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B92" w:rsidRPr="0084292D" w:rsidRDefault="00FB3E24" w:rsidP="00336B92">
      <w:pPr>
        <w:spacing w:after="40"/>
        <w:jc w:val="center"/>
        <w:rPr>
          <w:rFonts w:asciiTheme="majorHAnsi" w:eastAsia="B Badr" w:hAnsiTheme="majorHAnsi" w:cstheme="majorHAnsi"/>
          <w:color w:val="404040" w:themeColor="text1" w:themeTint="BF"/>
          <w:sz w:val="36"/>
          <w:szCs w:val="36"/>
          <w:rtl/>
        </w:rPr>
      </w:pPr>
      <w:r w:rsidRPr="0084292D">
        <w:rPr>
          <w:rFonts w:asciiTheme="majorHAnsi" w:eastAsia="B Badr" w:hAnsiTheme="majorHAnsi" w:cstheme="majorHAnsi"/>
          <w:color w:val="404040" w:themeColor="text1" w:themeTint="BF"/>
          <w:sz w:val="36"/>
          <w:szCs w:val="36"/>
          <w:rtl/>
        </w:rPr>
        <w:t>عنوان تحقیق</w:t>
      </w:r>
    </w:p>
    <w:p w:rsidR="0084292D" w:rsidRDefault="00336B92" w:rsidP="0084292D">
      <w:pPr>
        <w:spacing w:after="40"/>
        <w:jc w:val="center"/>
        <w:rPr>
          <w:rFonts w:ascii="IranNastaliq" w:eastAsia="B Badr" w:hAnsi="IranNastaliq" w:cs="IranNastaliq"/>
          <w:color w:val="404040" w:themeColor="text1" w:themeTint="BF"/>
          <w:sz w:val="56"/>
          <w:szCs w:val="56"/>
        </w:rPr>
      </w:pPr>
      <w:r w:rsidRPr="00336B92">
        <w:rPr>
          <w:rFonts w:ascii="IranNastaliq" w:eastAsia="B Badr" w:hAnsi="IranNastaliq" w:cs="IranNastaliq" w:hint="cs"/>
          <w:color w:val="404040" w:themeColor="text1" w:themeTint="BF"/>
          <w:sz w:val="56"/>
          <w:szCs w:val="56"/>
          <w:rtl/>
        </w:rPr>
        <w:t>مفهوم تبادر و بررسی اشکالات آن</w:t>
      </w:r>
    </w:p>
    <w:p w:rsidR="00FB3E24" w:rsidRPr="0084292D" w:rsidRDefault="00FB3E24" w:rsidP="0084292D">
      <w:pPr>
        <w:spacing w:after="40"/>
        <w:jc w:val="center"/>
        <w:rPr>
          <w:rFonts w:asciiTheme="majorHAnsi" w:eastAsia="B Badr" w:hAnsiTheme="majorHAnsi" w:cstheme="majorHAnsi"/>
          <w:color w:val="404040" w:themeColor="text1" w:themeTint="BF"/>
          <w:sz w:val="56"/>
          <w:szCs w:val="56"/>
          <w:rtl/>
        </w:rPr>
      </w:pPr>
      <w:r w:rsidRPr="0084292D">
        <w:rPr>
          <w:rFonts w:asciiTheme="majorHAnsi" w:eastAsia="B Badr" w:hAnsiTheme="majorHAnsi" w:cstheme="majorHAnsi"/>
          <w:color w:val="404040" w:themeColor="text1" w:themeTint="BF"/>
          <w:sz w:val="36"/>
          <w:szCs w:val="36"/>
          <w:rtl/>
        </w:rPr>
        <w:t>استاد راهنما</w:t>
      </w:r>
    </w:p>
    <w:p w:rsidR="00FB3E24" w:rsidRDefault="00FB3E24" w:rsidP="0084292D">
      <w:pPr>
        <w:spacing w:after="40"/>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color w:val="404040" w:themeColor="text1" w:themeTint="BF"/>
          <w:sz w:val="56"/>
          <w:szCs w:val="56"/>
          <w:rtl/>
        </w:rPr>
        <w:t>ح</w:t>
      </w:r>
      <w:r w:rsidR="0084292D">
        <w:rPr>
          <w:rFonts w:ascii="IranNastaliq" w:eastAsia="B Badr" w:hAnsi="IranNastaliq" w:cs="IranNastaliq" w:hint="cs"/>
          <w:color w:val="404040" w:themeColor="text1" w:themeTint="BF"/>
          <w:sz w:val="56"/>
          <w:szCs w:val="56"/>
          <w:rtl/>
        </w:rPr>
        <w:t>جت الاسلام مفتخر (زید عزه)</w:t>
      </w:r>
    </w:p>
    <w:p w:rsidR="00FB3E24" w:rsidRPr="0084292D" w:rsidRDefault="00FB3E24" w:rsidP="00FB3E24">
      <w:pPr>
        <w:spacing w:after="40"/>
        <w:mirrorIndents/>
        <w:jc w:val="center"/>
        <w:rPr>
          <w:rFonts w:asciiTheme="majorHAnsi" w:eastAsia="B Badr" w:hAnsiTheme="majorHAnsi" w:cstheme="majorHAnsi"/>
          <w:color w:val="404040" w:themeColor="text1" w:themeTint="BF"/>
          <w:sz w:val="36"/>
          <w:szCs w:val="36"/>
          <w:rtl/>
        </w:rPr>
      </w:pPr>
      <w:r w:rsidRPr="0084292D">
        <w:rPr>
          <w:rFonts w:asciiTheme="majorHAnsi" w:eastAsia="B Badr" w:hAnsiTheme="majorHAnsi" w:cstheme="majorHAnsi"/>
          <w:color w:val="404040" w:themeColor="text1" w:themeTint="BF"/>
          <w:sz w:val="36"/>
          <w:szCs w:val="36"/>
          <w:rtl/>
        </w:rPr>
        <w:t>نام پژوهشگر</w:t>
      </w:r>
    </w:p>
    <w:p w:rsidR="00FB3E24" w:rsidRDefault="00FB3E24" w:rsidP="00777746">
      <w:pPr>
        <w:spacing w:after="40"/>
        <w:ind w:firstLine="282"/>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hint="cs"/>
          <w:color w:val="404040" w:themeColor="text1" w:themeTint="BF"/>
          <w:sz w:val="56"/>
          <w:szCs w:val="56"/>
          <w:rtl/>
        </w:rPr>
        <w:t xml:space="preserve">محمد </w:t>
      </w:r>
      <w:r w:rsidR="00777746">
        <w:rPr>
          <w:rFonts w:ascii="IranNastaliq" w:eastAsia="B Badr" w:hAnsi="IranNastaliq" w:cs="IranNastaliq"/>
          <w:color w:val="404040" w:themeColor="text1" w:themeTint="BF"/>
          <w:sz w:val="56"/>
          <w:szCs w:val="56"/>
        </w:rPr>
        <w:t xml:space="preserve"> </w:t>
      </w:r>
      <w:r w:rsidR="00777746">
        <w:rPr>
          <w:rFonts w:ascii="IranNastaliq" w:eastAsia="B Badr" w:hAnsi="IranNastaliq" w:cs="IranNastaliq" w:hint="cs"/>
          <w:color w:val="404040" w:themeColor="text1" w:themeTint="BF"/>
          <w:sz w:val="56"/>
          <w:szCs w:val="56"/>
          <w:rtl/>
        </w:rPr>
        <w:t>جواد زنجانچی نیکو</w:t>
      </w:r>
    </w:p>
    <w:p w:rsidR="00FB3E24" w:rsidRPr="0084292D" w:rsidRDefault="00FB3E24" w:rsidP="00FB3E24">
      <w:pPr>
        <w:spacing w:after="40"/>
        <w:ind w:firstLine="282"/>
        <w:mirrorIndents/>
        <w:jc w:val="center"/>
        <w:rPr>
          <w:rFonts w:asciiTheme="majorHAnsi" w:eastAsia="B Badr" w:hAnsiTheme="majorHAnsi" w:cstheme="majorHAnsi"/>
          <w:color w:val="404040" w:themeColor="text1" w:themeTint="BF"/>
          <w:sz w:val="52"/>
          <w:szCs w:val="52"/>
          <w:rtl/>
        </w:rPr>
      </w:pPr>
      <w:r w:rsidRPr="0084292D">
        <w:rPr>
          <w:rFonts w:asciiTheme="majorHAnsi" w:eastAsia="B Badr" w:hAnsiTheme="majorHAnsi" w:cstheme="majorHAnsi"/>
          <w:color w:val="404040" w:themeColor="text1" w:themeTint="BF"/>
          <w:sz w:val="36"/>
          <w:szCs w:val="36"/>
          <w:rtl/>
        </w:rPr>
        <w:t>مقطع تحصیلی</w:t>
      </w:r>
    </w:p>
    <w:p w:rsidR="00FB3E24" w:rsidRPr="002431DC" w:rsidRDefault="00FB3E24" w:rsidP="0084292D">
      <w:pPr>
        <w:spacing w:after="40"/>
        <w:ind w:firstLine="282"/>
        <w:mirrorIndents/>
        <w:jc w:val="center"/>
        <w:rPr>
          <w:rFonts w:ascii="IranNastaliq" w:eastAsia="B Badr" w:hAnsi="IranNastaliq" w:cs="IranNastaliq"/>
          <w:color w:val="404040" w:themeColor="text1" w:themeTint="BF"/>
          <w:sz w:val="44"/>
          <w:szCs w:val="44"/>
          <w:rtl/>
        </w:rPr>
      </w:pPr>
      <w:r w:rsidRPr="002431DC">
        <w:rPr>
          <w:rFonts w:ascii="IranNastaliq" w:eastAsia="B Badr" w:hAnsi="IranNastaliq" w:cs="IranNastaliq"/>
          <w:color w:val="404040" w:themeColor="text1" w:themeTint="BF"/>
          <w:sz w:val="56"/>
          <w:szCs w:val="56"/>
          <w:rtl/>
        </w:rPr>
        <w:t>پایه</w:t>
      </w:r>
      <w:r w:rsidR="0084292D">
        <w:rPr>
          <w:rFonts w:ascii="IranNastaliq" w:eastAsia="B Badr" w:hAnsi="IranNastaliq" w:cs="IranNastaliq" w:hint="cs"/>
          <w:color w:val="404040" w:themeColor="text1" w:themeTint="BF"/>
          <w:sz w:val="56"/>
          <w:szCs w:val="56"/>
          <w:rtl/>
        </w:rPr>
        <w:t xml:space="preserve"> </w:t>
      </w:r>
      <w:r w:rsidRPr="002431DC">
        <w:rPr>
          <w:rFonts w:ascii="IranNastaliq" w:eastAsia="B Badr" w:hAnsi="IranNastaliq" w:cs="IranNastaliq"/>
          <w:color w:val="404040" w:themeColor="text1" w:themeTint="BF"/>
          <w:sz w:val="56"/>
          <w:szCs w:val="56"/>
          <w:rtl/>
        </w:rPr>
        <w:t xml:space="preserve"> </w:t>
      </w:r>
      <w:r w:rsidR="0084292D">
        <w:rPr>
          <w:rFonts w:ascii="IranNastaliq" w:eastAsia="B Badr" w:hAnsi="IranNastaliq" w:cs="IranNastaliq" w:hint="cs"/>
          <w:color w:val="404040" w:themeColor="text1" w:themeTint="BF"/>
          <w:sz w:val="56"/>
          <w:szCs w:val="56"/>
          <w:rtl/>
        </w:rPr>
        <w:t>پنجم</w:t>
      </w:r>
    </w:p>
    <w:p w:rsidR="00FB3E24" w:rsidRPr="0084292D" w:rsidRDefault="00FB3E24" w:rsidP="00FB3E24">
      <w:pPr>
        <w:spacing w:after="40"/>
        <w:mirrorIndents/>
        <w:jc w:val="center"/>
        <w:rPr>
          <w:rFonts w:asciiTheme="majorHAnsi" w:eastAsia="B Badr" w:hAnsiTheme="majorHAnsi" w:cstheme="majorHAnsi"/>
          <w:color w:val="404040" w:themeColor="text1" w:themeTint="BF"/>
          <w:sz w:val="36"/>
          <w:szCs w:val="36"/>
          <w:rtl/>
        </w:rPr>
      </w:pPr>
      <w:r w:rsidRPr="0084292D">
        <w:rPr>
          <w:rFonts w:asciiTheme="majorHAnsi" w:eastAsia="B Badr" w:hAnsiTheme="majorHAnsi" w:cstheme="majorHAnsi"/>
          <w:color w:val="404040" w:themeColor="text1" w:themeTint="BF"/>
          <w:sz w:val="36"/>
          <w:szCs w:val="36"/>
          <w:rtl/>
        </w:rPr>
        <w:t>درس پژوهشی</w:t>
      </w:r>
    </w:p>
    <w:p w:rsidR="00FB3E24" w:rsidRPr="00E111CF" w:rsidRDefault="0084292D" w:rsidP="00777746">
      <w:pPr>
        <w:spacing w:after="40"/>
        <w:mirrorIndents/>
        <w:jc w:val="center"/>
        <w:rPr>
          <w:rFonts w:ascii="IranNastaliq" w:eastAsia="B Badr" w:hAnsi="IranNastaliq" w:cs="IranNastaliq"/>
          <w:color w:val="404040" w:themeColor="text1" w:themeTint="BF"/>
          <w:sz w:val="56"/>
          <w:szCs w:val="56"/>
          <w:rtl/>
        </w:rPr>
      </w:pPr>
      <w:r>
        <w:rPr>
          <w:rFonts w:ascii="IranNastaliq" w:eastAsia="B Badr" w:hAnsi="IranNastaliq" w:cs="IranNastaliq" w:hint="cs"/>
          <w:color w:val="404040" w:themeColor="text1" w:themeTint="BF"/>
          <w:sz w:val="56"/>
          <w:szCs w:val="56"/>
          <w:rtl/>
        </w:rPr>
        <w:t>اصول 2</w:t>
      </w:r>
    </w:p>
    <w:p w:rsidR="00FB3E24" w:rsidRPr="0084292D" w:rsidRDefault="00FB3E24" w:rsidP="00FB3E24">
      <w:pPr>
        <w:spacing w:after="40"/>
        <w:mirrorIndents/>
        <w:jc w:val="center"/>
        <w:rPr>
          <w:rFonts w:asciiTheme="majorHAnsi" w:eastAsia="B Badr" w:hAnsiTheme="majorHAnsi" w:cstheme="majorHAnsi"/>
          <w:color w:val="404040" w:themeColor="text1" w:themeTint="BF"/>
          <w:sz w:val="36"/>
          <w:szCs w:val="36"/>
          <w:rtl/>
        </w:rPr>
      </w:pPr>
      <w:r w:rsidRPr="0084292D">
        <w:rPr>
          <w:rFonts w:asciiTheme="majorHAnsi" w:eastAsia="B Badr" w:hAnsiTheme="majorHAnsi" w:cstheme="majorHAnsi"/>
          <w:color w:val="404040" w:themeColor="text1" w:themeTint="BF"/>
          <w:sz w:val="36"/>
          <w:szCs w:val="36"/>
          <w:rtl/>
        </w:rPr>
        <w:t>مرکزآموزشی</w:t>
      </w:r>
    </w:p>
    <w:p w:rsidR="00FB3E24" w:rsidRDefault="00FB3E24" w:rsidP="00FB3E24">
      <w:pPr>
        <w:spacing w:after="40"/>
        <w:ind w:firstLine="282"/>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color w:val="404040" w:themeColor="text1" w:themeTint="BF"/>
          <w:sz w:val="56"/>
          <w:szCs w:val="56"/>
          <w:rtl/>
        </w:rPr>
        <w:t>مدرسه</w:t>
      </w:r>
      <w:r w:rsidRPr="002431DC">
        <w:rPr>
          <w:rFonts w:ascii="IranNastaliq" w:eastAsia="B Badr" w:hAnsi="IranNastaliq" w:cs="IranNastaliq" w:hint="cs"/>
          <w:color w:val="404040" w:themeColor="text1" w:themeTint="BF"/>
          <w:sz w:val="56"/>
          <w:szCs w:val="56"/>
          <w:rtl/>
        </w:rPr>
        <w:t xml:space="preserve"> علمیه</w:t>
      </w:r>
      <w:r w:rsidRPr="002431DC">
        <w:rPr>
          <w:rFonts w:ascii="IranNastaliq" w:eastAsia="B Badr" w:hAnsi="IranNastaliq" w:cs="IranNastaliq"/>
          <w:color w:val="404040" w:themeColor="text1" w:themeTint="BF"/>
          <w:sz w:val="56"/>
          <w:szCs w:val="56"/>
          <w:rtl/>
        </w:rPr>
        <w:t xml:space="preserve"> علوی- قم</w:t>
      </w:r>
    </w:p>
    <w:p w:rsidR="00FB3E24" w:rsidRPr="00336B92" w:rsidRDefault="00FB3E24" w:rsidP="00336B92">
      <w:pPr>
        <w:spacing w:after="40"/>
        <w:ind w:firstLine="282"/>
        <w:mirrorIndents/>
        <w:jc w:val="center"/>
        <w:rPr>
          <w:rFonts w:ascii="IranNastaliq" w:eastAsia="B Badr" w:hAnsi="IranNastaliq" w:cs="Lotus"/>
          <w:color w:val="404040" w:themeColor="text1" w:themeTint="BF"/>
          <w:sz w:val="36"/>
          <w:szCs w:val="36"/>
          <w:rtl/>
        </w:rPr>
      </w:pPr>
      <w:r w:rsidRPr="00336B92">
        <w:rPr>
          <w:rFonts w:asciiTheme="majorHAnsi" w:eastAsia="B Badr" w:hAnsiTheme="majorHAnsi" w:cstheme="majorHAnsi"/>
          <w:b/>
          <w:bCs/>
          <w:color w:val="404040" w:themeColor="text1" w:themeTint="BF"/>
          <w:sz w:val="36"/>
          <w:szCs w:val="36"/>
          <w:rtl/>
        </w:rPr>
        <w:t>سال تحصیلی</w:t>
      </w:r>
      <w:r w:rsidR="00336B92">
        <w:rPr>
          <w:rFonts w:ascii="IranNastaliq" w:eastAsia="B Badr" w:hAnsi="IranNastaliq" w:cs="Lotus" w:hint="cs"/>
          <w:color w:val="404040" w:themeColor="text1" w:themeTint="BF"/>
          <w:sz w:val="36"/>
          <w:szCs w:val="36"/>
          <w:rtl/>
        </w:rPr>
        <w:t xml:space="preserve"> 98-99</w:t>
      </w:r>
    </w:p>
    <w:p w:rsidR="00214A52" w:rsidRDefault="00214A52">
      <w:pPr>
        <w:rPr>
          <w:rtl/>
        </w:rPr>
      </w:pPr>
    </w:p>
    <w:p w:rsidR="00214A52" w:rsidRDefault="00214A52" w:rsidP="00336B92">
      <w:pPr>
        <w:bidi w:val="0"/>
        <w:ind w:firstLine="0"/>
        <w:rPr>
          <w:rtl/>
        </w:rPr>
      </w:pPr>
    </w:p>
    <w:p w:rsidR="007A1636" w:rsidRDefault="007A1636">
      <w:pPr>
        <w:rPr>
          <w:rtl/>
        </w:rPr>
        <w:sectPr w:rsidR="007A1636" w:rsidSect="007A1636">
          <w:footerReference w:type="default" r:id="rId8"/>
          <w:pgSz w:w="11906" w:h="16838"/>
          <w:pgMar w:top="1134" w:right="1134" w:bottom="1134" w:left="1134" w:header="709" w:footer="709" w:gutter="567"/>
          <w:cols w:space="708"/>
          <w:titlePg/>
          <w:bidi/>
          <w:rtlGutter/>
          <w:docGrid w:linePitch="360"/>
        </w:sectPr>
      </w:pPr>
    </w:p>
    <w:p w:rsidR="00214A52" w:rsidRDefault="0037603B">
      <w:pPr>
        <w:rPr>
          <w:rtl/>
        </w:rPr>
      </w:pPr>
      <w:r w:rsidRPr="004D7845">
        <w:rPr>
          <w:rFonts w:ascii="B Badr" w:eastAsia="B Badr" w:hAnsi="B Badr"/>
          <w:noProof/>
          <w:color w:val="404040" w:themeColor="text1" w:themeTint="BF"/>
          <w:sz w:val="28"/>
          <w:rtl/>
          <w:lang w:bidi="ar-SA"/>
        </w:rPr>
        <w:lastRenderedPageBreak/>
        <w:drawing>
          <wp:anchor distT="0" distB="0" distL="114300" distR="114300" simplePos="0" relativeHeight="251659264" behindDoc="0" locked="0" layoutInCell="1" allowOverlap="1" wp14:anchorId="6FAE3DE2" wp14:editId="0A88EA63">
            <wp:simplePos x="0" y="0"/>
            <wp:positionH relativeFrom="margin">
              <wp:align>right</wp:align>
            </wp:positionH>
            <wp:positionV relativeFrom="page">
              <wp:posOffset>1123950</wp:posOffset>
            </wp:positionV>
            <wp:extent cx="5485765" cy="81534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5765" cy="8153400"/>
                    </a:xfrm>
                    <a:prstGeom prst="rect">
                      <a:avLst/>
                    </a:prstGeom>
                  </pic:spPr>
                </pic:pic>
              </a:graphicData>
            </a:graphic>
            <wp14:sizeRelH relativeFrom="page">
              <wp14:pctWidth>0</wp14:pctWidth>
            </wp14:sizeRelH>
            <wp14:sizeRelV relativeFrom="page">
              <wp14:pctHeight>0</wp14:pctHeight>
            </wp14:sizeRelV>
          </wp:anchor>
        </w:drawing>
      </w:r>
    </w:p>
    <w:p w:rsidR="00214A52" w:rsidRDefault="00214A52">
      <w:pPr>
        <w:bidi w:val="0"/>
        <w:rPr>
          <w:rtl/>
        </w:rPr>
      </w:pPr>
      <w:r>
        <w:rPr>
          <w:rtl/>
        </w:rPr>
        <w:br w:type="page"/>
      </w:r>
    </w:p>
    <w:p w:rsidR="007A1636" w:rsidRDefault="007A1636">
      <w:pPr>
        <w:rPr>
          <w:rtl/>
        </w:rPr>
        <w:sectPr w:rsidR="007A1636" w:rsidSect="007A1636">
          <w:pgSz w:w="11906" w:h="16838"/>
          <w:pgMar w:top="1134" w:right="1134" w:bottom="1134" w:left="1134" w:header="709" w:footer="709" w:gutter="567"/>
          <w:cols w:space="708"/>
          <w:titlePg/>
          <w:bidi/>
          <w:rtlGutter/>
          <w:docGrid w:linePitch="360"/>
        </w:sect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BA78A9" w:rsidRDefault="00BA78A9" w:rsidP="00BA78A9">
      <w:pPr>
        <w:ind w:firstLine="0"/>
        <w:rPr>
          <w:rtl/>
        </w:rPr>
      </w:pPr>
    </w:p>
    <w:p w:rsidR="00BA78A9" w:rsidRDefault="00BA78A9" w:rsidP="00BA78A9">
      <w:pPr>
        <w:ind w:firstLine="0"/>
        <w:rPr>
          <w:rtl/>
        </w:rPr>
      </w:pPr>
    </w:p>
    <w:p w:rsidR="00BA78A9" w:rsidRDefault="00BA78A9" w:rsidP="00BA78A9">
      <w:pPr>
        <w:ind w:firstLine="0"/>
        <w:rPr>
          <w:rtl/>
        </w:rPr>
      </w:pPr>
    </w:p>
    <w:p w:rsidR="00BA78A9" w:rsidRDefault="00BA78A9" w:rsidP="00BA78A9">
      <w:pPr>
        <w:ind w:firstLine="0"/>
        <w:rPr>
          <w:rtl/>
        </w:rPr>
      </w:pPr>
    </w:p>
    <w:p w:rsidR="00BA78A9" w:rsidRDefault="00BA78A9" w:rsidP="00BA78A9">
      <w:pPr>
        <w:ind w:firstLine="0"/>
        <w:rPr>
          <w:rtl/>
        </w:rPr>
      </w:pPr>
    </w:p>
    <w:p w:rsidR="000E41AA" w:rsidRPr="000E41AA" w:rsidRDefault="000E41AA" w:rsidP="00BA78A9">
      <w:pPr>
        <w:ind w:firstLine="0"/>
        <w:rPr>
          <w:b/>
          <w:bCs/>
          <w:rtl/>
        </w:rPr>
      </w:pPr>
      <w:r w:rsidRPr="000E41AA">
        <w:rPr>
          <w:rFonts w:hint="cs"/>
          <w:b/>
          <w:bCs/>
          <w:sz w:val="28"/>
          <w:szCs w:val="36"/>
          <w:rtl/>
        </w:rPr>
        <w:t xml:space="preserve">تقدیر  و تقدیم </w:t>
      </w:r>
    </w:p>
    <w:p w:rsidR="00914FC9" w:rsidRDefault="00914FC9" w:rsidP="00914FC9">
      <w:pPr>
        <w:ind w:firstLine="0"/>
        <w:rPr>
          <w:rFonts w:cs="2  Titr"/>
          <w:b/>
          <w:bCs/>
          <w:rtl/>
        </w:rPr>
      </w:pPr>
    </w:p>
    <w:p w:rsidR="0058675A" w:rsidRDefault="000E41AA" w:rsidP="00914FC9">
      <w:pPr>
        <w:ind w:firstLine="0"/>
        <w:rPr>
          <w:rFonts w:hint="cs"/>
          <w:rtl/>
        </w:rPr>
      </w:pPr>
      <w:r w:rsidRPr="000F0021">
        <w:rPr>
          <w:rtl/>
        </w:rPr>
        <w:t xml:space="preserve">به مصداق «من لم </w:t>
      </w:r>
      <w:r w:rsidRPr="000F0021">
        <w:rPr>
          <w:rFonts w:hint="cs"/>
          <w:rtl/>
        </w:rPr>
        <w:t>ی</w:t>
      </w:r>
      <w:r w:rsidRPr="000F0021">
        <w:rPr>
          <w:rFonts w:hint="eastAsia"/>
          <w:rtl/>
        </w:rPr>
        <w:t>شکر</w:t>
      </w:r>
      <w:r w:rsidRPr="000F0021">
        <w:rPr>
          <w:rtl/>
        </w:rPr>
        <w:t xml:space="preserve"> المخلوق لم </w:t>
      </w:r>
      <w:r w:rsidRPr="000F0021">
        <w:rPr>
          <w:rFonts w:hint="cs"/>
          <w:rtl/>
        </w:rPr>
        <w:t>ی</w:t>
      </w:r>
      <w:r w:rsidRPr="000F0021">
        <w:rPr>
          <w:rFonts w:hint="eastAsia"/>
          <w:rtl/>
        </w:rPr>
        <w:t>شکر</w:t>
      </w:r>
      <w:r w:rsidRPr="000F0021">
        <w:rPr>
          <w:rtl/>
        </w:rPr>
        <w:t xml:space="preserve"> الخالق » بس</w:t>
      </w:r>
      <w:r w:rsidRPr="000F0021">
        <w:rPr>
          <w:rFonts w:hint="cs"/>
          <w:rtl/>
        </w:rPr>
        <w:t>ی</w:t>
      </w:r>
      <w:r w:rsidRPr="000F0021">
        <w:rPr>
          <w:rtl/>
        </w:rPr>
        <w:t xml:space="preserve"> شا</w:t>
      </w:r>
      <w:r w:rsidRPr="000F0021">
        <w:rPr>
          <w:rFonts w:hint="cs"/>
          <w:rtl/>
        </w:rPr>
        <w:t>ی</w:t>
      </w:r>
      <w:r w:rsidRPr="000F0021">
        <w:rPr>
          <w:rFonts w:hint="eastAsia"/>
          <w:rtl/>
        </w:rPr>
        <w:t>سته</w:t>
      </w:r>
      <w:r w:rsidRPr="000F0021">
        <w:rPr>
          <w:rtl/>
        </w:rPr>
        <w:t xml:space="preserve"> است از استاد</w:t>
      </w:r>
      <w:r w:rsidRPr="000F0021">
        <w:rPr>
          <w:rFonts w:hint="cs"/>
          <w:rtl/>
        </w:rPr>
        <w:t xml:space="preserve"> عزیزم </w:t>
      </w:r>
      <w:r w:rsidRPr="000F0021">
        <w:rPr>
          <w:rtl/>
        </w:rPr>
        <w:t xml:space="preserve"> جناب </w:t>
      </w:r>
      <w:r w:rsidRPr="000F0021">
        <w:rPr>
          <w:rFonts w:hint="cs"/>
          <w:rtl/>
        </w:rPr>
        <w:t xml:space="preserve">حجت الاسلام </w:t>
      </w:r>
      <w:r w:rsidRPr="000F0021">
        <w:rPr>
          <w:rtl/>
        </w:rPr>
        <w:t>آقا</w:t>
      </w:r>
      <w:r w:rsidRPr="000F0021">
        <w:rPr>
          <w:rFonts w:hint="cs"/>
          <w:rtl/>
        </w:rPr>
        <w:t>ی</w:t>
      </w:r>
      <w:r w:rsidRPr="000F0021">
        <w:rPr>
          <w:rtl/>
        </w:rPr>
        <w:t xml:space="preserve"> </w:t>
      </w:r>
      <w:r w:rsidR="00914FC9">
        <w:rPr>
          <w:rFonts w:hint="cs"/>
          <w:rtl/>
        </w:rPr>
        <w:t>مفتخر</w:t>
      </w:r>
      <w:r w:rsidR="00BA78A9">
        <w:rPr>
          <w:rFonts w:hint="cs"/>
          <w:rtl/>
        </w:rPr>
        <w:t xml:space="preserve"> </w:t>
      </w:r>
      <w:r w:rsidRPr="000F0021">
        <w:t xml:space="preserve"> </w:t>
      </w:r>
      <w:r>
        <w:rPr>
          <w:rFonts w:hint="cs"/>
          <w:rtl/>
        </w:rPr>
        <w:t xml:space="preserve">و معاونت </w:t>
      </w:r>
      <w:r w:rsidR="00BA78A9">
        <w:rPr>
          <w:rFonts w:hint="cs"/>
          <w:rtl/>
        </w:rPr>
        <w:t xml:space="preserve">محترم </w:t>
      </w:r>
      <w:r>
        <w:rPr>
          <w:rFonts w:hint="cs"/>
          <w:rtl/>
        </w:rPr>
        <w:t xml:space="preserve">پژوهش مدرسه علمیه علوی، حجت الاسلام عابدینی </w:t>
      </w:r>
      <w:r w:rsidRPr="000F0021">
        <w:rPr>
          <w:rFonts w:hint="eastAsia"/>
          <w:rtl/>
        </w:rPr>
        <w:t>که</w:t>
      </w:r>
      <w:r w:rsidRPr="000F0021">
        <w:rPr>
          <w:rtl/>
        </w:rPr>
        <w:t xml:space="preserve"> با </w:t>
      </w:r>
      <w:r w:rsidR="00914FC9">
        <w:rPr>
          <w:rFonts w:hint="cs"/>
          <w:rtl/>
        </w:rPr>
        <w:t>صبر وتحمل فراوان این جانب را در نوشتن این پژوهش  یاری دادند تشکر کرده و از خدای متعال بهترین ها را برایشان آرزو می کنم.</w:t>
      </w:r>
    </w:p>
    <w:p w:rsidR="00914FC9" w:rsidRDefault="00914FC9" w:rsidP="00914FC9">
      <w:pPr>
        <w:ind w:firstLine="0"/>
        <w:rPr>
          <w:rtl/>
        </w:rPr>
      </w:pPr>
      <w:r>
        <w:rPr>
          <w:rFonts w:hint="cs"/>
          <w:rtl/>
        </w:rPr>
        <w:t>این پژوهش را تقدیم می کنم به مهربانترین امام</w:t>
      </w:r>
      <w:r w:rsidR="00D878A6">
        <w:rPr>
          <w:rFonts w:hint="cs"/>
          <w:rtl/>
        </w:rPr>
        <w:t>،</w:t>
      </w:r>
      <w:r>
        <w:rPr>
          <w:rFonts w:hint="cs"/>
          <w:rtl/>
        </w:rPr>
        <w:t xml:space="preserve"> ولی عصر (عج) </w:t>
      </w:r>
      <w:r w:rsidR="00D878A6">
        <w:rPr>
          <w:rFonts w:hint="cs"/>
          <w:rtl/>
        </w:rPr>
        <w:t xml:space="preserve"> و مادر سادات حضرت زهرا که تا دنیا هست همه مدیون فداکاری های حضرتش هستیم.</w:t>
      </w:r>
    </w:p>
    <w:p w:rsidR="0058675A" w:rsidRDefault="0058675A" w:rsidP="0084292D">
      <w:pPr>
        <w:rPr>
          <w:rtl/>
        </w:rPr>
        <w:sectPr w:rsidR="0058675A" w:rsidSect="007A1636">
          <w:pgSz w:w="11906" w:h="16838"/>
          <w:pgMar w:top="1134" w:right="1134" w:bottom="1134" w:left="1134" w:header="709" w:footer="709" w:gutter="567"/>
          <w:cols w:space="708"/>
          <w:titlePg/>
          <w:bidi/>
          <w:rtlGutter/>
          <w:docGrid w:linePitch="360"/>
        </w:sectPr>
      </w:pPr>
    </w:p>
    <w:p w:rsidR="00214A52" w:rsidRPr="00026905" w:rsidRDefault="00214A52" w:rsidP="00BA78A9">
      <w:pPr>
        <w:ind w:firstLine="0"/>
        <w:rPr>
          <w:b/>
          <w:bCs/>
          <w:sz w:val="28"/>
          <w:szCs w:val="36"/>
          <w:rtl/>
        </w:rPr>
      </w:pPr>
      <w:r w:rsidRPr="00026905">
        <w:rPr>
          <w:rFonts w:hint="cs"/>
          <w:b/>
          <w:bCs/>
          <w:sz w:val="28"/>
          <w:szCs w:val="36"/>
          <w:rtl/>
        </w:rPr>
        <w:lastRenderedPageBreak/>
        <w:t>چکیده</w:t>
      </w:r>
    </w:p>
    <w:p w:rsidR="00914FC9" w:rsidRDefault="00B22EB9" w:rsidP="00914FC9">
      <w:pPr>
        <w:rPr>
          <w:rFonts w:hint="cs"/>
          <w:rtl/>
        </w:rPr>
      </w:pPr>
      <w:r>
        <w:rPr>
          <w:rtl/>
        </w:rPr>
        <w:t xml:space="preserve">تبادر حاقی </w:t>
      </w:r>
      <w:r>
        <w:t>)</w:t>
      </w:r>
      <w:r w:rsidRPr="007726B8">
        <w:rPr>
          <w:rtl/>
        </w:rPr>
        <w:t>خطور معنا به ذهن از طریق لفظ، بدون ا</w:t>
      </w:r>
      <w:r>
        <w:rPr>
          <w:rtl/>
        </w:rPr>
        <w:t>ستناد به قرائن ّ عامه یا ّ خاصه</w:t>
      </w:r>
      <w:r>
        <w:t>(</w:t>
      </w:r>
      <w:r w:rsidRPr="007726B8">
        <w:rPr>
          <w:rtl/>
        </w:rPr>
        <w:t xml:space="preserve"> به عنـوان یکـی</w:t>
      </w:r>
      <w:r w:rsidRPr="007726B8">
        <w:br/>
      </w:r>
      <w:r w:rsidRPr="007726B8">
        <w:rPr>
          <w:rtl/>
        </w:rPr>
        <w:t>از راههای شناخت معنای حقیقی از مجازی، در مبادی علـم اصـول طـرح گردیـده و بـه مناسـبت،</w:t>
      </w:r>
      <w:r w:rsidRPr="007726B8">
        <w:br/>
      </w:r>
      <w:r w:rsidRPr="007726B8">
        <w:rPr>
          <w:rtl/>
        </w:rPr>
        <w:t>درباره سایر کارکردهای آن همچون تشخیص معنای مجازی یا ظهور کلام، نیز بحـث شـده اسـت</w:t>
      </w:r>
      <w:r w:rsidRPr="007726B8">
        <w:t>.</w:t>
      </w:r>
      <w:r w:rsidRPr="007726B8">
        <w:br/>
      </w:r>
      <w:r w:rsidRPr="007726B8">
        <w:rPr>
          <w:rtl/>
        </w:rPr>
        <w:t>تبادر ّ حاقی، از گزند شبهات مصون نمانده است. شبهاتی چون دور، احتمـال اسـتناد بـه قرینـه یـا</w:t>
      </w:r>
      <w:r w:rsidRPr="007726B8">
        <w:br/>
      </w:r>
      <w:r w:rsidRPr="007726B8">
        <w:rPr>
          <w:rtl/>
        </w:rPr>
        <w:t>پیشفرضها یا عدم جامعیت و مانعیت که ً عمدتا در پی انکار کارکرد اصلی تبادر یـا همـان کشـف</w:t>
      </w:r>
      <w:r w:rsidRPr="007726B8">
        <w:br/>
      </w:r>
      <w:r w:rsidRPr="007726B8">
        <w:rPr>
          <w:rtl/>
        </w:rPr>
        <w:t>معنای حقیقی از مجازی هستند و گاه با اهمال نظر دانشـمندان مواجـه گردیـده و پاسـخی دقیـق را</w:t>
      </w:r>
      <w:r w:rsidRPr="007726B8">
        <w:br/>
      </w:r>
      <w:r w:rsidRPr="007726B8">
        <w:rPr>
          <w:rtl/>
        </w:rPr>
        <w:t>میطلبد</w:t>
      </w:r>
      <w:r w:rsidR="00914FC9">
        <w:rPr>
          <w:rFonts w:hint="cs"/>
          <w:rtl/>
        </w:rPr>
        <w:t>.</w:t>
      </w:r>
    </w:p>
    <w:p w:rsidR="00026905" w:rsidRPr="003A4370" w:rsidRDefault="00914FC9" w:rsidP="00914FC9">
      <w:pPr>
        <w:ind w:firstLine="0"/>
        <w:rPr>
          <w:rFonts w:ascii="IRANSans" w:hAnsi="IRANSans" w:cs="IRANSans"/>
          <w:color w:val="454545"/>
          <w:shd w:val="clear" w:color="auto" w:fill="FFFFFF"/>
          <w:rtl/>
        </w:rPr>
      </w:pPr>
      <w:r w:rsidRPr="00914FC9">
        <w:rPr>
          <w:rFonts w:hint="cs"/>
          <w:b/>
          <w:bCs/>
          <w:rtl/>
        </w:rPr>
        <w:t>کلید واژه</w:t>
      </w:r>
      <w:r>
        <w:rPr>
          <w:rFonts w:hint="cs"/>
          <w:rtl/>
        </w:rPr>
        <w:t>: اصوال فقه،لستعمال،وضع حقیقی،وضع مجازی،تبادرحاقی،  علامت حقیقت، علامت مجاز ، دور.</w:t>
      </w:r>
    </w:p>
    <w:p w:rsidR="00074DE8" w:rsidRDefault="00074DE8" w:rsidP="00026905">
      <w:pPr>
        <w:rPr>
          <w:shd w:val="clear" w:color="auto" w:fill="FFFFFF"/>
          <w:rtl/>
        </w:rPr>
      </w:pPr>
    </w:p>
    <w:p w:rsidR="00074DE8" w:rsidRDefault="00074DE8" w:rsidP="00026905">
      <w:pPr>
        <w:rPr>
          <w:shd w:val="clear" w:color="auto" w:fill="FFFFFF"/>
          <w:rtl/>
        </w:rPr>
      </w:pPr>
    </w:p>
    <w:p w:rsidR="00214A52" w:rsidRDefault="00214A52">
      <w:pPr>
        <w:rPr>
          <w:rtl/>
        </w:rPr>
        <w:sectPr w:rsidR="00214A52" w:rsidSect="007A1636">
          <w:pgSz w:w="11906" w:h="16838"/>
          <w:pgMar w:top="1134" w:right="1134" w:bottom="1134" w:left="1134" w:header="709" w:footer="709" w:gutter="567"/>
          <w:cols w:space="708"/>
          <w:titlePg/>
          <w:bidi/>
          <w:rtlGutter/>
          <w:docGrid w:linePitch="360"/>
        </w:sectPr>
      </w:pPr>
    </w:p>
    <w:p w:rsidR="00756076" w:rsidRDefault="007A1636" w:rsidP="00BA78A9">
      <w:pPr>
        <w:pStyle w:val="Heading1"/>
        <w:rPr>
          <w:noProof/>
        </w:rPr>
      </w:pPr>
      <w:bookmarkStart w:id="0" w:name="_Toc38538368"/>
      <w:r w:rsidRPr="007A1636">
        <w:rPr>
          <w:rFonts w:hint="cs"/>
          <w:rtl/>
        </w:rPr>
        <w:lastRenderedPageBreak/>
        <w:t>فهرست مطالب</w:t>
      </w:r>
      <w:bookmarkEnd w:id="0"/>
      <w:r>
        <w:rPr>
          <w:rFonts w:asciiTheme="majorHAnsi" w:hAnsiTheme="majorHAnsi"/>
          <w:sz w:val="32"/>
          <w:rtl/>
        </w:rPr>
        <w:fldChar w:fldCharType="begin"/>
      </w:r>
      <w:r w:rsidRPr="007A1636">
        <w:rPr>
          <w:rtl/>
        </w:rPr>
        <w:instrText xml:space="preserve"> </w:instrText>
      </w:r>
      <w:r w:rsidRPr="007A1636">
        <w:rPr>
          <w:rFonts w:hint="cs"/>
        </w:rPr>
        <w:instrText>TOC</w:instrText>
      </w:r>
      <w:r w:rsidRPr="007A1636">
        <w:rPr>
          <w:rFonts w:hint="cs"/>
          <w:rtl/>
        </w:rPr>
        <w:instrText xml:space="preserve"> \</w:instrText>
      </w:r>
      <w:r w:rsidRPr="007A1636">
        <w:rPr>
          <w:rFonts w:hint="cs"/>
        </w:rPr>
        <w:instrText>o "1-4" \h \z \u</w:instrText>
      </w:r>
      <w:r w:rsidRPr="007A1636">
        <w:rPr>
          <w:rtl/>
        </w:rPr>
        <w:instrText xml:space="preserve"> </w:instrText>
      </w:r>
      <w:r>
        <w:rPr>
          <w:rFonts w:asciiTheme="majorHAnsi" w:hAnsiTheme="majorHAnsi"/>
          <w:sz w:val="32"/>
          <w:rtl/>
        </w:rPr>
        <w:fldChar w:fldCharType="separate"/>
      </w:r>
    </w:p>
    <w:p w:rsidR="00756076" w:rsidRDefault="00756076">
      <w:pPr>
        <w:pStyle w:val="TOC1"/>
        <w:tabs>
          <w:tab w:val="right" w:leader="dot" w:pos="9061"/>
        </w:tabs>
        <w:rPr>
          <w:rFonts w:eastAsiaTheme="minorEastAsia" w:cstheme="minorBidi"/>
          <w:noProof/>
          <w:szCs w:val="22"/>
          <w:rtl/>
          <w:lang w:bidi="ar-SA"/>
        </w:rPr>
      </w:pPr>
      <w:hyperlink w:anchor="_Toc38538368" w:history="1">
        <w:r w:rsidRPr="00B41253">
          <w:rPr>
            <w:rStyle w:val="Hyperlink"/>
            <w:noProof/>
            <w:rtl/>
          </w:rPr>
          <w:t>فهرست 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Toc38538368 \h</w:instrText>
        </w:r>
        <w:r>
          <w:rPr>
            <w:noProof/>
            <w:webHidden/>
            <w:rtl/>
          </w:rPr>
          <w:instrText xml:space="preserve"> </w:instrText>
        </w:r>
        <w:r>
          <w:rPr>
            <w:noProof/>
            <w:webHidden/>
            <w:rtl/>
          </w:rPr>
        </w:r>
        <w:r>
          <w:rPr>
            <w:noProof/>
            <w:webHidden/>
            <w:rtl/>
          </w:rPr>
          <w:fldChar w:fldCharType="separate"/>
        </w:r>
        <w:r w:rsidR="00452ED6">
          <w:rPr>
            <w:rFonts w:hint="eastAsia"/>
            <w:noProof/>
            <w:webHidden/>
            <w:rtl/>
            <w:lang w:bidi="ar-SA"/>
          </w:rPr>
          <w:t>أ‌</w:t>
        </w:r>
        <w:r>
          <w:rPr>
            <w:noProof/>
            <w:webHidden/>
            <w:rtl/>
          </w:rPr>
          <w:fldChar w:fldCharType="end"/>
        </w:r>
      </w:hyperlink>
    </w:p>
    <w:p w:rsidR="00756076" w:rsidRDefault="00756076">
      <w:pPr>
        <w:pStyle w:val="TOC1"/>
        <w:tabs>
          <w:tab w:val="right" w:leader="dot" w:pos="9061"/>
        </w:tabs>
        <w:rPr>
          <w:rFonts w:eastAsiaTheme="minorEastAsia" w:cstheme="minorBidi"/>
          <w:noProof/>
          <w:szCs w:val="22"/>
          <w:rtl/>
          <w:lang w:bidi="ar-SA"/>
        </w:rPr>
      </w:pPr>
      <w:hyperlink w:anchor="_Toc38538369" w:history="1">
        <w:r w:rsidRPr="00B41253">
          <w:rPr>
            <w:rStyle w:val="Hyperlink"/>
            <w:rFonts w:ascii="B Badr" w:eastAsia="Times New Roman" w:hAnsi="B Badr"/>
            <w:b/>
            <w:bCs/>
            <w:noProof/>
            <w:kern w:val="36"/>
            <w:rtl/>
            <w:lang w:val="en-GB" w:eastAsia="en-GB"/>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Toc38538369 \h</w:instrText>
        </w:r>
        <w:r>
          <w:rPr>
            <w:noProof/>
            <w:webHidden/>
            <w:rtl/>
          </w:rPr>
          <w:instrText xml:space="preserve"> </w:instrText>
        </w:r>
        <w:r>
          <w:rPr>
            <w:noProof/>
            <w:webHidden/>
            <w:rtl/>
          </w:rPr>
        </w:r>
        <w:r>
          <w:rPr>
            <w:noProof/>
            <w:webHidden/>
            <w:rtl/>
          </w:rPr>
          <w:fldChar w:fldCharType="separate"/>
        </w:r>
        <w:r w:rsidR="00452ED6">
          <w:rPr>
            <w:noProof/>
            <w:webHidden/>
            <w:rtl/>
            <w:lang w:bidi="ar-SA"/>
          </w:rPr>
          <w:t>1</w:t>
        </w:r>
        <w:r>
          <w:rPr>
            <w:noProof/>
            <w:webHidden/>
            <w:rtl/>
          </w:rPr>
          <w:fldChar w:fldCharType="end"/>
        </w:r>
      </w:hyperlink>
    </w:p>
    <w:p w:rsidR="00756076" w:rsidRDefault="00756076">
      <w:pPr>
        <w:pStyle w:val="TOC1"/>
        <w:tabs>
          <w:tab w:val="right" w:leader="dot" w:pos="9061"/>
        </w:tabs>
        <w:rPr>
          <w:rFonts w:eastAsiaTheme="minorEastAsia" w:cstheme="minorBidi"/>
          <w:noProof/>
          <w:szCs w:val="22"/>
          <w:rtl/>
          <w:lang w:bidi="ar-SA"/>
        </w:rPr>
      </w:pPr>
      <w:hyperlink w:anchor="_Toc38538370" w:history="1">
        <w:r w:rsidRPr="00B41253">
          <w:rPr>
            <w:rStyle w:val="Hyperlink"/>
            <w:rFonts w:ascii="B Badr" w:eastAsia="Times New Roman" w:hAnsi="B Badr"/>
            <w:b/>
            <w:bCs/>
            <w:noProof/>
            <w:kern w:val="36"/>
            <w:rtl/>
            <w:lang w:val="en-GB" w:eastAsia="en-GB"/>
          </w:rPr>
          <w:t>فصل اول: کل</w:t>
        </w:r>
        <w:r w:rsidRPr="00B41253">
          <w:rPr>
            <w:rStyle w:val="Hyperlink"/>
            <w:rFonts w:ascii="B Badr" w:eastAsia="Times New Roman" w:hAnsi="B Badr" w:hint="cs"/>
            <w:b/>
            <w:bCs/>
            <w:noProof/>
            <w:kern w:val="36"/>
            <w:rtl/>
            <w:lang w:val="en-GB" w:eastAsia="en-GB"/>
          </w:rPr>
          <w:t>ی</w:t>
        </w:r>
        <w:r w:rsidRPr="00B41253">
          <w:rPr>
            <w:rStyle w:val="Hyperlink"/>
            <w:rFonts w:ascii="B Badr" w:eastAsia="Times New Roman" w:hAnsi="B Badr" w:hint="eastAsia"/>
            <w:b/>
            <w:bCs/>
            <w:noProof/>
            <w:kern w:val="36"/>
            <w:rtl/>
            <w:lang w:val="en-GB" w:eastAsia="en-GB"/>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Toc38538370 \h</w:instrText>
        </w:r>
        <w:r>
          <w:rPr>
            <w:noProof/>
            <w:webHidden/>
            <w:rtl/>
          </w:rPr>
          <w:instrText xml:space="preserve"> </w:instrText>
        </w:r>
        <w:r>
          <w:rPr>
            <w:noProof/>
            <w:webHidden/>
            <w:rtl/>
          </w:rPr>
        </w:r>
        <w:r>
          <w:rPr>
            <w:noProof/>
            <w:webHidden/>
            <w:rtl/>
          </w:rPr>
          <w:fldChar w:fldCharType="separate"/>
        </w:r>
        <w:r w:rsidR="00452ED6">
          <w:rPr>
            <w:noProof/>
            <w:webHidden/>
            <w:rtl/>
            <w:lang w:bidi="ar-SA"/>
          </w:rPr>
          <w:t>2</w:t>
        </w:r>
        <w:r>
          <w:rPr>
            <w:noProof/>
            <w:webHidden/>
            <w:rtl/>
          </w:rPr>
          <w:fldChar w:fldCharType="end"/>
        </w:r>
      </w:hyperlink>
    </w:p>
    <w:p w:rsidR="00756076" w:rsidRDefault="00756076">
      <w:pPr>
        <w:pStyle w:val="TOC2"/>
        <w:tabs>
          <w:tab w:val="right" w:leader="dot" w:pos="9061"/>
        </w:tabs>
        <w:rPr>
          <w:rFonts w:eastAsiaTheme="minorEastAsia" w:cstheme="minorBidi"/>
          <w:noProof/>
          <w:szCs w:val="22"/>
          <w:rtl/>
          <w:lang w:bidi="ar-SA"/>
        </w:rPr>
      </w:pPr>
      <w:hyperlink w:anchor="_Toc38538371" w:history="1">
        <w:r w:rsidRPr="00B41253">
          <w:rPr>
            <w:rStyle w:val="Hyperlink"/>
            <w:rFonts w:ascii="Arial" w:eastAsia="Times New Roman" w:hAnsi="Arial" w:cs="2  Badr"/>
            <w:b/>
            <w:bCs/>
            <w:noProof/>
            <w:rtl/>
          </w:rPr>
          <w:t>گفتار اول: مفهوم اصول 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Toc38538371 \h</w:instrText>
        </w:r>
        <w:r>
          <w:rPr>
            <w:noProof/>
            <w:webHidden/>
            <w:rtl/>
          </w:rPr>
          <w:instrText xml:space="preserve"> </w:instrText>
        </w:r>
        <w:r>
          <w:rPr>
            <w:noProof/>
            <w:webHidden/>
            <w:rtl/>
          </w:rPr>
        </w:r>
        <w:r>
          <w:rPr>
            <w:noProof/>
            <w:webHidden/>
            <w:rtl/>
          </w:rPr>
          <w:fldChar w:fldCharType="separate"/>
        </w:r>
        <w:r w:rsidR="00452ED6">
          <w:rPr>
            <w:noProof/>
            <w:webHidden/>
            <w:rtl/>
            <w:lang w:bidi="ar-SA"/>
          </w:rPr>
          <w:t>2</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72" w:history="1">
        <w:r w:rsidRPr="00B41253">
          <w:rPr>
            <w:rStyle w:val="Hyperlink"/>
            <w:rFonts w:ascii="B Badr" w:eastAsia="Times New Roman" w:hAnsi="B Badr"/>
            <w:b/>
            <w:bCs/>
            <w:noProof/>
            <w:rtl/>
            <w:lang w:val="en-GB"/>
          </w:rPr>
          <w:t>قسمت اول:تعر</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ف</w:t>
        </w:r>
        <w:r w:rsidRPr="00B41253">
          <w:rPr>
            <w:rStyle w:val="Hyperlink"/>
            <w:rFonts w:ascii="B Badr" w:eastAsia="Times New Roman" w:hAnsi="B Badr"/>
            <w:b/>
            <w:bCs/>
            <w:noProof/>
            <w:rtl/>
            <w:lang w:val="en-GB"/>
          </w:rPr>
          <w:t xml:space="preserve"> قدماء از اصول 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Toc38538372 \h</w:instrText>
        </w:r>
        <w:r>
          <w:rPr>
            <w:noProof/>
            <w:webHidden/>
            <w:rtl/>
          </w:rPr>
          <w:instrText xml:space="preserve"> </w:instrText>
        </w:r>
        <w:r>
          <w:rPr>
            <w:noProof/>
            <w:webHidden/>
            <w:rtl/>
          </w:rPr>
        </w:r>
        <w:r>
          <w:rPr>
            <w:noProof/>
            <w:webHidden/>
            <w:rtl/>
          </w:rPr>
          <w:fldChar w:fldCharType="separate"/>
        </w:r>
        <w:r w:rsidR="00452ED6">
          <w:rPr>
            <w:noProof/>
            <w:webHidden/>
            <w:rtl/>
            <w:lang w:bidi="ar-SA"/>
          </w:rPr>
          <w:t>2</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73" w:history="1">
        <w:r w:rsidRPr="00B41253">
          <w:rPr>
            <w:rStyle w:val="Hyperlink"/>
            <w:rFonts w:ascii="B Badr" w:eastAsia="Times New Roman" w:hAnsi="B Badr"/>
            <w:b/>
            <w:bCs/>
            <w:noProof/>
            <w:rtl/>
            <w:lang w:val="en-GB"/>
          </w:rPr>
          <w:t>قسمت دوم: 2 اشکال اساس</w:t>
        </w:r>
        <w:r w:rsidRPr="00B41253">
          <w:rPr>
            <w:rStyle w:val="Hyperlink"/>
            <w:rFonts w:ascii="B Badr" w:eastAsia="Times New Roman" w:hAnsi="B Badr" w:hint="cs"/>
            <w:b/>
            <w:bCs/>
            <w:noProof/>
            <w:rtl/>
            <w:lang w:val="en-GB"/>
          </w:rPr>
          <w:t>ی</w:t>
        </w:r>
        <w:r w:rsidRPr="00B41253">
          <w:rPr>
            <w:rStyle w:val="Hyperlink"/>
            <w:rFonts w:ascii="B Badr" w:eastAsia="Times New Roman" w:hAnsi="B Badr"/>
            <w:b/>
            <w:bCs/>
            <w:noProof/>
            <w:rtl/>
            <w:lang w:val="en-GB"/>
          </w:rPr>
          <w:t xml:space="preserve"> به تعر</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Toc38538373 \h</w:instrText>
        </w:r>
        <w:r>
          <w:rPr>
            <w:noProof/>
            <w:webHidden/>
            <w:rtl/>
          </w:rPr>
          <w:instrText xml:space="preserve"> </w:instrText>
        </w:r>
        <w:r>
          <w:rPr>
            <w:noProof/>
            <w:webHidden/>
            <w:rtl/>
          </w:rPr>
        </w:r>
        <w:r>
          <w:rPr>
            <w:noProof/>
            <w:webHidden/>
            <w:rtl/>
          </w:rPr>
          <w:fldChar w:fldCharType="separate"/>
        </w:r>
        <w:r w:rsidR="00452ED6">
          <w:rPr>
            <w:noProof/>
            <w:webHidden/>
            <w:rtl/>
            <w:lang w:bidi="ar-SA"/>
          </w:rPr>
          <w:t>2</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74" w:history="1">
        <w:r w:rsidRPr="00B41253">
          <w:rPr>
            <w:rStyle w:val="Hyperlink"/>
            <w:rFonts w:ascii="B Badr" w:eastAsia="Times New Roman" w:hAnsi="B Badr"/>
            <w:b/>
            <w:bCs/>
            <w:noProof/>
            <w:rtl/>
            <w:lang w:val="en-GB"/>
          </w:rPr>
          <w:t>قسمت سوم: تصح</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ح</w:t>
        </w:r>
        <w:r w:rsidRPr="00B41253">
          <w:rPr>
            <w:rStyle w:val="Hyperlink"/>
            <w:rFonts w:ascii="B Badr" w:eastAsia="Times New Roman" w:hAnsi="B Badr"/>
            <w:b/>
            <w:bCs/>
            <w:noProof/>
            <w:rtl/>
            <w:lang w:val="en-GB"/>
          </w:rPr>
          <w:t xml:space="preserve"> تعر</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ف</w:t>
        </w:r>
        <w:r w:rsidRPr="00B41253">
          <w:rPr>
            <w:rStyle w:val="Hyperlink"/>
            <w:rFonts w:ascii="B Badr" w:eastAsia="Times New Roman" w:hAnsi="B Badr"/>
            <w:b/>
            <w:bCs/>
            <w:noProof/>
            <w:rtl/>
            <w:lang w:val="en-GB"/>
          </w:rPr>
          <w:t xml:space="preserve"> با اخراج ا</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ن</w:t>
        </w:r>
        <w:r w:rsidRPr="00B41253">
          <w:rPr>
            <w:rStyle w:val="Hyperlink"/>
            <w:rFonts w:ascii="B Badr" w:eastAsia="Times New Roman" w:hAnsi="B Badr"/>
            <w:b/>
            <w:bCs/>
            <w:noProof/>
            <w:rtl/>
            <w:lang w:val="en-GB"/>
          </w:rPr>
          <w:t xml:space="preserve"> دو مبحث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Toc38538374 \h</w:instrText>
        </w:r>
        <w:r>
          <w:rPr>
            <w:noProof/>
            <w:webHidden/>
            <w:rtl/>
          </w:rPr>
          <w:instrText xml:space="preserve"> </w:instrText>
        </w:r>
        <w:r>
          <w:rPr>
            <w:noProof/>
            <w:webHidden/>
            <w:rtl/>
          </w:rPr>
        </w:r>
        <w:r>
          <w:rPr>
            <w:noProof/>
            <w:webHidden/>
            <w:rtl/>
          </w:rPr>
          <w:fldChar w:fldCharType="separate"/>
        </w:r>
        <w:r w:rsidR="00452ED6">
          <w:rPr>
            <w:noProof/>
            <w:webHidden/>
            <w:rtl/>
            <w:lang w:bidi="ar-SA"/>
          </w:rPr>
          <w:t>3</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75" w:history="1">
        <w:r w:rsidRPr="00B41253">
          <w:rPr>
            <w:rStyle w:val="Hyperlink"/>
            <w:rFonts w:ascii="B Badr" w:eastAsia="Times New Roman" w:hAnsi="B Badr"/>
            <w:b/>
            <w:bCs/>
            <w:noProof/>
            <w:rtl/>
            <w:lang w:val="en-GB"/>
          </w:rPr>
          <w:t>قسمت چهارم:تحل</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ل</w:t>
        </w:r>
        <w:r w:rsidRPr="00B41253">
          <w:rPr>
            <w:rStyle w:val="Hyperlink"/>
            <w:rFonts w:ascii="B Badr" w:eastAsia="Times New Roman" w:hAnsi="B Badr"/>
            <w:b/>
            <w:bCs/>
            <w:noProof/>
            <w:rtl/>
            <w:lang w:val="en-GB"/>
          </w:rPr>
          <w:t xml:space="preserve"> معنا</w:t>
        </w:r>
        <w:r w:rsidRPr="00B41253">
          <w:rPr>
            <w:rStyle w:val="Hyperlink"/>
            <w:rFonts w:ascii="B Badr" w:eastAsia="Times New Roman" w:hAnsi="B Badr" w:hint="cs"/>
            <w:b/>
            <w:bCs/>
            <w:noProof/>
            <w:rtl/>
            <w:lang w:val="en-GB"/>
          </w:rPr>
          <w:t>ی</w:t>
        </w:r>
        <w:r w:rsidRPr="00B41253">
          <w:rPr>
            <w:rStyle w:val="Hyperlink"/>
            <w:rFonts w:ascii="B Badr" w:eastAsia="Times New Roman" w:hAnsi="B Badr"/>
            <w:b/>
            <w:bCs/>
            <w:noProof/>
            <w:rtl/>
            <w:lang w:val="en-GB"/>
          </w:rPr>
          <w:t xml:space="preserve"> حکم ظاهر</w:t>
        </w:r>
        <w:r w:rsidRPr="00B41253">
          <w:rPr>
            <w:rStyle w:val="Hyperlink"/>
            <w:rFonts w:ascii="B Badr" w:eastAsia="Times New Roman" w:hAnsi="B Badr" w:hint="cs"/>
            <w:b/>
            <w:bCs/>
            <w:noProof/>
            <w:rtl/>
            <w:lang w:val="en-GB"/>
          </w:rPr>
          <w:t>ی</w:t>
        </w:r>
        <w:r w:rsidRPr="00B41253">
          <w:rPr>
            <w:rStyle w:val="Hyperlink"/>
            <w:rFonts w:ascii="B Badr" w:eastAsia="Times New Roman" w:hAnsi="B Badr"/>
            <w:b/>
            <w:bCs/>
            <w:noProof/>
            <w:rtl/>
            <w:lang w:val="en-GB"/>
          </w:rPr>
          <w:t xml:space="preserve"> و واقع</w:t>
        </w:r>
        <w:r w:rsidRPr="00B41253">
          <w:rPr>
            <w:rStyle w:val="Hyperlink"/>
            <w:rFonts w:ascii="B Badr" w:eastAsia="Times New Roman" w:hAnsi="B Badr" w:hint="cs"/>
            <w:b/>
            <w:bCs/>
            <w:noProof/>
            <w:rtl/>
            <w:lang w:val="en-GB"/>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Toc38538375 \h</w:instrText>
        </w:r>
        <w:r>
          <w:rPr>
            <w:noProof/>
            <w:webHidden/>
            <w:rtl/>
          </w:rPr>
          <w:instrText xml:space="preserve"> </w:instrText>
        </w:r>
        <w:r>
          <w:rPr>
            <w:noProof/>
            <w:webHidden/>
            <w:rtl/>
          </w:rPr>
        </w:r>
        <w:r>
          <w:rPr>
            <w:noProof/>
            <w:webHidden/>
            <w:rtl/>
          </w:rPr>
          <w:fldChar w:fldCharType="separate"/>
        </w:r>
        <w:r w:rsidR="00452ED6">
          <w:rPr>
            <w:noProof/>
            <w:webHidden/>
            <w:rtl/>
            <w:lang w:bidi="ar-SA"/>
          </w:rPr>
          <w:t>3</w:t>
        </w:r>
        <w:r>
          <w:rPr>
            <w:noProof/>
            <w:webHidden/>
            <w:rtl/>
          </w:rPr>
          <w:fldChar w:fldCharType="end"/>
        </w:r>
      </w:hyperlink>
    </w:p>
    <w:p w:rsidR="00756076" w:rsidRDefault="00756076">
      <w:pPr>
        <w:pStyle w:val="TOC2"/>
        <w:tabs>
          <w:tab w:val="right" w:leader="dot" w:pos="9061"/>
        </w:tabs>
        <w:rPr>
          <w:rFonts w:eastAsiaTheme="minorEastAsia" w:cstheme="minorBidi"/>
          <w:noProof/>
          <w:szCs w:val="22"/>
          <w:rtl/>
          <w:lang w:bidi="ar-SA"/>
        </w:rPr>
      </w:pPr>
      <w:hyperlink w:anchor="_Toc38538376" w:history="1">
        <w:r w:rsidRPr="00B41253">
          <w:rPr>
            <w:rStyle w:val="Hyperlink"/>
            <w:rFonts w:ascii="Arial" w:eastAsia="Times New Roman" w:hAnsi="Arial" w:cs="2  Badr"/>
            <w:b/>
            <w:bCs/>
            <w:noProof/>
            <w:rtl/>
          </w:rPr>
          <w:t>گفتار دوم: علائم حق</w:t>
        </w:r>
        <w:r w:rsidRPr="00B41253">
          <w:rPr>
            <w:rStyle w:val="Hyperlink"/>
            <w:rFonts w:ascii="Arial" w:eastAsia="Times New Roman" w:hAnsi="Arial" w:cs="2  Badr" w:hint="cs"/>
            <w:b/>
            <w:bCs/>
            <w:noProof/>
            <w:rtl/>
          </w:rPr>
          <w:t>ی</w:t>
        </w:r>
        <w:r w:rsidRPr="00B41253">
          <w:rPr>
            <w:rStyle w:val="Hyperlink"/>
            <w:rFonts w:ascii="Arial" w:eastAsia="Times New Roman" w:hAnsi="Arial" w:cs="2  Badr" w:hint="eastAsia"/>
            <w:b/>
            <w:bCs/>
            <w:noProof/>
            <w:rtl/>
          </w:rPr>
          <w:t>قت</w:t>
        </w:r>
        <w:r w:rsidRPr="00B41253">
          <w:rPr>
            <w:rStyle w:val="Hyperlink"/>
            <w:rFonts w:ascii="Arial" w:eastAsia="Times New Roman" w:hAnsi="Arial" w:cs="2  Badr"/>
            <w:b/>
            <w:bCs/>
            <w:noProof/>
            <w:rtl/>
          </w:rPr>
          <w:t xml:space="preserve"> و مجاز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Toc38538376 \h</w:instrText>
        </w:r>
        <w:r>
          <w:rPr>
            <w:noProof/>
            <w:webHidden/>
            <w:rtl/>
          </w:rPr>
          <w:instrText xml:space="preserve"> </w:instrText>
        </w:r>
        <w:r>
          <w:rPr>
            <w:noProof/>
            <w:webHidden/>
            <w:rtl/>
          </w:rPr>
        </w:r>
        <w:r>
          <w:rPr>
            <w:noProof/>
            <w:webHidden/>
            <w:rtl/>
          </w:rPr>
          <w:fldChar w:fldCharType="separate"/>
        </w:r>
        <w:r w:rsidR="00452ED6">
          <w:rPr>
            <w:noProof/>
            <w:webHidden/>
            <w:rtl/>
            <w:lang w:bidi="ar-SA"/>
          </w:rPr>
          <w:t>4</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77" w:history="1">
        <w:r w:rsidRPr="00B41253">
          <w:rPr>
            <w:rStyle w:val="Hyperlink"/>
            <w:rFonts w:ascii="B Badr" w:eastAsia="Times New Roman" w:hAnsi="B Badr"/>
            <w:b/>
            <w:bCs/>
            <w:noProof/>
            <w:rtl/>
            <w:lang w:val="en-GB"/>
          </w:rPr>
          <w:t>قسمت اول:خواستگاه بحث علائم حق</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قت</w:t>
        </w:r>
        <w:r w:rsidRPr="00B41253">
          <w:rPr>
            <w:rStyle w:val="Hyperlink"/>
            <w:rFonts w:ascii="B Badr" w:eastAsia="Times New Roman" w:hAnsi="B Badr"/>
            <w:b/>
            <w:bCs/>
            <w:noProof/>
            <w:rtl/>
            <w:lang w:val="en-GB"/>
          </w:rPr>
          <w:t xml:space="preserve"> ومجاز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Toc38538377 \h</w:instrText>
        </w:r>
        <w:r>
          <w:rPr>
            <w:noProof/>
            <w:webHidden/>
            <w:rtl/>
          </w:rPr>
          <w:instrText xml:space="preserve"> </w:instrText>
        </w:r>
        <w:r>
          <w:rPr>
            <w:noProof/>
            <w:webHidden/>
            <w:rtl/>
          </w:rPr>
        </w:r>
        <w:r>
          <w:rPr>
            <w:noProof/>
            <w:webHidden/>
            <w:rtl/>
          </w:rPr>
          <w:fldChar w:fldCharType="separate"/>
        </w:r>
        <w:r w:rsidR="00452ED6">
          <w:rPr>
            <w:noProof/>
            <w:webHidden/>
            <w:rtl/>
            <w:lang w:bidi="ar-SA"/>
          </w:rPr>
          <w:t>4</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78" w:history="1">
        <w:r w:rsidRPr="00B41253">
          <w:rPr>
            <w:rStyle w:val="Hyperlink"/>
            <w:rFonts w:ascii="B Badr" w:eastAsia="Times New Roman" w:hAnsi="B Badr"/>
            <w:b/>
            <w:bCs/>
            <w:noProof/>
            <w:rtl/>
            <w:lang w:val="en-GB"/>
          </w:rPr>
          <w:t>قسمت دوم: حالات مواجه با لفظ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Toc38538378 \h</w:instrText>
        </w:r>
        <w:r>
          <w:rPr>
            <w:noProof/>
            <w:webHidden/>
            <w:rtl/>
          </w:rPr>
          <w:instrText xml:space="preserve"> </w:instrText>
        </w:r>
        <w:r>
          <w:rPr>
            <w:noProof/>
            <w:webHidden/>
            <w:rtl/>
          </w:rPr>
        </w:r>
        <w:r>
          <w:rPr>
            <w:noProof/>
            <w:webHidden/>
            <w:rtl/>
          </w:rPr>
          <w:fldChar w:fldCharType="separate"/>
        </w:r>
        <w:r w:rsidR="00452ED6">
          <w:rPr>
            <w:noProof/>
            <w:webHidden/>
            <w:rtl/>
            <w:lang w:bidi="ar-SA"/>
          </w:rPr>
          <w:t>4</w:t>
        </w:r>
        <w:r>
          <w:rPr>
            <w:noProof/>
            <w:webHidden/>
            <w:rtl/>
          </w:rPr>
          <w:fldChar w:fldCharType="end"/>
        </w:r>
      </w:hyperlink>
    </w:p>
    <w:p w:rsidR="00756076" w:rsidRDefault="00756076">
      <w:pPr>
        <w:pStyle w:val="TOC4"/>
        <w:tabs>
          <w:tab w:val="right" w:leader="dot" w:pos="9061"/>
        </w:tabs>
        <w:rPr>
          <w:rFonts w:eastAsiaTheme="minorEastAsia" w:cstheme="minorBidi"/>
          <w:noProof/>
          <w:szCs w:val="22"/>
          <w:rtl/>
          <w:lang w:bidi="ar-SA"/>
        </w:rPr>
      </w:pPr>
      <w:hyperlink w:anchor="_Toc38538379" w:history="1">
        <w:r w:rsidRPr="00B41253">
          <w:rPr>
            <w:rStyle w:val="Hyperlink"/>
            <w:noProof/>
            <w:rtl/>
          </w:rPr>
          <w:t>قسمت سوم : علائم حق</w:t>
        </w:r>
        <w:r w:rsidRPr="00B41253">
          <w:rPr>
            <w:rStyle w:val="Hyperlink"/>
            <w:rFonts w:hint="cs"/>
            <w:noProof/>
            <w:rtl/>
          </w:rPr>
          <w:t>ی</w:t>
        </w:r>
        <w:r w:rsidRPr="00B41253">
          <w:rPr>
            <w:rStyle w:val="Hyperlink"/>
            <w:rFonts w:hint="eastAsia"/>
            <w:noProof/>
            <w:rtl/>
          </w:rPr>
          <w:t>قت</w:t>
        </w:r>
        <w:r w:rsidRPr="00B41253">
          <w:rPr>
            <w:rStyle w:val="Hyperlink"/>
            <w:noProof/>
            <w:rtl/>
          </w:rPr>
          <w:t xml:space="preserve"> و مجاز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Toc38538379 \h</w:instrText>
        </w:r>
        <w:r>
          <w:rPr>
            <w:noProof/>
            <w:webHidden/>
            <w:rtl/>
          </w:rPr>
          <w:instrText xml:space="preserve"> </w:instrText>
        </w:r>
        <w:r>
          <w:rPr>
            <w:noProof/>
            <w:webHidden/>
            <w:rtl/>
          </w:rPr>
        </w:r>
        <w:r>
          <w:rPr>
            <w:noProof/>
            <w:webHidden/>
            <w:rtl/>
          </w:rPr>
          <w:fldChar w:fldCharType="separate"/>
        </w:r>
        <w:r w:rsidR="00452ED6">
          <w:rPr>
            <w:noProof/>
            <w:webHidden/>
            <w:rtl/>
            <w:lang w:bidi="ar-SA"/>
          </w:rPr>
          <w:t>4</w:t>
        </w:r>
        <w:r>
          <w:rPr>
            <w:noProof/>
            <w:webHidden/>
            <w:rtl/>
          </w:rPr>
          <w:fldChar w:fldCharType="end"/>
        </w:r>
      </w:hyperlink>
    </w:p>
    <w:p w:rsidR="00756076" w:rsidRDefault="00756076">
      <w:pPr>
        <w:pStyle w:val="TOC1"/>
        <w:tabs>
          <w:tab w:val="right" w:leader="dot" w:pos="9061"/>
        </w:tabs>
        <w:rPr>
          <w:rFonts w:eastAsiaTheme="minorEastAsia" w:cstheme="minorBidi"/>
          <w:noProof/>
          <w:szCs w:val="22"/>
          <w:rtl/>
          <w:lang w:bidi="ar-SA"/>
        </w:rPr>
      </w:pPr>
      <w:hyperlink w:anchor="_Toc38538380" w:history="1">
        <w:r w:rsidRPr="00B41253">
          <w:rPr>
            <w:rStyle w:val="Hyperlink"/>
            <w:rFonts w:ascii="B Badr" w:eastAsia="Times New Roman" w:hAnsi="B Badr"/>
            <w:b/>
            <w:bCs/>
            <w:noProof/>
            <w:kern w:val="36"/>
            <w:rtl/>
            <w:lang w:val="en-GB" w:eastAsia="en-GB"/>
          </w:rPr>
          <w:t>فصل دوم :تبادر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Toc38538380 \h</w:instrText>
        </w:r>
        <w:r>
          <w:rPr>
            <w:noProof/>
            <w:webHidden/>
            <w:rtl/>
          </w:rPr>
          <w:instrText xml:space="preserve"> </w:instrText>
        </w:r>
        <w:r>
          <w:rPr>
            <w:noProof/>
            <w:webHidden/>
            <w:rtl/>
          </w:rPr>
        </w:r>
        <w:r>
          <w:rPr>
            <w:noProof/>
            <w:webHidden/>
            <w:rtl/>
          </w:rPr>
          <w:fldChar w:fldCharType="separate"/>
        </w:r>
        <w:r w:rsidR="00452ED6">
          <w:rPr>
            <w:noProof/>
            <w:webHidden/>
            <w:rtl/>
            <w:lang w:bidi="ar-SA"/>
          </w:rPr>
          <w:t>5</w:t>
        </w:r>
        <w:r>
          <w:rPr>
            <w:noProof/>
            <w:webHidden/>
            <w:rtl/>
          </w:rPr>
          <w:fldChar w:fldCharType="end"/>
        </w:r>
      </w:hyperlink>
    </w:p>
    <w:p w:rsidR="00756076" w:rsidRDefault="00756076">
      <w:pPr>
        <w:pStyle w:val="TOC2"/>
        <w:tabs>
          <w:tab w:val="right" w:leader="dot" w:pos="9061"/>
        </w:tabs>
        <w:rPr>
          <w:rFonts w:eastAsiaTheme="minorEastAsia" w:cstheme="minorBidi"/>
          <w:noProof/>
          <w:szCs w:val="22"/>
          <w:rtl/>
          <w:lang w:bidi="ar-SA"/>
        </w:rPr>
      </w:pPr>
      <w:hyperlink w:anchor="_Toc38538381" w:history="1">
        <w:r w:rsidRPr="00B41253">
          <w:rPr>
            <w:rStyle w:val="Hyperlink"/>
            <w:rFonts w:ascii="Arial" w:eastAsia="Times New Roman" w:hAnsi="Arial" w:cs="2  Badr"/>
            <w:b/>
            <w:bCs/>
            <w:noProof/>
            <w:rtl/>
          </w:rPr>
          <w:t>گفتار اول:مفهوم شناس</w:t>
        </w:r>
        <w:r w:rsidRPr="00B41253">
          <w:rPr>
            <w:rStyle w:val="Hyperlink"/>
            <w:rFonts w:ascii="Arial" w:eastAsia="Times New Roman" w:hAnsi="Arial" w:cs="2  Badr" w:hint="cs"/>
            <w:b/>
            <w:b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Toc38538381 \h</w:instrText>
        </w:r>
        <w:r>
          <w:rPr>
            <w:noProof/>
            <w:webHidden/>
            <w:rtl/>
          </w:rPr>
          <w:instrText xml:space="preserve"> </w:instrText>
        </w:r>
        <w:r>
          <w:rPr>
            <w:noProof/>
            <w:webHidden/>
            <w:rtl/>
          </w:rPr>
        </w:r>
        <w:r>
          <w:rPr>
            <w:noProof/>
            <w:webHidden/>
            <w:rtl/>
          </w:rPr>
          <w:fldChar w:fldCharType="separate"/>
        </w:r>
        <w:r w:rsidR="00452ED6">
          <w:rPr>
            <w:noProof/>
            <w:webHidden/>
            <w:rtl/>
            <w:lang w:bidi="ar-SA"/>
          </w:rPr>
          <w:t>5</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82" w:history="1">
        <w:r w:rsidRPr="00B41253">
          <w:rPr>
            <w:rStyle w:val="Hyperlink"/>
            <w:rFonts w:ascii="B Badr" w:eastAsia="Times New Roman" w:hAnsi="B Badr"/>
            <w:b/>
            <w:bCs/>
            <w:noProof/>
            <w:rtl/>
            <w:lang w:val="en-GB"/>
          </w:rPr>
          <w:t>قسمت اول: تعر</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ف</w:t>
        </w:r>
        <w:r w:rsidRPr="00B41253">
          <w:rPr>
            <w:rStyle w:val="Hyperlink"/>
            <w:rFonts w:ascii="B Badr" w:eastAsia="Times New Roman" w:hAnsi="B Badr"/>
            <w:b/>
            <w:bCs/>
            <w:noProof/>
            <w:rtl/>
            <w:lang w:val="en-GB"/>
          </w:rPr>
          <w:t xml:space="preserve"> لغو</w:t>
        </w:r>
        <w:r w:rsidRPr="00B41253">
          <w:rPr>
            <w:rStyle w:val="Hyperlink"/>
            <w:rFonts w:ascii="B Badr" w:eastAsia="Times New Roman" w:hAnsi="B Badr" w:hint="cs"/>
            <w:b/>
            <w:bCs/>
            <w:noProof/>
            <w:rtl/>
            <w:lang w:val="en-GB"/>
          </w:rPr>
          <w:t>ی</w:t>
        </w:r>
        <w:r w:rsidRPr="00B41253">
          <w:rPr>
            <w:rStyle w:val="Hyperlink"/>
            <w:rFonts w:ascii="B Badr" w:eastAsia="Times New Roman" w:hAnsi="B Badr"/>
            <w:b/>
            <w:bCs/>
            <w:noProof/>
            <w:rtl/>
            <w:lang w:val="en-GB"/>
          </w:rPr>
          <w:t>-مشهور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Toc38538382 \h</w:instrText>
        </w:r>
        <w:r>
          <w:rPr>
            <w:noProof/>
            <w:webHidden/>
            <w:rtl/>
          </w:rPr>
          <w:instrText xml:space="preserve"> </w:instrText>
        </w:r>
        <w:r>
          <w:rPr>
            <w:noProof/>
            <w:webHidden/>
            <w:rtl/>
          </w:rPr>
        </w:r>
        <w:r>
          <w:rPr>
            <w:noProof/>
            <w:webHidden/>
            <w:rtl/>
          </w:rPr>
          <w:fldChar w:fldCharType="separate"/>
        </w:r>
        <w:r w:rsidR="00452ED6">
          <w:rPr>
            <w:noProof/>
            <w:webHidden/>
            <w:rtl/>
            <w:lang w:bidi="ar-SA"/>
          </w:rPr>
          <w:t>5</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83" w:history="1">
        <w:r w:rsidRPr="00B41253">
          <w:rPr>
            <w:rStyle w:val="Hyperlink"/>
            <w:rFonts w:ascii="B Badr" w:eastAsia="Times New Roman" w:hAnsi="B Badr"/>
            <w:b/>
            <w:bCs/>
            <w:noProof/>
            <w:rtl/>
            <w:lang w:val="en-GB"/>
          </w:rPr>
          <w:t>قسمت دوم:تعر</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ف</w:t>
        </w:r>
        <w:r w:rsidRPr="00B41253">
          <w:rPr>
            <w:rStyle w:val="Hyperlink"/>
            <w:rFonts w:ascii="B Badr" w:eastAsia="Times New Roman" w:hAnsi="B Badr"/>
            <w:b/>
            <w:bCs/>
            <w:noProof/>
            <w:rtl/>
            <w:lang w:val="en-GB"/>
          </w:rPr>
          <w:t xml:space="preserve"> امام خم</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ن</w:t>
        </w:r>
        <w:r w:rsidRPr="00B41253">
          <w:rPr>
            <w:rStyle w:val="Hyperlink"/>
            <w:rFonts w:ascii="B Badr" w:eastAsia="Times New Roman" w:hAnsi="B Badr" w:hint="cs"/>
            <w:b/>
            <w:bCs/>
            <w:noProof/>
            <w:rtl/>
            <w:lang w:val="en-GB"/>
          </w:rPr>
          <w:t>ی</w:t>
        </w:r>
        <w:r w:rsidRPr="00B41253">
          <w:rPr>
            <w:rStyle w:val="Hyperlink"/>
            <w:rFonts w:ascii="B Badr" w:eastAsia="Times New Roman" w:hAnsi="B Badr"/>
            <w:b/>
            <w:bCs/>
            <w:noProof/>
            <w:rtl/>
            <w:lang w:val="en-GB"/>
          </w:rPr>
          <w:t xml:space="preserve"> از تبادر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Toc38538383 \h</w:instrText>
        </w:r>
        <w:r>
          <w:rPr>
            <w:noProof/>
            <w:webHidden/>
            <w:rtl/>
          </w:rPr>
          <w:instrText xml:space="preserve"> </w:instrText>
        </w:r>
        <w:r>
          <w:rPr>
            <w:noProof/>
            <w:webHidden/>
            <w:rtl/>
          </w:rPr>
        </w:r>
        <w:r>
          <w:rPr>
            <w:noProof/>
            <w:webHidden/>
            <w:rtl/>
          </w:rPr>
          <w:fldChar w:fldCharType="separate"/>
        </w:r>
        <w:r w:rsidR="00452ED6">
          <w:rPr>
            <w:noProof/>
            <w:webHidden/>
            <w:rtl/>
            <w:lang w:bidi="ar-SA"/>
          </w:rPr>
          <w:t>6</w:t>
        </w:r>
        <w:r>
          <w:rPr>
            <w:noProof/>
            <w:webHidden/>
            <w:rtl/>
          </w:rPr>
          <w:fldChar w:fldCharType="end"/>
        </w:r>
      </w:hyperlink>
    </w:p>
    <w:p w:rsidR="00756076" w:rsidRDefault="00756076">
      <w:pPr>
        <w:pStyle w:val="TOC2"/>
        <w:tabs>
          <w:tab w:val="right" w:leader="dot" w:pos="9061"/>
        </w:tabs>
        <w:rPr>
          <w:rFonts w:eastAsiaTheme="minorEastAsia" w:cstheme="minorBidi"/>
          <w:noProof/>
          <w:szCs w:val="22"/>
          <w:rtl/>
          <w:lang w:bidi="ar-SA"/>
        </w:rPr>
      </w:pPr>
      <w:hyperlink w:anchor="_Toc38538384" w:history="1">
        <w:r w:rsidRPr="00B41253">
          <w:rPr>
            <w:rStyle w:val="Hyperlink"/>
            <w:rFonts w:ascii="Arial" w:eastAsia="Times New Roman" w:hAnsi="Arial" w:cs="2  Badr"/>
            <w:b/>
            <w:bCs/>
            <w:noProof/>
            <w:rtl/>
          </w:rPr>
          <w:t>گفتار دوم: تقس</w:t>
        </w:r>
        <w:r w:rsidRPr="00B41253">
          <w:rPr>
            <w:rStyle w:val="Hyperlink"/>
            <w:rFonts w:ascii="Arial" w:eastAsia="Times New Roman" w:hAnsi="Arial" w:cs="2  Badr" w:hint="cs"/>
            <w:b/>
            <w:bCs/>
            <w:noProof/>
            <w:rtl/>
          </w:rPr>
          <w:t>ی</w:t>
        </w:r>
        <w:r w:rsidRPr="00B41253">
          <w:rPr>
            <w:rStyle w:val="Hyperlink"/>
            <w:rFonts w:ascii="Arial" w:eastAsia="Times New Roman" w:hAnsi="Arial" w:cs="2  Badr" w:hint="eastAsia"/>
            <w:b/>
            <w:bCs/>
            <w:noProof/>
            <w:rtl/>
          </w:rPr>
          <w:t>مات</w:t>
        </w:r>
        <w:r w:rsidRPr="00B41253">
          <w:rPr>
            <w:rStyle w:val="Hyperlink"/>
            <w:rFonts w:ascii="Arial" w:eastAsia="Times New Roman" w:hAnsi="Arial" w:cs="2  Badr"/>
            <w:b/>
            <w:bCs/>
            <w:noProof/>
            <w:rtl/>
          </w:rPr>
          <w:t xml:space="preserve"> تبادر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Toc38538384 \h</w:instrText>
        </w:r>
        <w:r>
          <w:rPr>
            <w:noProof/>
            <w:webHidden/>
            <w:rtl/>
          </w:rPr>
          <w:instrText xml:space="preserve"> </w:instrText>
        </w:r>
        <w:r>
          <w:rPr>
            <w:noProof/>
            <w:webHidden/>
            <w:rtl/>
          </w:rPr>
        </w:r>
        <w:r>
          <w:rPr>
            <w:noProof/>
            <w:webHidden/>
            <w:rtl/>
          </w:rPr>
          <w:fldChar w:fldCharType="separate"/>
        </w:r>
        <w:r w:rsidR="00452ED6">
          <w:rPr>
            <w:noProof/>
            <w:webHidden/>
            <w:rtl/>
            <w:lang w:bidi="ar-SA"/>
          </w:rPr>
          <w:t>6</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85" w:history="1">
        <w:r w:rsidRPr="00B41253">
          <w:rPr>
            <w:rStyle w:val="Hyperlink"/>
            <w:rFonts w:ascii="B Badr" w:eastAsia="Times New Roman" w:hAnsi="B Badr"/>
            <w:b/>
            <w:bCs/>
            <w:noProof/>
            <w:rtl/>
            <w:lang w:val="en-GB"/>
          </w:rPr>
          <w:t>قسمت اول: 2قسم تبادرو محل 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Toc38538385 \h</w:instrText>
        </w:r>
        <w:r>
          <w:rPr>
            <w:noProof/>
            <w:webHidden/>
            <w:rtl/>
          </w:rPr>
          <w:instrText xml:space="preserve"> </w:instrText>
        </w:r>
        <w:r>
          <w:rPr>
            <w:noProof/>
            <w:webHidden/>
            <w:rtl/>
          </w:rPr>
        </w:r>
        <w:r>
          <w:rPr>
            <w:noProof/>
            <w:webHidden/>
            <w:rtl/>
          </w:rPr>
          <w:fldChar w:fldCharType="separate"/>
        </w:r>
        <w:r w:rsidR="00452ED6">
          <w:rPr>
            <w:noProof/>
            <w:webHidden/>
            <w:rtl/>
            <w:lang w:bidi="ar-SA"/>
          </w:rPr>
          <w:t>6</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86" w:history="1">
        <w:r w:rsidRPr="00B41253">
          <w:rPr>
            <w:rStyle w:val="Hyperlink"/>
            <w:rFonts w:ascii="B Badr" w:eastAsia="Times New Roman" w:hAnsi="B Badr"/>
            <w:b/>
            <w:bCs/>
            <w:noProof/>
            <w:rtl/>
            <w:lang w:val="en-GB"/>
          </w:rPr>
          <w:t>قسمت دوم:تقس</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م</w:t>
        </w:r>
        <w:r w:rsidRPr="00B41253">
          <w:rPr>
            <w:rStyle w:val="Hyperlink"/>
            <w:rFonts w:ascii="B Badr" w:eastAsia="Times New Roman" w:hAnsi="B Badr"/>
            <w:b/>
            <w:bCs/>
            <w:noProof/>
            <w:rtl/>
            <w:lang w:val="en-GB"/>
          </w:rPr>
          <w:t xml:space="preserve"> به اعتبار ح</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ث</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ه</w:t>
        </w:r>
        <w:r w:rsidRPr="00B41253">
          <w:rPr>
            <w:rStyle w:val="Hyperlink"/>
            <w:rFonts w:ascii="B Badr" w:eastAsia="Times New Roman" w:hAnsi="B Badr"/>
            <w:b/>
            <w:bCs/>
            <w:noProof/>
            <w:rtl/>
            <w:lang w:val="en-GB"/>
          </w:rPr>
          <w:t xml:space="preserve"> اضاف</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Toc38538386 \h</w:instrText>
        </w:r>
        <w:r>
          <w:rPr>
            <w:noProof/>
            <w:webHidden/>
            <w:rtl/>
          </w:rPr>
          <w:instrText xml:space="preserve"> </w:instrText>
        </w:r>
        <w:r>
          <w:rPr>
            <w:noProof/>
            <w:webHidden/>
            <w:rtl/>
          </w:rPr>
        </w:r>
        <w:r>
          <w:rPr>
            <w:noProof/>
            <w:webHidden/>
            <w:rtl/>
          </w:rPr>
          <w:fldChar w:fldCharType="separate"/>
        </w:r>
        <w:r w:rsidR="00452ED6">
          <w:rPr>
            <w:noProof/>
            <w:webHidden/>
            <w:rtl/>
            <w:lang w:bidi="ar-SA"/>
          </w:rPr>
          <w:t>7</w:t>
        </w:r>
        <w:r>
          <w:rPr>
            <w:noProof/>
            <w:webHidden/>
            <w:rtl/>
          </w:rPr>
          <w:fldChar w:fldCharType="end"/>
        </w:r>
      </w:hyperlink>
    </w:p>
    <w:p w:rsidR="00756076" w:rsidRDefault="00756076">
      <w:pPr>
        <w:pStyle w:val="TOC2"/>
        <w:tabs>
          <w:tab w:val="right" w:leader="dot" w:pos="9061"/>
        </w:tabs>
        <w:rPr>
          <w:rFonts w:eastAsiaTheme="minorEastAsia" w:cstheme="minorBidi"/>
          <w:noProof/>
          <w:szCs w:val="22"/>
          <w:rtl/>
          <w:lang w:bidi="ar-SA"/>
        </w:rPr>
      </w:pPr>
      <w:hyperlink w:anchor="_Toc38538387" w:history="1">
        <w:r w:rsidRPr="00B41253">
          <w:rPr>
            <w:rStyle w:val="Hyperlink"/>
            <w:rFonts w:ascii="Arial" w:eastAsia="Times New Roman" w:hAnsi="Arial" w:cs="2  Badr"/>
            <w:b/>
            <w:bCs/>
            <w:noProof/>
            <w:rtl/>
          </w:rPr>
          <w:t>گفتار سوم : عدم علم به قر</w:t>
        </w:r>
        <w:r w:rsidRPr="00B41253">
          <w:rPr>
            <w:rStyle w:val="Hyperlink"/>
            <w:rFonts w:ascii="Arial" w:eastAsia="Times New Roman" w:hAnsi="Arial" w:cs="2  Badr" w:hint="cs"/>
            <w:b/>
            <w:bCs/>
            <w:noProof/>
            <w:rtl/>
          </w:rPr>
          <w:t>ی</w:t>
        </w:r>
        <w:r w:rsidRPr="00B41253">
          <w:rPr>
            <w:rStyle w:val="Hyperlink"/>
            <w:rFonts w:ascii="Arial" w:eastAsia="Times New Roman" w:hAnsi="Arial" w:cs="2  Badr" w:hint="eastAsia"/>
            <w:b/>
            <w:bCs/>
            <w:noProof/>
            <w:rtl/>
          </w:rPr>
          <w:t>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Toc38538387 \h</w:instrText>
        </w:r>
        <w:r>
          <w:rPr>
            <w:noProof/>
            <w:webHidden/>
            <w:rtl/>
          </w:rPr>
          <w:instrText xml:space="preserve"> </w:instrText>
        </w:r>
        <w:r>
          <w:rPr>
            <w:noProof/>
            <w:webHidden/>
            <w:rtl/>
          </w:rPr>
        </w:r>
        <w:r>
          <w:rPr>
            <w:noProof/>
            <w:webHidden/>
            <w:rtl/>
          </w:rPr>
          <w:fldChar w:fldCharType="separate"/>
        </w:r>
        <w:r w:rsidR="00452ED6">
          <w:rPr>
            <w:noProof/>
            <w:webHidden/>
            <w:rtl/>
            <w:lang w:bidi="ar-SA"/>
          </w:rPr>
          <w:t>7</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88" w:history="1">
        <w:r w:rsidRPr="00B41253">
          <w:rPr>
            <w:rStyle w:val="Hyperlink"/>
            <w:rFonts w:ascii="B Badr" w:eastAsia="Times New Roman" w:hAnsi="B Badr"/>
            <w:b/>
            <w:bCs/>
            <w:noProof/>
            <w:rtl/>
            <w:lang w:val="en-GB"/>
          </w:rPr>
          <w:t>قسمت اول: اطراد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Toc38538388 \h</w:instrText>
        </w:r>
        <w:r>
          <w:rPr>
            <w:noProof/>
            <w:webHidden/>
            <w:rtl/>
          </w:rPr>
          <w:instrText xml:space="preserve"> </w:instrText>
        </w:r>
        <w:r>
          <w:rPr>
            <w:noProof/>
            <w:webHidden/>
            <w:rtl/>
          </w:rPr>
        </w:r>
        <w:r>
          <w:rPr>
            <w:noProof/>
            <w:webHidden/>
            <w:rtl/>
          </w:rPr>
          <w:fldChar w:fldCharType="separate"/>
        </w:r>
        <w:r w:rsidR="00452ED6">
          <w:rPr>
            <w:noProof/>
            <w:webHidden/>
            <w:rtl/>
            <w:lang w:bidi="ar-SA"/>
          </w:rPr>
          <w:t>7</w:t>
        </w:r>
        <w:r>
          <w:rPr>
            <w:noProof/>
            <w:webHidden/>
            <w:rtl/>
          </w:rPr>
          <w:fldChar w:fldCharType="end"/>
        </w:r>
      </w:hyperlink>
    </w:p>
    <w:bookmarkStart w:id="1" w:name="_GoBack"/>
    <w:p w:rsidR="00756076" w:rsidRDefault="00756076">
      <w:pPr>
        <w:pStyle w:val="TOC3"/>
        <w:tabs>
          <w:tab w:val="right" w:leader="dot" w:pos="9061"/>
        </w:tabs>
        <w:rPr>
          <w:rFonts w:eastAsiaTheme="minorEastAsia" w:cstheme="minorBidi"/>
          <w:noProof/>
          <w:szCs w:val="22"/>
          <w:rtl/>
          <w:lang w:bidi="ar-SA"/>
        </w:rPr>
      </w:pPr>
      <w:r w:rsidRPr="00B41253">
        <w:rPr>
          <w:rStyle w:val="Hyperlink"/>
          <w:noProof/>
        </w:rPr>
        <w:lastRenderedPageBreak/>
        <w:fldChar w:fldCharType="begin"/>
      </w:r>
      <w:r w:rsidRPr="00B41253">
        <w:rPr>
          <w:rStyle w:val="Hyperlink"/>
          <w:noProof/>
          <w:rtl/>
        </w:rPr>
        <w:instrText xml:space="preserve"> </w:instrText>
      </w:r>
      <w:r>
        <w:rPr>
          <w:noProof/>
        </w:rPr>
        <w:instrText>HYPERLINK \l "_Toc38538389</w:instrText>
      </w:r>
      <w:r>
        <w:rPr>
          <w:noProof/>
          <w:rtl/>
        </w:rPr>
        <w:instrText>"</w:instrText>
      </w:r>
      <w:r w:rsidRPr="00B41253">
        <w:rPr>
          <w:rStyle w:val="Hyperlink"/>
          <w:noProof/>
          <w:rtl/>
        </w:rPr>
        <w:instrText xml:space="preserve"> </w:instrText>
      </w:r>
      <w:r w:rsidRPr="00B41253">
        <w:rPr>
          <w:rStyle w:val="Hyperlink"/>
          <w:noProof/>
        </w:rPr>
      </w:r>
      <w:r w:rsidRPr="00B41253">
        <w:rPr>
          <w:rStyle w:val="Hyperlink"/>
          <w:noProof/>
        </w:rPr>
        <w:fldChar w:fldCharType="separate"/>
      </w:r>
      <w:r w:rsidRPr="00B41253">
        <w:rPr>
          <w:rStyle w:val="Hyperlink"/>
          <w:rFonts w:ascii="B Badr" w:eastAsia="Times New Roman" w:hAnsi="B Badr"/>
          <w:b/>
          <w:bCs/>
          <w:noProof/>
          <w:rtl/>
          <w:lang w:val="en-GB"/>
        </w:rPr>
        <w:t>قسمت دوم:اصالة عدم القر</w:t>
      </w:r>
      <w:r w:rsidRPr="00B41253">
        <w:rPr>
          <w:rStyle w:val="Hyperlink"/>
          <w:rFonts w:ascii="B Badr" w:eastAsia="Times New Roman" w:hAnsi="B Badr" w:hint="cs"/>
          <w:b/>
          <w:bCs/>
          <w:noProof/>
          <w:rtl/>
          <w:lang w:val="en-GB"/>
        </w:rPr>
        <w:t>ی</w:t>
      </w:r>
      <w:r w:rsidRPr="00B41253">
        <w:rPr>
          <w:rStyle w:val="Hyperlink"/>
          <w:rFonts w:ascii="B Badr" w:eastAsia="Times New Roman" w:hAnsi="B Badr" w:hint="eastAsia"/>
          <w:b/>
          <w:bCs/>
          <w:noProof/>
          <w:rtl/>
          <w:lang w:val="en-GB"/>
        </w:rPr>
        <w:t>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Toc38538389 \h</w:instrText>
      </w:r>
      <w:r>
        <w:rPr>
          <w:noProof/>
          <w:webHidden/>
          <w:rtl/>
        </w:rPr>
        <w:instrText xml:space="preserve"> </w:instrText>
      </w:r>
      <w:r>
        <w:rPr>
          <w:noProof/>
          <w:webHidden/>
          <w:rtl/>
        </w:rPr>
      </w:r>
      <w:r>
        <w:rPr>
          <w:noProof/>
          <w:webHidden/>
          <w:rtl/>
        </w:rPr>
        <w:fldChar w:fldCharType="separate"/>
      </w:r>
      <w:r w:rsidR="00452ED6">
        <w:rPr>
          <w:noProof/>
          <w:webHidden/>
          <w:rtl/>
          <w:lang w:bidi="ar-SA"/>
        </w:rPr>
        <w:t>8</w:t>
      </w:r>
      <w:r>
        <w:rPr>
          <w:noProof/>
          <w:webHidden/>
          <w:rtl/>
        </w:rPr>
        <w:fldChar w:fldCharType="end"/>
      </w:r>
      <w:r w:rsidRPr="00B41253">
        <w:rPr>
          <w:rStyle w:val="Hyperlink"/>
          <w:noProof/>
        </w:rPr>
        <w:fldChar w:fldCharType="end"/>
      </w:r>
    </w:p>
    <w:bookmarkEnd w:id="1"/>
    <w:p w:rsidR="00756076" w:rsidRDefault="00756076">
      <w:pPr>
        <w:pStyle w:val="TOC2"/>
        <w:tabs>
          <w:tab w:val="right" w:leader="dot" w:pos="9061"/>
        </w:tabs>
        <w:rPr>
          <w:rFonts w:eastAsiaTheme="minorEastAsia" w:cstheme="minorBidi"/>
          <w:noProof/>
          <w:szCs w:val="22"/>
          <w:rtl/>
          <w:lang w:bidi="ar-SA"/>
        </w:rPr>
      </w:pPr>
      <w:r w:rsidRPr="00B41253">
        <w:rPr>
          <w:rStyle w:val="Hyperlink"/>
          <w:noProof/>
        </w:rPr>
        <w:fldChar w:fldCharType="begin"/>
      </w:r>
      <w:r w:rsidRPr="00B41253">
        <w:rPr>
          <w:rStyle w:val="Hyperlink"/>
          <w:noProof/>
          <w:rtl/>
        </w:rPr>
        <w:instrText xml:space="preserve"> </w:instrText>
      </w:r>
      <w:r>
        <w:rPr>
          <w:noProof/>
        </w:rPr>
        <w:instrText>HYPERLINK \l "_Toc38538390</w:instrText>
      </w:r>
      <w:r>
        <w:rPr>
          <w:noProof/>
          <w:rtl/>
        </w:rPr>
        <w:instrText>"</w:instrText>
      </w:r>
      <w:r w:rsidRPr="00B41253">
        <w:rPr>
          <w:rStyle w:val="Hyperlink"/>
          <w:noProof/>
          <w:rtl/>
        </w:rPr>
        <w:instrText xml:space="preserve"> </w:instrText>
      </w:r>
      <w:r w:rsidRPr="00B41253">
        <w:rPr>
          <w:rStyle w:val="Hyperlink"/>
          <w:noProof/>
        </w:rPr>
      </w:r>
      <w:r w:rsidRPr="00B41253">
        <w:rPr>
          <w:rStyle w:val="Hyperlink"/>
          <w:noProof/>
        </w:rPr>
        <w:fldChar w:fldCharType="separate"/>
      </w:r>
      <w:r w:rsidRPr="00B41253">
        <w:rPr>
          <w:rStyle w:val="Hyperlink"/>
          <w:rFonts w:ascii="Arial" w:eastAsia="Times New Roman" w:hAnsi="Arial" w:cs="2  Badr"/>
          <w:b/>
          <w:bCs/>
          <w:noProof/>
          <w:rtl/>
        </w:rPr>
        <w:t>گفتار چهارم: د</w:t>
      </w:r>
      <w:r w:rsidRPr="00B41253">
        <w:rPr>
          <w:rStyle w:val="Hyperlink"/>
          <w:rFonts w:ascii="Arial" w:eastAsia="Times New Roman" w:hAnsi="Arial" w:cs="2  Badr" w:hint="cs"/>
          <w:b/>
          <w:bCs/>
          <w:noProof/>
          <w:rtl/>
        </w:rPr>
        <w:t>ی</w:t>
      </w:r>
      <w:r w:rsidRPr="00B41253">
        <w:rPr>
          <w:rStyle w:val="Hyperlink"/>
          <w:rFonts w:ascii="Arial" w:eastAsia="Times New Roman" w:hAnsi="Arial" w:cs="2  Badr" w:hint="eastAsia"/>
          <w:b/>
          <w:bCs/>
          <w:noProof/>
          <w:rtl/>
        </w:rPr>
        <w:t>دگاه</w:t>
      </w:r>
      <w:r w:rsidRPr="00B41253">
        <w:rPr>
          <w:rStyle w:val="Hyperlink"/>
          <w:rFonts w:ascii="Arial" w:eastAsia="Times New Roman" w:hAnsi="Arial" w:cs="2  Badr"/>
          <w:b/>
          <w:bCs/>
          <w:noProof/>
          <w:rtl/>
        </w:rPr>
        <w:t xml:space="preserve"> ها راجع به تبادر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Toc38538390 \h</w:instrText>
      </w:r>
      <w:r>
        <w:rPr>
          <w:noProof/>
          <w:webHidden/>
          <w:rtl/>
        </w:rPr>
        <w:instrText xml:space="preserve"> </w:instrText>
      </w:r>
      <w:r>
        <w:rPr>
          <w:noProof/>
          <w:webHidden/>
          <w:rtl/>
        </w:rPr>
      </w:r>
      <w:r>
        <w:rPr>
          <w:noProof/>
          <w:webHidden/>
          <w:rtl/>
        </w:rPr>
        <w:fldChar w:fldCharType="separate"/>
      </w:r>
      <w:r w:rsidR="00452ED6">
        <w:rPr>
          <w:noProof/>
          <w:webHidden/>
          <w:rtl/>
          <w:lang w:bidi="ar-SA"/>
        </w:rPr>
        <w:t>8</w:t>
      </w:r>
      <w:r>
        <w:rPr>
          <w:noProof/>
          <w:webHidden/>
          <w:rtl/>
        </w:rPr>
        <w:fldChar w:fldCharType="end"/>
      </w:r>
      <w:r w:rsidRPr="00B41253">
        <w:rPr>
          <w:rStyle w:val="Hyperlink"/>
          <w:noProof/>
        </w:rPr>
        <w:fldChar w:fldCharType="end"/>
      </w:r>
    </w:p>
    <w:p w:rsidR="00756076" w:rsidRDefault="00756076">
      <w:pPr>
        <w:pStyle w:val="TOC2"/>
        <w:tabs>
          <w:tab w:val="right" w:leader="dot" w:pos="9061"/>
        </w:tabs>
        <w:rPr>
          <w:rFonts w:eastAsiaTheme="minorEastAsia" w:cstheme="minorBidi"/>
          <w:noProof/>
          <w:szCs w:val="22"/>
          <w:rtl/>
          <w:lang w:bidi="ar-SA"/>
        </w:rPr>
      </w:pPr>
      <w:hyperlink w:anchor="_Toc38538391" w:history="1">
        <w:r w:rsidRPr="00B41253">
          <w:rPr>
            <w:rStyle w:val="Hyperlink"/>
            <w:rFonts w:ascii="Arial" w:eastAsia="Calibri" w:hAnsi="Arial" w:cs="2  Badr"/>
            <w:b/>
            <w:bCs/>
            <w:noProof/>
            <w:rtl/>
          </w:rPr>
          <w:t>گفتار پنجم:کارکرد ها</w:t>
        </w:r>
        <w:r w:rsidRPr="00B41253">
          <w:rPr>
            <w:rStyle w:val="Hyperlink"/>
            <w:rFonts w:ascii="Arial" w:eastAsia="Calibri" w:hAnsi="Arial" w:cs="2  Badr" w:hint="cs"/>
            <w:b/>
            <w:bCs/>
            <w:noProof/>
            <w:rtl/>
          </w:rPr>
          <w:t>ی</w:t>
        </w:r>
        <w:r w:rsidRPr="00B41253">
          <w:rPr>
            <w:rStyle w:val="Hyperlink"/>
            <w:rFonts w:ascii="Arial" w:eastAsia="Calibri" w:hAnsi="Arial" w:cs="2  Badr"/>
            <w:b/>
            <w:bCs/>
            <w:noProof/>
            <w:rtl/>
          </w:rPr>
          <w:t xml:space="preserve"> تبادر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Toc38538391 \h</w:instrText>
        </w:r>
        <w:r>
          <w:rPr>
            <w:noProof/>
            <w:webHidden/>
            <w:rtl/>
          </w:rPr>
          <w:instrText xml:space="preserve"> </w:instrText>
        </w:r>
        <w:r>
          <w:rPr>
            <w:noProof/>
            <w:webHidden/>
            <w:rtl/>
          </w:rPr>
        </w:r>
        <w:r>
          <w:rPr>
            <w:noProof/>
            <w:webHidden/>
            <w:rtl/>
          </w:rPr>
          <w:fldChar w:fldCharType="separate"/>
        </w:r>
        <w:r w:rsidR="00452ED6">
          <w:rPr>
            <w:noProof/>
            <w:webHidden/>
            <w:rtl/>
            <w:lang w:bidi="ar-SA"/>
          </w:rPr>
          <w:t>9</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92" w:history="1">
        <w:r w:rsidRPr="00B41253">
          <w:rPr>
            <w:rStyle w:val="Hyperlink"/>
            <w:rFonts w:ascii="B Badr" w:eastAsia="Times New Roman" w:hAnsi="B Badr"/>
            <w:b/>
            <w:bCs/>
            <w:noProof/>
            <w:rtl/>
          </w:rPr>
          <w:t>قسمت اول: تشخ</w:t>
        </w:r>
        <w:r w:rsidRPr="00B41253">
          <w:rPr>
            <w:rStyle w:val="Hyperlink"/>
            <w:rFonts w:ascii="B Badr" w:eastAsia="Times New Roman" w:hAnsi="B Badr" w:hint="cs"/>
            <w:b/>
            <w:bCs/>
            <w:noProof/>
            <w:rtl/>
          </w:rPr>
          <w:t>ی</w:t>
        </w:r>
        <w:r w:rsidRPr="00B41253">
          <w:rPr>
            <w:rStyle w:val="Hyperlink"/>
            <w:rFonts w:ascii="B Badr" w:eastAsia="Times New Roman" w:hAnsi="B Badr" w:hint="eastAsia"/>
            <w:b/>
            <w:bCs/>
            <w:noProof/>
            <w:rtl/>
          </w:rPr>
          <w:t>ص</w:t>
        </w:r>
        <w:r w:rsidRPr="00B41253">
          <w:rPr>
            <w:rStyle w:val="Hyperlink"/>
            <w:rFonts w:ascii="B Badr" w:eastAsia="Times New Roman" w:hAnsi="B Badr"/>
            <w:b/>
            <w:bCs/>
            <w:noProof/>
            <w:rtl/>
          </w:rPr>
          <w:t xml:space="preserve"> معنا</w:t>
        </w:r>
        <w:r w:rsidRPr="00B41253">
          <w:rPr>
            <w:rStyle w:val="Hyperlink"/>
            <w:rFonts w:ascii="B Badr" w:eastAsia="Times New Roman" w:hAnsi="B Badr" w:hint="cs"/>
            <w:b/>
            <w:bCs/>
            <w:noProof/>
            <w:rtl/>
          </w:rPr>
          <w:t>ی</w:t>
        </w:r>
        <w:r w:rsidRPr="00B41253">
          <w:rPr>
            <w:rStyle w:val="Hyperlink"/>
            <w:rFonts w:ascii="B Badr" w:eastAsia="Times New Roman" w:hAnsi="B Badr"/>
            <w:b/>
            <w:bCs/>
            <w:noProof/>
            <w:rtl/>
          </w:rPr>
          <w:t xml:space="preserve"> موضوع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Toc38538392 \h</w:instrText>
        </w:r>
        <w:r>
          <w:rPr>
            <w:noProof/>
            <w:webHidden/>
            <w:rtl/>
          </w:rPr>
          <w:instrText xml:space="preserve"> </w:instrText>
        </w:r>
        <w:r>
          <w:rPr>
            <w:noProof/>
            <w:webHidden/>
            <w:rtl/>
          </w:rPr>
        </w:r>
        <w:r>
          <w:rPr>
            <w:noProof/>
            <w:webHidden/>
            <w:rtl/>
          </w:rPr>
          <w:fldChar w:fldCharType="separate"/>
        </w:r>
        <w:r w:rsidR="00452ED6">
          <w:rPr>
            <w:noProof/>
            <w:webHidden/>
            <w:rtl/>
            <w:lang w:bidi="ar-SA"/>
          </w:rPr>
          <w:t>9</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93" w:history="1">
        <w:r w:rsidRPr="00B41253">
          <w:rPr>
            <w:rStyle w:val="Hyperlink"/>
            <w:rFonts w:ascii="B Badr" w:eastAsia="Times New Roman" w:hAnsi="B Badr"/>
            <w:b/>
            <w:bCs/>
            <w:noProof/>
            <w:rtl/>
          </w:rPr>
          <w:t>قسمت دوم:تشخ</w:t>
        </w:r>
        <w:r w:rsidRPr="00B41253">
          <w:rPr>
            <w:rStyle w:val="Hyperlink"/>
            <w:rFonts w:ascii="B Badr" w:eastAsia="Times New Roman" w:hAnsi="B Badr" w:hint="cs"/>
            <w:b/>
            <w:bCs/>
            <w:noProof/>
            <w:rtl/>
          </w:rPr>
          <w:t>ی</w:t>
        </w:r>
        <w:r w:rsidRPr="00B41253">
          <w:rPr>
            <w:rStyle w:val="Hyperlink"/>
            <w:rFonts w:ascii="B Badr" w:eastAsia="Times New Roman" w:hAnsi="B Badr" w:hint="eastAsia"/>
            <w:b/>
            <w:bCs/>
            <w:noProof/>
            <w:rtl/>
          </w:rPr>
          <w:t>ص</w:t>
        </w:r>
        <w:r w:rsidRPr="00B41253">
          <w:rPr>
            <w:rStyle w:val="Hyperlink"/>
            <w:rFonts w:ascii="B Badr" w:eastAsia="Times New Roman" w:hAnsi="B Badr"/>
            <w:b/>
            <w:bCs/>
            <w:noProof/>
            <w:rtl/>
          </w:rPr>
          <w:t xml:space="preserve"> معنا</w:t>
        </w:r>
        <w:r w:rsidRPr="00B41253">
          <w:rPr>
            <w:rStyle w:val="Hyperlink"/>
            <w:rFonts w:ascii="B Badr" w:eastAsia="Times New Roman" w:hAnsi="B Badr" w:hint="cs"/>
            <w:b/>
            <w:bCs/>
            <w:noProof/>
            <w:rtl/>
          </w:rPr>
          <w:t>ی</w:t>
        </w:r>
        <w:r w:rsidRPr="00B41253">
          <w:rPr>
            <w:rStyle w:val="Hyperlink"/>
            <w:rFonts w:ascii="B Badr" w:eastAsia="Times New Roman" w:hAnsi="B Badr"/>
            <w:b/>
            <w:bCs/>
            <w:noProof/>
            <w:rtl/>
          </w:rPr>
          <w:t xml:space="preserve"> حق</w:t>
        </w:r>
        <w:r w:rsidRPr="00B41253">
          <w:rPr>
            <w:rStyle w:val="Hyperlink"/>
            <w:rFonts w:ascii="B Badr" w:eastAsia="Times New Roman" w:hAnsi="B Badr" w:hint="cs"/>
            <w:b/>
            <w:bCs/>
            <w:noProof/>
            <w:rtl/>
          </w:rPr>
          <w:t>ی</w:t>
        </w:r>
        <w:r w:rsidRPr="00B41253">
          <w:rPr>
            <w:rStyle w:val="Hyperlink"/>
            <w:rFonts w:ascii="B Badr" w:eastAsia="Times New Roman" w:hAnsi="B Badr" w:hint="eastAsia"/>
            <w:b/>
            <w:bCs/>
            <w:noProof/>
            <w:rtl/>
          </w:rPr>
          <w:t>ق</w:t>
        </w:r>
        <w:r w:rsidRPr="00B41253">
          <w:rPr>
            <w:rStyle w:val="Hyperlink"/>
            <w:rFonts w:ascii="B Badr" w:eastAsia="Times New Roman" w:hAnsi="B Badr" w:hint="cs"/>
            <w:b/>
            <w:b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Toc38538393 \h</w:instrText>
        </w:r>
        <w:r>
          <w:rPr>
            <w:noProof/>
            <w:webHidden/>
            <w:rtl/>
          </w:rPr>
          <w:instrText xml:space="preserve"> </w:instrText>
        </w:r>
        <w:r>
          <w:rPr>
            <w:noProof/>
            <w:webHidden/>
            <w:rtl/>
          </w:rPr>
        </w:r>
        <w:r>
          <w:rPr>
            <w:noProof/>
            <w:webHidden/>
            <w:rtl/>
          </w:rPr>
          <w:fldChar w:fldCharType="separate"/>
        </w:r>
        <w:r w:rsidR="00452ED6">
          <w:rPr>
            <w:noProof/>
            <w:webHidden/>
            <w:rtl/>
            <w:lang w:bidi="ar-SA"/>
          </w:rPr>
          <w:t>9</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94" w:history="1">
        <w:r w:rsidRPr="00B41253">
          <w:rPr>
            <w:rStyle w:val="Hyperlink"/>
            <w:rFonts w:ascii="B Badr" w:eastAsia="Times New Roman" w:hAnsi="B Badr"/>
            <w:b/>
            <w:bCs/>
            <w:noProof/>
            <w:rtl/>
          </w:rPr>
          <w:t>قسمت سوم: تشخ</w:t>
        </w:r>
        <w:r w:rsidRPr="00B41253">
          <w:rPr>
            <w:rStyle w:val="Hyperlink"/>
            <w:rFonts w:ascii="B Badr" w:eastAsia="Times New Roman" w:hAnsi="B Badr" w:hint="cs"/>
            <w:b/>
            <w:bCs/>
            <w:noProof/>
            <w:rtl/>
          </w:rPr>
          <w:t>ی</w:t>
        </w:r>
        <w:r w:rsidRPr="00B41253">
          <w:rPr>
            <w:rStyle w:val="Hyperlink"/>
            <w:rFonts w:ascii="B Badr" w:eastAsia="Times New Roman" w:hAnsi="B Badr" w:hint="eastAsia"/>
            <w:b/>
            <w:bCs/>
            <w:noProof/>
            <w:rtl/>
          </w:rPr>
          <w:t>ص</w:t>
        </w:r>
        <w:r w:rsidRPr="00B41253">
          <w:rPr>
            <w:rStyle w:val="Hyperlink"/>
            <w:rFonts w:ascii="B Badr" w:eastAsia="Times New Roman" w:hAnsi="B Badr"/>
            <w:b/>
            <w:bCs/>
            <w:noProof/>
            <w:rtl/>
          </w:rPr>
          <w:t xml:space="preserve"> معنا</w:t>
        </w:r>
        <w:r w:rsidRPr="00B41253">
          <w:rPr>
            <w:rStyle w:val="Hyperlink"/>
            <w:rFonts w:ascii="B Badr" w:eastAsia="Times New Roman" w:hAnsi="B Badr" w:hint="cs"/>
            <w:b/>
            <w:bCs/>
            <w:noProof/>
            <w:rtl/>
          </w:rPr>
          <w:t>ی</w:t>
        </w:r>
        <w:r w:rsidRPr="00B41253">
          <w:rPr>
            <w:rStyle w:val="Hyperlink"/>
            <w:rFonts w:ascii="B Badr" w:eastAsia="Times New Roman" w:hAnsi="B Badr"/>
            <w:b/>
            <w:bCs/>
            <w:noProof/>
            <w:rtl/>
          </w:rPr>
          <w:t xml:space="preserve"> مجاز</w:t>
        </w:r>
        <w:r w:rsidRPr="00B41253">
          <w:rPr>
            <w:rStyle w:val="Hyperlink"/>
            <w:rFonts w:ascii="B Badr" w:eastAsia="Times New Roman" w:hAnsi="B Badr" w:hint="cs"/>
            <w:b/>
            <w:b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Toc38538394 \h</w:instrText>
        </w:r>
        <w:r>
          <w:rPr>
            <w:noProof/>
            <w:webHidden/>
            <w:rtl/>
          </w:rPr>
          <w:instrText xml:space="preserve"> </w:instrText>
        </w:r>
        <w:r>
          <w:rPr>
            <w:noProof/>
            <w:webHidden/>
            <w:rtl/>
          </w:rPr>
        </w:r>
        <w:r>
          <w:rPr>
            <w:noProof/>
            <w:webHidden/>
            <w:rtl/>
          </w:rPr>
          <w:fldChar w:fldCharType="separate"/>
        </w:r>
        <w:r w:rsidR="00452ED6">
          <w:rPr>
            <w:noProof/>
            <w:webHidden/>
            <w:rtl/>
            <w:lang w:bidi="ar-SA"/>
          </w:rPr>
          <w:t>9</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95" w:history="1">
        <w:r w:rsidRPr="00B41253">
          <w:rPr>
            <w:rStyle w:val="Hyperlink"/>
            <w:rFonts w:ascii="B Badr" w:eastAsia="Times New Roman" w:hAnsi="B Badr"/>
            <w:b/>
            <w:bCs/>
            <w:noProof/>
            <w:rtl/>
          </w:rPr>
          <w:t>قسمت چهارم: فهم ظهور کلام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Toc38538395 \h</w:instrText>
        </w:r>
        <w:r>
          <w:rPr>
            <w:noProof/>
            <w:webHidden/>
            <w:rtl/>
          </w:rPr>
          <w:instrText xml:space="preserve"> </w:instrText>
        </w:r>
        <w:r>
          <w:rPr>
            <w:noProof/>
            <w:webHidden/>
            <w:rtl/>
          </w:rPr>
        </w:r>
        <w:r>
          <w:rPr>
            <w:noProof/>
            <w:webHidden/>
            <w:rtl/>
          </w:rPr>
          <w:fldChar w:fldCharType="separate"/>
        </w:r>
        <w:r w:rsidR="00452ED6">
          <w:rPr>
            <w:noProof/>
            <w:webHidden/>
            <w:rtl/>
            <w:lang w:bidi="ar-SA"/>
          </w:rPr>
          <w:t>9</w:t>
        </w:r>
        <w:r>
          <w:rPr>
            <w:noProof/>
            <w:webHidden/>
            <w:rtl/>
          </w:rPr>
          <w:fldChar w:fldCharType="end"/>
        </w:r>
      </w:hyperlink>
    </w:p>
    <w:p w:rsidR="00756076" w:rsidRDefault="00756076">
      <w:pPr>
        <w:pStyle w:val="TOC2"/>
        <w:tabs>
          <w:tab w:val="right" w:leader="dot" w:pos="9061"/>
        </w:tabs>
        <w:rPr>
          <w:rFonts w:eastAsiaTheme="minorEastAsia" w:cstheme="minorBidi"/>
          <w:noProof/>
          <w:szCs w:val="22"/>
          <w:rtl/>
          <w:lang w:bidi="ar-SA"/>
        </w:rPr>
      </w:pPr>
      <w:hyperlink w:anchor="_Toc38538396" w:history="1">
        <w:r w:rsidRPr="00B41253">
          <w:rPr>
            <w:rStyle w:val="Hyperlink"/>
            <w:rFonts w:ascii="Arial" w:eastAsia="Times New Roman" w:hAnsi="Arial" w:cs="2  Badr"/>
            <w:b/>
            <w:bCs/>
            <w:noProof/>
            <w:rtl/>
          </w:rPr>
          <w:t>گفتار ششم: بررس</w:t>
        </w:r>
        <w:r w:rsidRPr="00B41253">
          <w:rPr>
            <w:rStyle w:val="Hyperlink"/>
            <w:rFonts w:ascii="Arial" w:eastAsia="Times New Roman" w:hAnsi="Arial" w:cs="2  Badr" w:hint="cs"/>
            <w:b/>
            <w:bCs/>
            <w:noProof/>
            <w:rtl/>
          </w:rPr>
          <w:t>ی</w:t>
        </w:r>
        <w:r w:rsidRPr="00B41253">
          <w:rPr>
            <w:rStyle w:val="Hyperlink"/>
            <w:rFonts w:ascii="Arial" w:eastAsia="Times New Roman" w:hAnsi="Arial" w:cs="2  Badr"/>
            <w:b/>
            <w:bCs/>
            <w:noProof/>
            <w:rtl/>
          </w:rPr>
          <w:t xml:space="preserve"> اشکالات و چالش ها</w:t>
        </w:r>
        <w:r w:rsidRPr="00B41253">
          <w:rPr>
            <w:rStyle w:val="Hyperlink"/>
            <w:rFonts w:ascii="Arial" w:eastAsia="Times New Roman" w:hAnsi="Arial" w:cs="2  Badr" w:hint="cs"/>
            <w:b/>
            <w:bCs/>
            <w:noProof/>
            <w:rtl/>
          </w:rPr>
          <w:t>ی</w:t>
        </w:r>
        <w:r w:rsidRPr="00B41253">
          <w:rPr>
            <w:rStyle w:val="Hyperlink"/>
            <w:rFonts w:ascii="Arial" w:eastAsia="Times New Roman" w:hAnsi="Arial" w:cs="2  Badr"/>
            <w:b/>
            <w:bCs/>
            <w:noProof/>
            <w:rtl/>
          </w:rPr>
          <w:t xml:space="preserve"> تبادر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Toc38538396 \h</w:instrText>
        </w:r>
        <w:r>
          <w:rPr>
            <w:noProof/>
            <w:webHidden/>
            <w:rtl/>
          </w:rPr>
          <w:instrText xml:space="preserve"> </w:instrText>
        </w:r>
        <w:r>
          <w:rPr>
            <w:noProof/>
            <w:webHidden/>
            <w:rtl/>
          </w:rPr>
        </w:r>
        <w:r>
          <w:rPr>
            <w:noProof/>
            <w:webHidden/>
            <w:rtl/>
          </w:rPr>
          <w:fldChar w:fldCharType="separate"/>
        </w:r>
        <w:r w:rsidR="00452ED6">
          <w:rPr>
            <w:noProof/>
            <w:webHidden/>
            <w:rtl/>
            <w:lang w:bidi="ar-SA"/>
          </w:rPr>
          <w:t>10</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97" w:history="1">
        <w:r w:rsidRPr="00B41253">
          <w:rPr>
            <w:rStyle w:val="Hyperlink"/>
            <w:rFonts w:ascii="B Badr" w:eastAsia="Times New Roman" w:hAnsi="B Badr"/>
            <w:b/>
            <w:bCs/>
            <w:noProof/>
            <w:rtl/>
          </w:rPr>
          <w:t>قسمت اول: دور و بررس</w:t>
        </w:r>
        <w:r w:rsidRPr="00B41253">
          <w:rPr>
            <w:rStyle w:val="Hyperlink"/>
            <w:rFonts w:ascii="B Badr" w:eastAsia="Times New Roman" w:hAnsi="B Badr" w:hint="cs"/>
            <w:b/>
            <w:bCs/>
            <w:noProof/>
            <w:rtl/>
          </w:rPr>
          <w:t>ی</w:t>
        </w:r>
        <w:r w:rsidRPr="00B41253">
          <w:rPr>
            <w:rStyle w:val="Hyperlink"/>
            <w:rFonts w:ascii="B Badr" w:eastAsia="Times New Roman" w:hAnsi="B Badr"/>
            <w:b/>
            <w:bCs/>
            <w:noProof/>
            <w:rtl/>
          </w:rPr>
          <w:t xml:space="preserve"> 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Toc38538397 \h</w:instrText>
        </w:r>
        <w:r>
          <w:rPr>
            <w:noProof/>
            <w:webHidden/>
            <w:rtl/>
          </w:rPr>
          <w:instrText xml:space="preserve"> </w:instrText>
        </w:r>
        <w:r>
          <w:rPr>
            <w:noProof/>
            <w:webHidden/>
            <w:rtl/>
          </w:rPr>
        </w:r>
        <w:r>
          <w:rPr>
            <w:noProof/>
            <w:webHidden/>
            <w:rtl/>
          </w:rPr>
          <w:fldChar w:fldCharType="separate"/>
        </w:r>
        <w:r w:rsidR="00452ED6">
          <w:rPr>
            <w:noProof/>
            <w:webHidden/>
            <w:rtl/>
            <w:lang w:bidi="ar-SA"/>
          </w:rPr>
          <w:t>10</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98" w:history="1">
        <w:r w:rsidRPr="00B41253">
          <w:rPr>
            <w:rStyle w:val="Hyperlink"/>
            <w:rFonts w:ascii="B Badr" w:eastAsia="Times New Roman" w:hAnsi="B Badr"/>
            <w:b/>
            <w:bCs/>
            <w:noProof/>
            <w:rtl/>
          </w:rPr>
          <w:t>قسمت دوم: اشکال د</w:t>
        </w:r>
        <w:r w:rsidRPr="00B41253">
          <w:rPr>
            <w:rStyle w:val="Hyperlink"/>
            <w:rFonts w:ascii="B Badr" w:eastAsia="Times New Roman" w:hAnsi="B Badr" w:hint="cs"/>
            <w:b/>
            <w:bCs/>
            <w:noProof/>
            <w:rtl/>
          </w:rPr>
          <w:t>ی</w:t>
        </w:r>
        <w:r w:rsidRPr="00B41253">
          <w:rPr>
            <w:rStyle w:val="Hyperlink"/>
            <w:rFonts w:ascii="B Badr" w:eastAsia="Times New Roman" w:hAnsi="B Badr" w:hint="eastAsia"/>
            <w:b/>
            <w:bCs/>
            <w:noProof/>
            <w:rtl/>
          </w:rPr>
          <w:t>گر</w:t>
        </w:r>
        <w:r w:rsidRPr="00B41253">
          <w:rPr>
            <w:rStyle w:val="Hyperlink"/>
            <w:rFonts w:ascii="B Badr" w:eastAsia="Times New Roman" w:hAnsi="B Badr"/>
            <w:b/>
            <w:bCs/>
            <w:noProof/>
            <w:rtl/>
          </w:rPr>
          <w:t xml:space="preserve"> در مورد حق</w:t>
        </w:r>
        <w:r w:rsidRPr="00B41253">
          <w:rPr>
            <w:rStyle w:val="Hyperlink"/>
            <w:rFonts w:ascii="B Badr" w:eastAsia="Times New Roman" w:hAnsi="B Badr" w:hint="cs"/>
            <w:b/>
            <w:bCs/>
            <w:noProof/>
            <w:rtl/>
          </w:rPr>
          <w:t>ی</w:t>
        </w:r>
        <w:r w:rsidRPr="00B41253">
          <w:rPr>
            <w:rStyle w:val="Hyperlink"/>
            <w:rFonts w:ascii="B Badr" w:eastAsia="Times New Roman" w:hAnsi="B Badr" w:hint="eastAsia"/>
            <w:b/>
            <w:bCs/>
            <w:noProof/>
            <w:rtl/>
          </w:rPr>
          <w:t>ق</w:t>
        </w:r>
        <w:r w:rsidRPr="00B41253">
          <w:rPr>
            <w:rStyle w:val="Hyperlink"/>
            <w:rFonts w:ascii="B Badr" w:eastAsia="Times New Roman" w:hAnsi="B Badr" w:hint="cs"/>
            <w:b/>
            <w:bCs/>
            <w:noProof/>
            <w:rtl/>
          </w:rPr>
          <w:t>ی</w:t>
        </w:r>
        <w:r w:rsidRPr="00B41253">
          <w:rPr>
            <w:rStyle w:val="Hyperlink"/>
            <w:rFonts w:ascii="B Badr" w:eastAsia="Times New Roman" w:hAnsi="B Badr"/>
            <w:b/>
            <w:bCs/>
            <w:noProof/>
            <w:rtl/>
          </w:rPr>
          <w:t xml:space="preserve"> بودن تبادر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Toc38538398 \h</w:instrText>
        </w:r>
        <w:r>
          <w:rPr>
            <w:noProof/>
            <w:webHidden/>
            <w:rtl/>
          </w:rPr>
          <w:instrText xml:space="preserve"> </w:instrText>
        </w:r>
        <w:r>
          <w:rPr>
            <w:noProof/>
            <w:webHidden/>
            <w:rtl/>
          </w:rPr>
        </w:r>
        <w:r>
          <w:rPr>
            <w:noProof/>
            <w:webHidden/>
            <w:rtl/>
          </w:rPr>
          <w:fldChar w:fldCharType="separate"/>
        </w:r>
        <w:r w:rsidR="00452ED6">
          <w:rPr>
            <w:noProof/>
            <w:webHidden/>
            <w:rtl/>
            <w:lang w:bidi="ar-SA"/>
          </w:rPr>
          <w:t>11</w:t>
        </w:r>
        <w:r>
          <w:rPr>
            <w:noProof/>
            <w:webHidden/>
            <w:rtl/>
          </w:rPr>
          <w:fldChar w:fldCharType="end"/>
        </w:r>
      </w:hyperlink>
    </w:p>
    <w:p w:rsidR="00756076" w:rsidRDefault="00756076">
      <w:pPr>
        <w:pStyle w:val="TOC3"/>
        <w:tabs>
          <w:tab w:val="right" w:leader="dot" w:pos="9061"/>
        </w:tabs>
        <w:rPr>
          <w:rFonts w:eastAsiaTheme="minorEastAsia" w:cstheme="minorBidi"/>
          <w:noProof/>
          <w:szCs w:val="22"/>
          <w:rtl/>
          <w:lang w:bidi="ar-SA"/>
        </w:rPr>
      </w:pPr>
      <w:hyperlink w:anchor="_Toc38538399" w:history="1">
        <w:r w:rsidRPr="00B41253">
          <w:rPr>
            <w:rStyle w:val="Hyperlink"/>
            <w:rFonts w:ascii="B Badr" w:eastAsia="Calibri" w:hAnsi="B Badr"/>
            <w:b/>
            <w:bCs/>
            <w:noProof/>
            <w:rtl/>
          </w:rPr>
          <w:t>قسمت سوم : اشکال شه</w:t>
        </w:r>
        <w:r w:rsidRPr="00B41253">
          <w:rPr>
            <w:rStyle w:val="Hyperlink"/>
            <w:rFonts w:ascii="B Badr" w:eastAsia="Calibri" w:hAnsi="B Badr" w:hint="cs"/>
            <w:b/>
            <w:bCs/>
            <w:noProof/>
            <w:rtl/>
          </w:rPr>
          <w:t>ی</w:t>
        </w:r>
        <w:r w:rsidRPr="00B41253">
          <w:rPr>
            <w:rStyle w:val="Hyperlink"/>
            <w:rFonts w:ascii="B Badr" w:eastAsia="Calibri" w:hAnsi="B Badr" w:hint="eastAsia"/>
            <w:b/>
            <w:bCs/>
            <w:noProof/>
            <w:rtl/>
          </w:rPr>
          <w:t>د</w:t>
        </w:r>
        <w:r w:rsidRPr="00B41253">
          <w:rPr>
            <w:rStyle w:val="Hyperlink"/>
            <w:rFonts w:ascii="B Badr" w:eastAsia="Calibri" w:hAnsi="B Badr"/>
            <w:b/>
            <w:bCs/>
            <w:noProof/>
            <w:rtl/>
          </w:rPr>
          <w:t xml:space="preserve"> صدر به تبادر و بررس</w:t>
        </w:r>
        <w:r w:rsidRPr="00B41253">
          <w:rPr>
            <w:rStyle w:val="Hyperlink"/>
            <w:rFonts w:ascii="B Badr" w:eastAsia="Calibri" w:hAnsi="B Badr" w:hint="cs"/>
            <w:b/>
            <w:bCs/>
            <w:noProof/>
            <w:rtl/>
          </w:rPr>
          <w:t>ی</w:t>
        </w:r>
        <w:r w:rsidRPr="00B41253">
          <w:rPr>
            <w:rStyle w:val="Hyperlink"/>
            <w:rFonts w:ascii="B Badr" w:eastAsia="Calibri" w:hAnsi="B Badr"/>
            <w:b/>
            <w:bCs/>
            <w:noProof/>
            <w:rtl/>
          </w:rPr>
          <w:t xml:space="preserve"> 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Toc38538399 \h</w:instrText>
        </w:r>
        <w:r>
          <w:rPr>
            <w:noProof/>
            <w:webHidden/>
            <w:rtl/>
          </w:rPr>
          <w:instrText xml:space="preserve"> </w:instrText>
        </w:r>
        <w:r>
          <w:rPr>
            <w:noProof/>
            <w:webHidden/>
            <w:rtl/>
          </w:rPr>
        </w:r>
        <w:r>
          <w:rPr>
            <w:noProof/>
            <w:webHidden/>
            <w:rtl/>
          </w:rPr>
          <w:fldChar w:fldCharType="separate"/>
        </w:r>
        <w:r w:rsidR="00452ED6">
          <w:rPr>
            <w:noProof/>
            <w:webHidden/>
            <w:rtl/>
            <w:lang w:bidi="ar-SA"/>
          </w:rPr>
          <w:t>11</w:t>
        </w:r>
        <w:r>
          <w:rPr>
            <w:noProof/>
            <w:webHidden/>
            <w:rtl/>
          </w:rPr>
          <w:fldChar w:fldCharType="end"/>
        </w:r>
      </w:hyperlink>
    </w:p>
    <w:p w:rsidR="00756076" w:rsidRDefault="00756076">
      <w:pPr>
        <w:pStyle w:val="TOC1"/>
        <w:tabs>
          <w:tab w:val="right" w:leader="dot" w:pos="9061"/>
        </w:tabs>
        <w:rPr>
          <w:rFonts w:eastAsiaTheme="minorEastAsia" w:cstheme="minorBidi"/>
          <w:noProof/>
          <w:szCs w:val="22"/>
          <w:rtl/>
          <w:lang w:bidi="ar-SA"/>
        </w:rPr>
      </w:pPr>
      <w:hyperlink w:anchor="_Toc38538400" w:history="1">
        <w:r w:rsidRPr="00B41253">
          <w:rPr>
            <w:rStyle w:val="Hyperlink"/>
            <w:noProof/>
            <w:rtl/>
          </w:rPr>
          <w:t>نت</w:t>
        </w:r>
        <w:r w:rsidRPr="00B41253">
          <w:rPr>
            <w:rStyle w:val="Hyperlink"/>
            <w:rFonts w:hint="cs"/>
            <w:noProof/>
            <w:rtl/>
          </w:rPr>
          <w:t>ی</w:t>
        </w:r>
        <w:r w:rsidRPr="00B41253">
          <w:rPr>
            <w:rStyle w:val="Hyperlink"/>
            <w:rFonts w:hint="eastAsia"/>
            <w:noProof/>
            <w:rtl/>
          </w:rPr>
          <w:t>جه</w:t>
        </w:r>
        <w:r w:rsidRPr="00B41253">
          <w:rPr>
            <w:rStyle w:val="Hyperlink"/>
            <w:noProof/>
            <w:rtl/>
          </w:rPr>
          <w:t xml:space="preserve"> نها</w:t>
        </w:r>
        <w:r w:rsidRPr="00B41253">
          <w:rPr>
            <w:rStyle w:val="Hyperlink"/>
            <w:rFonts w:hint="cs"/>
            <w:noProof/>
            <w:rtl/>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Toc38538400 \h</w:instrText>
        </w:r>
        <w:r>
          <w:rPr>
            <w:noProof/>
            <w:webHidden/>
            <w:rtl/>
          </w:rPr>
          <w:instrText xml:space="preserve"> </w:instrText>
        </w:r>
        <w:r>
          <w:rPr>
            <w:noProof/>
            <w:webHidden/>
            <w:rtl/>
          </w:rPr>
        </w:r>
        <w:r>
          <w:rPr>
            <w:noProof/>
            <w:webHidden/>
            <w:rtl/>
          </w:rPr>
          <w:fldChar w:fldCharType="separate"/>
        </w:r>
        <w:r w:rsidR="00452ED6">
          <w:rPr>
            <w:noProof/>
            <w:webHidden/>
            <w:rtl/>
            <w:lang w:bidi="ar-SA"/>
          </w:rPr>
          <w:t>13</w:t>
        </w:r>
        <w:r>
          <w:rPr>
            <w:noProof/>
            <w:webHidden/>
            <w:rtl/>
          </w:rPr>
          <w:fldChar w:fldCharType="end"/>
        </w:r>
      </w:hyperlink>
    </w:p>
    <w:p w:rsidR="00756076" w:rsidRDefault="00756076">
      <w:pPr>
        <w:pStyle w:val="TOC1"/>
        <w:tabs>
          <w:tab w:val="right" w:leader="dot" w:pos="9061"/>
        </w:tabs>
        <w:rPr>
          <w:rFonts w:eastAsiaTheme="minorEastAsia" w:cstheme="minorBidi"/>
          <w:noProof/>
          <w:szCs w:val="22"/>
          <w:rtl/>
          <w:lang w:bidi="ar-SA"/>
        </w:rPr>
      </w:pPr>
      <w:hyperlink w:anchor="_Toc38538401" w:history="1">
        <w:r w:rsidRPr="00B41253">
          <w:rPr>
            <w:rStyle w:val="Hyperlink"/>
            <w:rFonts w:ascii="B Badr" w:eastAsia="Times New Roman" w:hAnsi="B Badr"/>
            <w:b/>
            <w:bCs/>
            <w:noProof/>
            <w:kern w:val="36"/>
            <w:rtl/>
            <w:lang w:val="en-GB" w:eastAsia="en-GB"/>
          </w:rPr>
          <w:t>منابع و مآخذ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Toc38538401 \h</w:instrText>
        </w:r>
        <w:r>
          <w:rPr>
            <w:noProof/>
            <w:webHidden/>
            <w:rtl/>
          </w:rPr>
          <w:instrText xml:space="preserve"> </w:instrText>
        </w:r>
        <w:r>
          <w:rPr>
            <w:noProof/>
            <w:webHidden/>
            <w:rtl/>
          </w:rPr>
        </w:r>
        <w:r>
          <w:rPr>
            <w:noProof/>
            <w:webHidden/>
            <w:rtl/>
          </w:rPr>
          <w:fldChar w:fldCharType="separate"/>
        </w:r>
        <w:r w:rsidR="00452ED6">
          <w:rPr>
            <w:noProof/>
            <w:webHidden/>
            <w:rtl/>
            <w:lang w:bidi="ar-SA"/>
          </w:rPr>
          <w:t>14</w:t>
        </w:r>
        <w:r>
          <w:rPr>
            <w:noProof/>
            <w:webHidden/>
            <w:rtl/>
          </w:rPr>
          <w:fldChar w:fldCharType="end"/>
        </w:r>
      </w:hyperlink>
    </w:p>
    <w:p w:rsidR="00214A52" w:rsidRDefault="007A1636" w:rsidP="007A1636">
      <w:pPr>
        <w:rPr>
          <w:rtl/>
        </w:rPr>
        <w:sectPr w:rsidR="00214A52" w:rsidSect="007A1636">
          <w:pgSz w:w="11906" w:h="16838"/>
          <w:pgMar w:top="1134" w:right="1134" w:bottom="1134" w:left="1134" w:header="709" w:footer="709" w:gutter="567"/>
          <w:pgNumType w:fmt="arabicAlpha" w:start="1"/>
          <w:cols w:space="708"/>
          <w:bidi/>
          <w:rtlGutter/>
          <w:docGrid w:linePitch="360"/>
        </w:sectPr>
      </w:pPr>
      <w:r>
        <w:rPr>
          <w:rtl/>
        </w:rPr>
        <w:fldChar w:fldCharType="end"/>
      </w:r>
    </w:p>
    <w:p w:rsidR="00914FC9" w:rsidRPr="00914FC9" w:rsidRDefault="00914FC9" w:rsidP="00914FC9">
      <w:pPr>
        <w:spacing w:before="240" w:after="240"/>
        <w:ind w:firstLine="0"/>
        <w:jc w:val="center"/>
        <w:outlineLvl w:val="0"/>
        <w:rPr>
          <w:rFonts w:ascii="B Badr" w:eastAsia="Times New Roman" w:hAnsi="B Badr"/>
          <w:b/>
          <w:bCs/>
          <w:color w:val="000000"/>
          <w:kern w:val="36"/>
          <w:sz w:val="40"/>
          <w:szCs w:val="40"/>
          <w:rtl/>
          <w:lang w:val="en-GB" w:eastAsia="en-GB"/>
        </w:rPr>
      </w:pPr>
      <w:bookmarkStart w:id="2" w:name="_Toc38446766"/>
      <w:bookmarkStart w:id="3" w:name="_Toc38538369"/>
      <w:r w:rsidRPr="00914FC9">
        <w:rPr>
          <w:rFonts w:ascii="B Badr" w:eastAsia="Times New Roman" w:hAnsi="B Badr" w:hint="cs"/>
          <w:b/>
          <w:bCs/>
          <w:color w:val="000000"/>
          <w:kern w:val="36"/>
          <w:sz w:val="40"/>
          <w:szCs w:val="40"/>
          <w:rtl/>
          <w:lang w:val="en-GB" w:eastAsia="en-GB"/>
        </w:rPr>
        <w:lastRenderedPageBreak/>
        <w:t>مقدمه</w:t>
      </w:r>
      <w:bookmarkEnd w:id="2"/>
      <w:bookmarkEnd w:id="3"/>
    </w:p>
    <w:p w:rsidR="00914FC9" w:rsidRPr="00914FC9" w:rsidRDefault="00914FC9" w:rsidP="00914FC9">
      <w:pPr>
        <w:ind w:firstLine="0"/>
        <w:rPr>
          <w:rFonts w:ascii="Calibri" w:eastAsia="Calibri" w:hAnsi="Calibri"/>
          <w:rtl/>
        </w:rPr>
      </w:pPr>
    </w:p>
    <w:p w:rsidR="00914FC9" w:rsidRPr="00914FC9" w:rsidRDefault="00914FC9" w:rsidP="00914FC9">
      <w:pPr>
        <w:rPr>
          <w:rFonts w:ascii="Calibri" w:eastAsia="Calibri" w:hAnsi="Calibri"/>
          <w:shd w:val="clear" w:color="auto" w:fill="FFFFFF"/>
          <w:rtl/>
        </w:rPr>
      </w:pPr>
      <w:r w:rsidRPr="00914FC9">
        <w:rPr>
          <w:rFonts w:ascii="Calibri" w:eastAsia="Calibri" w:hAnsi="Calibri" w:hint="cs"/>
          <w:shd w:val="clear" w:color="auto" w:fill="FFFFFF"/>
          <w:rtl/>
        </w:rPr>
        <w:t xml:space="preserve">همان طور که میدانید ما مسلمانان  برای فهمیدن آموزه های دین مبین اسلام و عمل به وظایف فردی و اجتماعی خود بر اساس این مفاهیم راستین ، نیازمند رجوع به  قرآن کریم و کلام اهل بیت علیهم السلام و فهم دقیق و نظام مند این دو منبع الهی هستیم. </w:t>
      </w:r>
    </w:p>
    <w:p w:rsidR="00914FC9" w:rsidRPr="00914FC9" w:rsidRDefault="00914FC9" w:rsidP="00914FC9">
      <w:pPr>
        <w:rPr>
          <w:rFonts w:ascii="Calibri" w:eastAsia="Calibri" w:hAnsi="Calibri"/>
          <w:shd w:val="clear" w:color="auto" w:fill="FFFFFF"/>
          <w:rtl/>
        </w:rPr>
      </w:pPr>
      <w:r w:rsidRPr="00914FC9">
        <w:rPr>
          <w:rFonts w:ascii="Calibri" w:eastAsia="Calibri" w:hAnsi="Calibri" w:hint="cs"/>
          <w:shd w:val="clear" w:color="auto" w:fill="FFFFFF"/>
          <w:rtl/>
        </w:rPr>
        <w:t xml:space="preserve">کتاب و سنت هر دو از دلایل لفظی محسوب شده و  بیان کننده احکام شرعیه و اراده شارع مقدس هستند که این الفاظ طبق قواعد عرفیه توسط شارع به مردم القا شده است و بر اساس آن  بر مکلفین احتجاج می کند .  لذا باید با ضوابط و روش هایی که عقلا در محاورات و گفتگو های عرفی به آن می پردازند به طور دقیق آشنا شد . </w:t>
      </w:r>
    </w:p>
    <w:p w:rsidR="00914FC9" w:rsidRPr="00914FC9" w:rsidRDefault="00914FC9" w:rsidP="00914FC9">
      <w:pPr>
        <w:rPr>
          <w:rFonts w:ascii="Calibri" w:eastAsia="Calibri" w:hAnsi="Calibri"/>
          <w:shd w:val="clear" w:color="auto" w:fill="FFFFFF"/>
          <w:rtl/>
        </w:rPr>
      </w:pPr>
      <w:r w:rsidRPr="00914FC9">
        <w:rPr>
          <w:rFonts w:ascii="Calibri" w:eastAsia="Calibri" w:hAnsi="Calibri" w:hint="cs"/>
          <w:shd w:val="clear" w:color="auto" w:fill="FFFFFF"/>
          <w:rtl/>
        </w:rPr>
        <w:t xml:space="preserve">از این روعلمای علم اصول که به دنبال استنباط حکم شرعی هستند از این مباحث به عنوان مباحث الفاظ  بحث کرده اند.این مباحث مقدماتی دارد من جهة العامة که شامل مباحث 3 گانه وضع ، استعمال و دلالت میشود . یکی از مباحثی که حول وضع بررسی شده این است که در صورت بروز شک در وضع به این که آیا این وضع ،حقیقی است یا مجازی به سراغ علائمی برای رفع این شک و تعیین معنای موضوع له رفته و به بررسی آن پرداخته اند.  </w:t>
      </w:r>
    </w:p>
    <w:p w:rsidR="00914FC9" w:rsidRPr="00914FC9" w:rsidRDefault="00914FC9" w:rsidP="00914FC9">
      <w:pPr>
        <w:rPr>
          <w:rFonts w:ascii="Calibri" w:eastAsia="Calibri" w:hAnsi="Calibri"/>
          <w:shd w:val="clear" w:color="auto" w:fill="FFFFFF"/>
          <w:rtl/>
        </w:rPr>
      </w:pPr>
      <w:r w:rsidRPr="00914FC9">
        <w:rPr>
          <w:rFonts w:ascii="Calibri" w:eastAsia="Calibri" w:hAnsi="Calibri" w:hint="cs"/>
          <w:shd w:val="clear" w:color="auto" w:fill="FFFFFF"/>
          <w:rtl/>
        </w:rPr>
        <w:t xml:space="preserve">تبادر به عنوان اولین و پرکاربردترین علامت از علائم  تشخیص معنی موضوع له مورد نقد و بررسی علمای علم اصول قرار گرفته و آرائی را به وجود آورده است. </w:t>
      </w:r>
    </w:p>
    <w:p w:rsidR="00914FC9" w:rsidRPr="00914FC9" w:rsidRDefault="00914FC9" w:rsidP="00914FC9">
      <w:pPr>
        <w:rPr>
          <w:rFonts w:ascii="Calibri" w:eastAsia="Calibri" w:hAnsi="Calibri"/>
          <w:shd w:val="clear" w:color="auto" w:fill="FFFFFF"/>
          <w:rtl/>
        </w:rPr>
      </w:pPr>
      <w:r w:rsidRPr="00914FC9">
        <w:rPr>
          <w:rFonts w:ascii="Calibri" w:eastAsia="Calibri" w:hAnsi="Calibri" w:hint="cs"/>
          <w:shd w:val="clear" w:color="auto" w:fill="FFFFFF"/>
          <w:rtl/>
        </w:rPr>
        <w:t>دراین پژوهش با بیان تعریف اصول فقه و تبادر به بیان اختلافات حول این قضیه و پاسخ هایی در این زمینه پرداخته خواهد شد.</w:t>
      </w:r>
    </w:p>
    <w:p w:rsidR="00F311B2" w:rsidRDefault="00F311B2" w:rsidP="00C01FAF">
      <w:pPr>
        <w:rPr>
          <w:shd w:val="clear" w:color="auto" w:fill="FFFFFF"/>
          <w:rtl/>
        </w:rPr>
      </w:pPr>
    </w:p>
    <w:p w:rsidR="00F311B2" w:rsidRDefault="00F311B2" w:rsidP="00C01FAF">
      <w:pPr>
        <w:rPr>
          <w:shd w:val="clear" w:color="auto" w:fill="FFFFFF"/>
          <w:rtl/>
        </w:rPr>
      </w:pPr>
    </w:p>
    <w:p w:rsidR="00F311B2" w:rsidRDefault="00F311B2" w:rsidP="00C01FAF">
      <w:pPr>
        <w:rPr>
          <w:shd w:val="clear" w:color="auto" w:fill="FFFFFF"/>
          <w:rtl/>
        </w:rPr>
      </w:pPr>
    </w:p>
    <w:p w:rsidR="00F311B2" w:rsidRPr="00F311B2" w:rsidRDefault="00F311B2" w:rsidP="00C01FAF">
      <w:pPr>
        <w:rPr>
          <w:shd w:val="clear" w:color="auto" w:fill="FFFFFF"/>
          <w:rtl/>
        </w:rPr>
      </w:pPr>
    </w:p>
    <w:p w:rsidR="00F311B2" w:rsidRDefault="00F311B2" w:rsidP="00C01FAF">
      <w:pPr>
        <w:pStyle w:val="Heading1"/>
        <w:rPr>
          <w:szCs w:val="32"/>
          <w:rtl/>
        </w:rPr>
      </w:pPr>
    </w:p>
    <w:p w:rsidR="00F311B2" w:rsidRDefault="00F311B2" w:rsidP="00C01FAF">
      <w:pPr>
        <w:pStyle w:val="Heading1"/>
        <w:rPr>
          <w:szCs w:val="32"/>
          <w:rtl/>
        </w:rPr>
      </w:pPr>
    </w:p>
    <w:p w:rsidR="00F311B2" w:rsidRDefault="00F311B2" w:rsidP="00C01FAF">
      <w:pPr>
        <w:pStyle w:val="Heading1"/>
        <w:rPr>
          <w:szCs w:val="32"/>
          <w:rtl/>
        </w:rPr>
      </w:pPr>
    </w:p>
    <w:p w:rsidR="00F311B2" w:rsidRDefault="00F311B2" w:rsidP="00C01FAF">
      <w:pPr>
        <w:pStyle w:val="Heading1"/>
        <w:rPr>
          <w:szCs w:val="32"/>
          <w:rtl/>
        </w:rPr>
      </w:pPr>
    </w:p>
    <w:p w:rsidR="00F311B2" w:rsidRDefault="00F311B2" w:rsidP="00C01FAF">
      <w:pPr>
        <w:pStyle w:val="Heading1"/>
        <w:rPr>
          <w:szCs w:val="32"/>
          <w:rtl/>
        </w:rPr>
      </w:pPr>
    </w:p>
    <w:p w:rsidR="00F311B2" w:rsidRDefault="00F311B2" w:rsidP="00F311B2">
      <w:pPr>
        <w:rPr>
          <w:rtl/>
        </w:rPr>
      </w:pPr>
    </w:p>
    <w:p w:rsidR="00F311B2" w:rsidRDefault="00F311B2" w:rsidP="00F311B2">
      <w:pPr>
        <w:rPr>
          <w:rtl/>
        </w:rPr>
      </w:pPr>
    </w:p>
    <w:p w:rsidR="00F311B2" w:rsidRDefault="00F311B2" w:rsidP="00F311B2">
      <w:pPr>
        <w:rPr>
          <w:rtl/>
        </w:rPr>
      </w:pPr>
    </w:p>
    <w:p w:rsidR="00F311B2" w:rsidRDefault="00F311B2" w:rsidP="00F311B2">
      <w:pPr>
        <w:rPr>
          <w:rtl/>
        </w:rPr>
      </w:pPr>
    </w:p>
    <w:p w:rsidR="00F311B2" w:rsidRDefault="00F311B2" w:rsidP="00F311B2">
      <w:pPr>
        <w:rPr>
          <w:rtl/>
        </w:rPr>
      </w:pPr>
    </w:p>
    <w:p w:rsidR="00F311B2" w:rsidRPr="00F311B2" w:rsidRDefault="00F311B2" w:rsidP="00F311B2">
      <w:pPr>
        <w:rPr>
          <w:rtl/>
        </w:rPr>
      </w:pPr>
    </w:p>
    <w:p w:rsidR="00F311B2" w:rsidRDefault="00F311B2" w:rsidP="00C01FAF">
      <w:pPr>
        <w:pStyle w:val="Heading1"/>
        <w:rPr>
          <w:szCs w:val="32"/>
          <w:rtl/>
        </w:rPr>
      </w:pPr>
    </w:p>
    <w:p w:rsidR="00914FC9" w:rsidRPr="00914FC9" w:rsidRDefault="00914FC9" w:rsidP="00914FC9">
      <w:pPr>
        <w:spacing w:before="240" w:after="240"/>
        <w:ind w:firstLine="0"/>
        <w:jc w:val="center"/>
        <w:outlineLvl w:val="0"/>
        <w:rPr>
          <w:rFonts w:ascii="B Badr" w:eastAsia="Times New Roman" w:hAnsi="B Badr"/>
          <w:b/>
          <w:bCs/>
          <w:color w:val="000000"/>
          <w:kern w:val="36"/>
          <w:sz w:val="40"/>
          <w:szCs w:val="40"/>
          <w:rtl/>
          <w:lang w:val="en-GB" w:eastAsia="en-GB"/>
        </w:rPr>
      </w:pPr>
      <w:bookmarkStart w:id="4" w:name="_Toc38446767"/>
      <w:bookmarkStart w:id="5" w:name="_Toc38538370"/>
      <w:r w:rsidRPr="00914FC9">
        <w:rPr>
          <w:rFonts w:ascii="B Badr" w:eastAsia="Times New Roman" w:hAnsi="B Badr"/>
          <w:b/>
          <w:bCs/>
          <w:color w:val="000000"/>
          <w:kern w:val="36"/>
          <w:sz w:val="40"/>
          <w:szCs w:val="40"/>
          <w:rtl/>
          <w:lang w:val="en-GB" w:eastAsia="en-GB"/>
        </w:rPr>
        <w:t>فصل اول: کلیات</w:t>
      </w:r>
      <w:bookmarkEnd w:id="4"/>
      <w:bookmarkEnd w:id="5"/>
    </w:p>
    <w:p w:rsidR="00914FC9" w:rsidRPr="00914FC9" w:rsidRDefault="00914FC9" w:rsidP="00914FC9">
      <w:pPr>
        <w:spacing w:before="80" w:after="80"/>
        <w:ind w:firstLine="0"/>
        <w:jc w:val="left"/>
        <w:outlineLvl w:val="1"/>
        <w:rPr>
          <w:rFonts w:ascii="Arial" w:eastAsia="Times New Roman" w:hAnsi="Arial" w:cs="2  Badr"/>
          <w:b/>
          <w:bCs/>
          <w:color w:val="000000"/>
          <w:sz w:val="36"/>
          <w:szCs w:val="32"/>
          <w:rtl/>
        </w:rPr>
      </w:pPr>
      <w:bookmarkStart w:id="6" w:name="_Toc477785652"/>
      <w:bookmarkStart w:id="7" w:name="_Toc38446768"/>
      <w:bookmarkStart w:id="8" w:name="_Toc38538371"/>
      <w:r w:rsidRPr="00914FC9">
        <w:rPr>
          <w:rFonts w:ascii="Arial" w:eastAsia="Times New Roman" w:hAnsi="Arial" w:cs="2  Badr"/>
          <w:b/>
          <w:bCs/>
          <w:color w:val="000000"/>
          <w:sz w:val="36"/>
          <w:szCs w:val="32"/>
          <w:rtl/>
        </w:rPr>
        <w:t>گفتار اول:</w:t>
      </w:r>
      <w:bookmarkEnd w:id="6"/>
      <w:r w:rsidRPr="00914FC9">
        <w:rPr>
          <w:rFonts w:ascii="Arial" w:eastAsia="Times New Roman" w:hAnsi="Arial" w:cs="2  Badr"/>
          <w:b/>
          <w:bCs/>
          <w:color w:val="000000"/>
          <w:sz w:val="36"/>
          <w:szCs w:val="32"/>
          <w:rtl/>
        </w:rPr>
        <w:t xml:space="preserve"> </w:t>
      </w:r>
      <w:r w:rsidRPr="00914FC9">
        <w:rPr>
          <w:rFonts w:ascii="Arial" w:eastAsia="Times New Roman" w:hAnsi="Arial" w:cs="2  Badr" w:hint="cs"/>
          <w:b/>
          <w:bCs/>
          <w:color w:val="000000"/>
          <w:sz w:val="36"/>
          <w:szCs w:val="32"/>
          <w:rtl/>
        </w:rPr>
        <w:t xml:space="preserve">مفهوم </w:t>
      </w:r>
      <w:r w:rsidRPr="00914FC9">
        <w:rPr>
          <w:rFonts w:ascii="Arial" w:eastAsia="Times New Roman" w:hAnsi="Arial" w:cs="2  Badr" w:hint="cs"/>
          <w:b/>
          <w:bCs/>
          <w:color w:val="000000"/>
          <w:sz w:val="36"/>
          <w:szCs w:val="36"/>
          <w:rtl/>
        </w:rPr>
        <w:t>اصول</w:t>
      </w:r>
      <w:r w:rsidRPr="00914FC9">
        <w:rPr>
          <w:rFonts w:ascii="Arial" w:eastAsia="Times New Roman" w:hAnsi="Arial" w:cs="2  Badr" w:hint="cs"/>
          <w:b/>
          <w:bCs/>
          <w:color w:val="000000"/>
          <w:sz w:val="36"/>
          <w:szCs w:val="32"/>
          <w:rtl/>
        </w:rPr>
        <w:t xml:space="preserve"> فقه</w:t>
      </w:r>
      <w:bookmarkEnd w:id="7"/>
      <w:bookmarkEnd w:id="8"/>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9" w:name="_Toc477785653"/>
      <w:bookmarkStart w:id="10" w:name="_Toc38446769"/>
      <w:bookmarkStart w:id="11" w:name="_Toc38538372"/>
      <w:r w:rsidRPr="00914FC9">
        <w:rPr>
          <w:rFonts w:ascii="B Badr" w:eastAsia="Times New Roman" w:hAnsi="B Badr"/>
          <w:b/>
          <w:bCs/>
          <w:color w:val="000000"/>
          <w:sz w:val="32"/>
          <w:rtl/>
          <w:lang w:val="en-GB" w:bidi="ar-SA"/>
        </w:rPr>
        <w:t>قسمت اول:</w:t>
      </w:r>
      <w:bookmarkEnd w:id="9"/>
      <w:r w:rsidRPr="00914FC9">
        <w:rPr>
          <w:rFonts w:ascii="B Badr" w:eastAsia="Times New Roman" w:hAnsi="B Badr"/>
          <w:b/>
          <w:bCs/>
          <w:color w:val="000000"/>
          <w:sz w:val="32"/>
          <w:rtl/>
          <w:lang w:val="en-GB" w:bidi="ar-SA"/>
        </w:rPr>
        <w:t>تعریف</w:t>
      </w:r>
      <w:r w:rsidRPr="00914FC9">
        <w:rPr>
          <w:rFonts w:ascii="B Badr" w:eastAsia="Times New Roman" w:hAnsi="B Badr" w:hint="cs"/>
          <w:b/>
          <w:bCs/>
          <w:color w:val="000000"/>
          <w:sz w:val="32"/>
          <w:rtl/>
          <w:lang w:val="en-GB" w:bidi="ar-SA"/>
        </w:rPr>
        <w:t xml:space="preserve"> قدماء از</w:t>
      </w:r>
      <w:r w:rsidRPr="00914FC9">
        <w:rPr>
          <w:rFonts w:ascii="B Badr" w:eastAsia="Times New Roman" w:hAnsi="B Badr"/>
          <w:b/>
          <w:bCs/>
          <w:color w:val="000000"/>
          <w:sz w:val="32"/>
          <w:rtl/>
          <w:lang w:val="en-GB" w:bidi="ar-SA"/>
        </w:rPr>
        <w:t xml:space="preserve"> </w:t>
      </w:r>
      <w:r w:rsidRPr="00914FC9">
        <w:rPr>
          <w:rFonts w:ascii="B Badr" w:eastAsia="Times New Roman" w:hAnsi="B Badr" w:hint="cs"/>
          <w:b/>
          <w:bCs/>
          <w:color w:val="000000"/>
          <w:sz w:val="32"/>
          <w:rtl/>
          <w:lang w:val="en-GB" w:bidi="ar-SA"/>
        </w:rPr>
        <w:t>اصول فقه</w:t>
      </w:r>
      <w:bookmarkEnd w:id="10"/>
      <w:bookmarkEnd w:id="11"/>
    </w:p>
    <w:p w:rsidR="00914FC9" w:rsidRPr="00914FC9" w:rsidRDefault="00914FC9" w:rsidP="00914FC9">
      <w:pPr>
        <w:spacing w:before="120"/>
        <w:jc w:val="left"/>
        <w:rPr>
          <w:rFonts w:ascii="Badr" w:eastAsia="Calibri" w:hAnsi="Badr"/>
          <w:color w:val="000000"/>
          <w:sz w:val="28"/>
          <w:rtl/>
          <w:lang w:val="en-GB" w:bidi="ar-SA"/>
        </w:rPr>
      </w:pPr>
      <w:r w:rsidRPr="00914FC9">
        <w:rPr>
          <w:rFonts w:ascii="Badr" w:eastAsia="Calibri" w:hAnsi="Badr" w:hint="cs"/>
          <w:color w:val="000000"/>
          <w:sz w:val="28"/>
          <w:rtl/>
          <w:lang w:val="en-GB" w:bidi="ar-SA"/>
        </w:rPr>
        <w:t>(علم یبحث فیه عن قواعد تقع فی طریق استنباط الحکم الشرعی).</w:t>
      </w:r>
    </w:p>
    <w:p w:rsidR="00914FC9" w:rsidRPr="00914FC9" w:rsidRDefault="00914FC9" w:rsidP="00914FC9">
      <w:pPr>
        <w:spacing w:before="120"/>
        <w:jc w:val="left"/>
        <w:rPr>
          <w:rFonts w:ascii="Badr" w:eastAsia="Calibri" w:hAnsi="Badr"/>
          <w:color w:val="000000"/>
          <w:sz w:val="28"/>
          <w:rtl/>
          <w:lang w:val="en-GB" w:bidi="ar-SA"/>
        </w:rPr>
      </w:pPr>
      <w:r w:rsidRPr="00914FC9">
        <w:rPr>
          <w:rFonts w:ascii="Badr" w:eastAsia="Calibri" w:hAnsi="Badr" w:hint="cs"/>
          <w:color w:val="000000"/>
          <w:sz w:val="28"/>
          <w:rtl/>
          <w:lang w:val="en-GB" w:bidi="ar-SA"/>
        </w:rPr>
        <w:t xml:space="preserve"> </w:t>
      </w:r>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12" w:name="_Toc38446770"/>
      <w:bookmarkStart w:id="13" w:name="_Toc38538373"/>
      <w:r w:rsidRPr="00914FC9">
        <w:rPr>
          <w:rFonts w:ascii="B Badr" w:eastAsia="Times New Roman" w:hAnsi="B Badr"/>
          <w:b/>
          <w:bCs/>
          <w:color w:val="000000"/>
          <w:sz w:val="32"/>
          <w:rtl/>
          <w:lang w:val="en-GB" w:bidi="ar-SA"/>
        </w:rPr>
        <w:t xml:space="preserve">قسمت دوم: </w:t>
      </w:r>
      <w:r w:rsidRPr="00914FC9">
        <w:rPr>
          <w:rFonts w:ascii="B Badr" w:eastAsia="Times New Roman" w:hAnsi="B Badr" w:hint="cs"/>
          <w:b/>
          <w:bCs/>
          <w:color w:val="000000"/>
          <w:sz w:val="32"/>
          <w:rtl/>
          <w:lang w:val="en-GB" w:bidi="ar-SA"/>
        </w:rPr>
        <w:t>2 اشکال اساسی به تعریف</w:t>
      </w:r>
      <w:bookmarkEnd w:id="12"/>
      <w:bookmarkEnd w:id="13"/>
    </w:p>
    <w:p w:rsidR="00914FC9" w:rsidRPr="00914FC9" w:rsidRDefault="00914FC9" w:rsidP="00914FC9">
      <w:pPr>
        <w:spacing w:before="120"/>
        <w:jc w:val="left"/>
        <w:rPr>
          <w:rFonts w:ascii="Badr" w:eastAsia="Calibri" w:hAnsi="Badr"/>
          <w:color w:val="000000"/>
          <w:sz w:val="28"/>
          <w:rtl/>
          <w:lang w:val="en-GB" w:bidi="ar-SA"/>
        </w:rPr>
      </w:pPr>
      <w:r w:rsidRPr="00914FC9">
        <w:rPr>
          <w:rFonts w:ascii="Badr" w:eastAsia="Calibri" w:hAnsi="Badr" w:hint="cs"/>
          <w:color w:val="000000"/>
          <w:sz w:val="28"/>
          <w:rtl/>
          <w:lang w:val="en-GB" w:bidi="ar-SA"/>
        </w:rPr>
        <w:t xml:space="preserve">1-اصول شامل یکسری مسائل کبروی (حجج وامارات) و یکسری مباحث صغروی(صغریات حجیة الظهور و حجیة العقل) می شود ولکن طبق این تعریف قسمت دوم خارج می شود  زیرا در تعریف آمده است قواعدی که </w:t>
      </w:r>
      <w:r w:rsidRPr="00914FC9">
        <w:rPr>
          <w:rFonts w:ascii="Badr" w:eastAsia="Calibri" w:hAnsi="Badr" w:hint="cs"/>
          <w:color w:val="000000"/>
          <w:sz w:val="28"/>
          <w:rtl/>
          <w:lang w:val="en-GB" w:bidi="ar-SA"/>
        </w:rPr>
        <w:lastRenderedPageBreak/>
        <w:t>در طریق استنباط حکم شرعی واقع می شوند ولی صغریات علم اصول به عنوان یک قاعده در طریق استنباط واقع نمی شوند  بلکه فقیه آن نتیجه کار اجتهادی اصولی خود یعنی خود کبری و یا نتیجه صغری و کبری را در طریق استنباط حکم شرعی به کار می گیرد.</w:t>
      </w:r>
    </w:p>
    <w:p w:rsidR="00914FC9" w:rsidRPr="00914FC9" w:rsidRDefault="00914FC9" w:rsidP="00914FC9">
      <w:pPr>
        <w:spacing w:before="120"/>
        <w:jc w:val="left"/>
        <w:rPr>
          <w:rFonts w:ascii="Badr" w:eastAsia="Calibri" w:hAnsi="Badr"/>
          <w:color w:val="000000"/>
          <w:sz w:val="28"/>
          <w:rtl/>
          <w:lang w:val="en-GB" w:bidi="ar-SA"/>
        </w:rPr>
      </w:pPr>
      <w:r w:rsidRPr="00914FC9">
        <w:rPr>
          <w:rFonts w:ascii="Badr" w:eastAsia="Calibri" w:hAnsi="Badr" w:hint="cs"/>
          <w:color w:val="000000"/>
          <w:sz w:val="28"/>
          <w:rtl/>
          <w:lang w:val="en-GB" w:bidi="ar-SA"/>
        </w:rPr>
        <w:t xml:space="preserve">2 </w:t>
      </w:r>
      <w:r w:rsidRPr="00914FC9">
        <w:rPr>
          <w:rFonts w:ascii="Times New Roman" w:eastAsia="Calibri" w:hAnsi="Times New Roman" w:cs="Times New Roman" w:hint="cs"/>
          <w:color w:val="000000"/>
          <w:sz w:val="28"/>
          <w:rtl/>
          <w:lang w:val="en-GB" w:bidi="ar-SA"/>
        </w:rPr>
        <w:t>–</w:t>
      </w:r>
      <w:r w:rsidRPr="00914FC9">
        <w:rPr>
          <w:rFonts w:ascii="Badr" w:eastAsia="Calibri" w:hAnsi="Badr" w:hint="cs"/>
          <w:color w:val="000000"/>
          <w:sz w:val="28"/>
          <w:rtl/>
          <w:lang w:val="en-GB" w:bidi="ar-SA"/>
        </w:rPr>
        <w:t xml:space="preserve"> با این تعریف اصول عملیه از دایره تعریف خارج می گردد و علت آن نیز این است مراد از حکم شرعی ،حکم واقعی است که فقیه به دنبال کشف آن است .</w:t>
      </w:r>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14" w:name="_Toc477785654"/>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15" w:name="_Toc38446771"/>
      <w:bookmarkStart w:id="16" w:name="_Toc38538374"/>
      <w:r w:rsidRPr="00914FC9">
        <w:rPr>
          <w:rFonts w:ascii="B Badr" w:eastAsia="Times New Roman" w:hAnsi="B Badr"/>
          <w:b/>
          <w:bCs/>
          <w:color w:val="000000"/>
          <w:sz w:val="32"/>
          <w:rtl/>
          <w:lang w:val="en-GB" w:bidi="ar-SA"/>
        </w:rPr>
        <w:t xml:space="preserve">قسمت </w:t>
      </w:r>
      <w:r w:rsidRPr="00914FC9">
        <w:rPr>
          <w:rFonts w:ascii="B Badr" w:eastAsia="Times New Roman" w:hAnsi="B Badr"/>
          <w:b/>
          <w:bCs/>
          <w:color w:val="000000"/>
          <w:sz w:val="32"/>
          <w:szCs w:val="32"/>
          <w:rtl/>
          <w:lang w:val="en-GB" w:bidi="ar-SA"/>
        </w:rPr>
        <w:t>سوم</w:t>
      </w:r>
      <w:r w:rsidRPr="00914FC9">
        <w:rPr>
          <w:rFonts w:ascii="B Badr" w:eastAsia="Times New Roman" w:hAnsi="B Badr"/>
          <w:b/>
          <w:bCs/>
          <w:color w:val="000000"/>
          <w:sz w:val="32"/>
          <w:rtl/>
          <w:lang w:val="en-GB" w:bidi="ar-SA"/>
        </w:rPr>
        <w:t xml:space="preserve">: </w:t>
      </w:r>
      <w:bookmarkEnd w:id="14"/>
      <w:r w:rsidRPr="00914FC9">
        <w:rPr>
          <w:rFonts w:ascii="B Badr" w:eastAsia="Times New Roman" w:hAnsi="B Badr" w:hint="cs"/>
          <w:b/>
          <w:bCs/>
          <w:color w:val="000000"/>
          <w:sz w:val="32"/>
          <w:rtl/>
          <w:lang w:val="en-GB" w:bidi="ar-SA"/>
        </w:rPr>
        <w:t>تصحیح تعریف با اخراج این دو مبحث</w:t>
      </w:r>
      <w:bookmarkEnd w:id="15"/>
      <w:bookmarkEnd w:id="16"/>
    </w:p>
    <w:p w:rsidR="00914FC9" w:rsidRPr="00914FC9" w:rsidRDefault="00914FC9" w:rsidP="00914FC9">
      <w:pPr>
        <w:spacing w:before="120"/>
        <w:jc w:val="left"/>
        <w:rPr>
          <w:rFonts w:ascii="Badr" w:eastAsia="Calibri" w:hAnsi="Badr"/>
          <w:color w:val="000000"/>
          <w:sz w:val="28"/>
          <w:rtl/>
          <w:lang w:val="en-GB" w:bidi="ar-SA"/>
        </w:rPr>
      </w:pPr>
      <w:r w:rsidRPr="00914FC9">
        <w:rPr>
          <w:rFonts w:ascii="Badr" w:eastAsia="Calibri" w:hAnsi="Badr" w:hint="cs"/>
          <w:color w:val="000000"/>
          <w:sz w:val="28"/>
          <w:rtl/>
          <w:lang w:val="en-GB" w:bidi="ar-SA"/>
        </w:rPr>
        <w:t xml:space="preserve">مرحوم مظفر تعریف را به نحوی بیان می کنند که این دو اشکال از تعریف قبل برطرف شود (علم یبحث فیه عن قواعد تقع نتیجتها فی طریق استنباط حکم الشرعی). این تعریف با داشتن قید نتیجتها اشکال اول از تعریف قبل را برطرف می سازد و اصول عملیه را هم با توسعه در معنای حکم شرعی برطرف می کنند. </w:t>
      </w:r>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17" w:name="_Toc477785655"/>
    </w:p>
    <w:p w:rsidR="00914FC9" w:rsidRPr="00914FC9" w:rsidRDefault="00914FC9" w:rsidP="00914FC9">
      <w:pPr>
        <w:spacing w:before="120"/>
        <w:ind w:firstLine="0"/>
        <w:jc w:val="left"/>
        <w:outlineLvl w:val="2"/>
        <w:rPr>
          <w:rFonts w:ascii="B Badr" w:eastAsia="Times New Roman" w:hAnsi="B Badr"/>
          <w:b/>
          <w:bCs/>
          <w:color w:val="000000"/>
          <w:sz w:val="32"/>
          <w:rtl/>
          <w:lang w:val="en-GB" w:bidi="ar-SA"/>
        </w:rPr>
      </w:pPr>
      <w:r w:rsidRPr="00914FC9">
        <w:rPr>
          <w:rFonts w:ascii="B Badr" w:eastAsia="Times New Roman" w:hAnsi="B Badr" w:hint="cs"/>
          <w:b/>
          <w:bCs/>
          <w:color w:val="000000"/>
          <w:sz w:val="32"/>
          <w:rtl/>
          <w:lang w:val="en-GB" w:bidi="ar-SA"/>
        </w:rPr>
        <w:t xml:space="preserve">   </w:t>
      </w:r>
    </w:p>
    <w:p w:rsidR="00914FC9" w:rsidRPr="00914FC9" w:rsidRDefault="00914FC9" w:rsidP="00914FC9">
      <w:pPr>
        <w:spacing w:before="120"/>
        <w:ind w:firstLine="0"/>
        <w:jc w:val="left"/>
        <w:outlineLvl w:val="2"/>
        <w:rPr>
          <w:rFonts w:ascii="B Badr" w:eastAsia="Times New Roman" w:hAnsi="B Badr"/>
          <w:b/>
          <w:bCs/>
          <w:color w:val="000000"/>
          <w:sz w:val="32"/>
          <w:rtl/>
          <w:lang w:val="en-GB" w:bidi="ar-SA"/>
        </w:rPr>
      </w:pPr>
      <w:bookmarkStart w:id="18" w:name="_Toc38446772"/>
      <w:bookmarkStart w:id="19" w:name="_Toc38538375"/>
      <w:r w:rsidRPr="00914FC9">
        <w:rPr>
          <w:rFonts w:ascii="B Badr" w:eastAsia="Times New Roman" w:hAnsi="B Badr"/>
          <w:b/>
          <w:bCs/>
          <w:color w:val="000000"/>
          <w:sz w:val="32"/>
          <w:rtl/>
          <w:lang w:val="en-GB" w:bidi="ar-SA"/>
        </w:rPr>
        <w:t xml:space="preserve">قسمت </w:t>
      </w:r>
      <w:r w:rsidRPr="00914FC9">
        <w:rPr>
          <w:rFonts w:ascii="B Badr" w:eastAsia="Times New Roman" w:hAnsi="B Badr"/>
          <w:b/>
          <w:bCs/>
          <w:color w:val="000000"/>
          <w:sz w:val="32"/>
          <w:szCs w:val="32"/>
          <w:rtl/>
          <w:lang w:val="en-GB" w:bidi="ar-SA"/>
        </w:rPr>
        <w:t>چهارم</w:t>
      </w:r>
      <w:r w:rsidRPr="00914FC9">
        <w:rPr>
          <w:rFonts w:ascii="B Badr" w:eastAsia="Times New Roman" w:hAnsi="B Badr"/>
          <w:b/>
          <w:bCs/>
          <w:color w:val="000000"/>
          <w:sz w:val="32"/>
          <w:rtl/>
          <w:lang w:val="en-GB" w:bidi="ar-SA"/>
        </w:rPr>
        <w:t>:</w:t>
      </w:r>
      <w:bookmarkEnd w:id="17"/>
      <w:r w:rsidRPr="00914FC9">
        <w:rPr>
          <w:rFonts w:ascii="B Badr" w:eastAsia="Times New Roman" w:hAnsi="B Badr" w:hint="cs"/>
          <w:b/>
          <w:bCs/>
          <w:color w:val="000000"/>
          <w:sz w:val="32"/>
          <w:rtl/>
          <w:lang w:val="en-GB" w:bidi="ar-SA"/>
        </w:rPr>
        <w:t>تحلیل معنای حکم ظاهری و واقعی</w:t>
      </w:r>
      <w:bookmarkEnd w:id="18"/>
      <w:bookmarkEnd w:id="19"/>
    </w:p>
    <w:p w:rsidR="00914FC9" w:rsidRPr="00914FC9" w:rsidRDefault="00914FC9" w:rsidP="00914FC9">
      <w:pPr>
        <w:spacing w:before="120"/>
        <w:jc w:val="left"/>
        <w:rPr>
          <w:rFonts w:ascii="Badr" w:eastAsia="Calibri" w:hAnsi="Badr"/>
          <w:color w:val="000000"/>
          <w:sz w:val="28"/>
          <w:rtl/>
          <w:lang w:val="en-GB" w:bidi="ar-SA"/>
        </w:rPr>
      </w:pPr>
      <w:r w:rsidRPr="00914FC9">
        <w:rPr>
          <w:rFonts w:ascii="Badr" w:eastAsia="Calibri" w:hAnsi="Badr" w:hint="cs"/>
          <w:color w:val="000000"/>
          <w:sz w:val="28"/>
          <w:rtl/>
          <w:lang w:val="en-GB" w:bidi="ar-SA"/>
        </w:rPr>
        <w:t xml:space="preserve"> حکم ظاهری و واقعی در دو جای علم اصول بکار رفته است ، یکی در بحث اجزاء و یکی در بحث اصول عملیه که در بحث اجزاء نگاه واقع گرایانه و ناظر به فضای ثبوت (عالم نفس الامر و واقع ) و در بحث اصول عملیه ناظر به اثبات (عالم ادله) بوده و کاری به وااقع ندارد بلکه انچه از ادله دریافت می شود ملاک است و در اینجا مراد قسم دوم می باشد.</w:t>
      </w:r>
    </w:p>
    <w:p w:rsidR="00914FC9" w:rsidRPr="00914FC9" w:rsidRDefault="00914FC9" w:rsidP="00914FC9">
      <w:pPr>
        <w:spacing w:before="120"/>
        <w:jc w:val="left"/>
        <w:rPr>
          <w:rFonts w:ascii="Badr" w:eastAsia="Calibri" w:hAnsi="Badr"/>
          <w:color w:val="000000"/>
          <w:sz w:val="28"/>
          <w:rtl/>
          <w:lang w:val="en-GB" w:bidi="ar-SA"/>
        </w:rPr>
      </w:pPr>
      <w:r w:rsidRPr="00914FC9">
        <w:rPr>
          <w:rFonts w:ascii="Badr" w:eastAsia="Calibri" w:hAnsi="Badr" w:hint="cs"/>
          <w:b/>
          <w:bCs/>
          <w:color w:val="000000"/>
          <w:sz w:val="28"/>
          <w:rtl/>
          <w:lang w:val="en-GB" w:bidi="ar-SA"/>
        </w:rPr>
        <w:t>تعریف حکم واقعی:</w:t>
      </w:r>
      <w:r w:rsidRPr="00914FC9">
        <w:rPr>
          <w:rFonts w:ascii="Badr" w:eastAsia="Calibri" w:hAnsi="Badr" w:hint="cs"/>
          <w:color w:val="000000"/>
          <w:sz w:val="28"/>
          <w:rtl/>
          <w:lang w:val="en-GB" w:bidi="ar-SA"/>
        </w:rPr>
        <w:t>حکم الشیء بما هوهو . یعنی هر شیء با همین عنوان خودش ، حکمش در عالم ادله ( مطلق ادله چه لبی چه لفظی) بیاید مانند اینکه همین حج با عنوان خودش در روایت آمده است .</w:t>
      </w:r>
    </w:p>
    <w:p w:rsidR="00914FC9" w:rsidRPr="00914FC9" w:rsidRDefault="00914FC9" w:rsidP="00914FC9">
      <w:pPr>
        <w:spacing w:before="120"/>
        <w:jc w:val="left"/>
        <w:rPr>
          <w:rFonts w:ascii="Badr" w:eastAsia="Calibri" w:hAnsi="Badr"/>
          <w:color w:val="000000"/>
          <w:sz w:val="28"/>
          <w:rtl/>
          <w:lang w:val="en-GB" w:bidi="ar-SA"/>
        </w:rPr>
      </w:pPr>
      <w:r w:rsidRPr="00914FC9">
        <w:rPr>
          <w:rFonts w:ascii="Badr" w:eastAsia="Calibri" w:hAnsi="Badr" w:hint="cs"/>
          <w:b/>
          <w:bCs/>
          <w:color w:val="000000"/>
          <w:sz w:val="28"/>
          <w:rtl/>
          <w:lang w:val="en-GB" w:bidi="ar-SA"/>
        </w:rPr>
        <w:t>تعریف حکم ظاهری:</w:t>
      </w:r>
      <w:r w:rsidRPr="00914FC9">
        <w:rPr>
          <w:rFonts w:ascii="Badr" w:eastAsia="Calibri" w:hAnsi="Badr" w:hint="cs"/>
          <w:color w:val="000000"/>
          <w:sz w:val="28"/>
          <w:rtl/>
          <w:lang w:val="en-GB" w:bidi="ar-SA"/>
        </w:rPr>
        <w:t>حکم الشی بما هو مجهول حکمه الواقعی. یعنی حکم شی با همین عنوان خودش نیامده است  بلکه این حکم ناشی از مجهول بودن حکم واقعی است که شارع برای این جهل نیز احکامی وضع کرده است.</w:t>
      </w:r>
    </w:p>
    <w:p w:rsidR="00914FC9" w:rsidRPr="00914FC9" w:rsidRDefault="00914FC9" w:rsidP="00914FC9">
      <w:pPr>
        <w:spacing w:before="120"/>
        <w:jc w:val="left"/>
        <w:rPr>
          <w:rFonts w:ascii="Badr" w:eastAsia="Calibri" w:hAnsi="Badr"/>
          <w:color w:val="000000"/>
          <w:sz w:val="28"/>
          <w:rtl/>
          <w:lang w:val="en-GB" w:bidi="ar-SA"/>
        </w:rPr>
      </w:pPr>
    </w:p>
    <w:p w:rsidR="00914FC9" w:rsidRPr="00914FC9" w:rsidRDefault="00914FC9" w:rsidP="00914FC9">
      <w:pPr>
        <w:spacing w:before="120"/>
        <w:jc w:val="both"/>
        <w:rPr>
          <w:rFonts w:ascii="Badr" w:eastAsia="Calibri" w:hAnsi="Badr"/>
          <w:color w:val="000000"/>
          <w:sz w:val="28"/>
          <w:rtl/>
          <w:lang w:val="en-GB"/>
        </w:rPr>
      </w:pPr>
      <w:r w:rsidRPr="00914FC9">
        <w:rPr>
          <w:rFonts w:ascii="Badr" w:eastAsia="Calibri" w:hAnsi="Badr"/>
          <w:color w:val="000000"/>
          <w:sz w:val="28"/>
          <w:rtl/>
          <w:lang w:val="en-GB"/>
        </w:rPr>
        <w:t xml:space="preserve"> </w:t>
      </w:r>
    </w:p>
    <w:p w:rsidR="00914FC9" w:rsidRPr="00914FC9" w:rsidRDefault="00914FC9" w:rsidP="001640BC">
      <w:pPr>
        <w:spacing w:before="80" w:after="80"/>
        <w:ind w:firstLine="0"/>
        <w:jc w:val="left"/>
        <w:outlineLvl w:val="1"/>
        <w:rPr>
          <w:rFonts w:ascii="Arial" w:eastAsia="Times New Roman" w:hAnsi="Arial" w:cs="2  Badr"/>
          <w:b/>
          <w:bCs/>
          <w:color w:val="000000"/>
          <w:sz w:val="36"/>
          <w:szCs w:val="32"/>
          <w:rtl/>
        </w:rPr>
      </w:pPr>
      <w:bookmarkStart w:id="20" w:name="_Toc38446773"/>
      <w:bookmarkStart w:id="21" w:name="_Toc38538376"/>
      <w:r w:rsidRPr="00914FC9">
        <w:rPr>
          <w:rFonts w:ascii="Arial" w:eastAsia="Times New Roman" w:hAnsi="Arial" w:cs="2  Badr"/>
          <w:b/>
          <w:bCs/>
          <w:color w:val="000000"/>
          <w:sz w:val="36"/>
          <w:szCs w:val="32"/>
          <w:rtl/>
        </w:rPr>
        <w:lastRenderedPageBreak/>
        <w:t>گفتار دوم:</w:t>
      </w:r>
      <w:r w:rsidRPr="00914FC9">
        <w:rPr>
          <w:rFonts w:ascii="Arial" w:eastAsia="Times New Roman" w:hAnsi="Arial" w:cs="2  Badr" w:hint="cs"/>
          <w:b/>
          <w:bCs/>
          <w:color w:val="000000"/>
          <w:sz w:val="36"/>
          <w:szCs w:val="32"/>
          <w:rtl/>
        </w:rPr>
        <w:t xml:space="preserve"> </w:t>
      </w:r>
      <w:bookmarkEnd w:id="20"/>
      <w:r w:rsidR="001640BC">
        <w:rPr>
          <w:rFonts w:ascii="Arial" w:eastAsia="Times New Roman" w:hAnsi="Arial" w:cs="2  Badr" w:hint="cs"/>
          <w:b/>
          <w:bCs/>
          <w:color w:val="000000"/>
          <w:sz w:val="36"/>
          <w:szCs w:val="32"/>
          <w:rtl/>
        </w:rPr>
        <w:t>علائم حقیقت و مجاز</w:t>
      </w:r>
      <w:bookmarkEnd w:id="21"/>
    </w:p>
    <w:p w:rsidR="00914FC9" w:rsidRPr="00914FC9" w:rsidRDefault="00914FC9" w:rsidP="001640BC">
      <w:pPr>
        <w:spacing w:before="120"/>
        <w:jc w:val="left"/>
        <w:outlineLvl w:val="2"/>
        <w:rPr>
          <w:rFonts w:ascii="B Badr" w:eastAsia="Times New Roman" w:hAnsi="B Badr"/>
          <w:b/>
          <w:bCs/>
          <w:color w:val="000000"/>
          <w:sz w:val="32"/>
          <w:rtl/>
          <w:lang w:val="en-GB" w:bidi="ar-SA"/>
        </w:rPr>
      </w:pPr>
      <w:bookmarkStart w:id="22" w:name="_Toc38446774"/>
      <w:bookmarkStart w:id="23" w:name="_Toc38538377"/>
      <w:r w:rsidRPr="00914FC9">
        <w:rPr>
          <w:rFonts w:ascii="B Badr" w:eastAsia="Times New Roman" w:hAnsi="B Badr"/>
          <w:b/>
          <w:bCs/>
          <w:color w:val="000000"/>
          <w:sz w:val="32"/>
          <w:rtl/>
          <w:lang w:val="en-GB" w:bidi="ar-SA"/>
        </w:rPr>
        <w:t>قسمت اول:</w:t>
      </w:r>
      <w:bookmarkEnd w:id="22"/>
      <w:r w:rsidR="001640BC">
        <w:rPr>
          <w:rFonts w:ascii="B Badr" w:eastAsia="Times New Roman" w:hAnsi="B Badr" w:hint="cs"/>
          <w:b/>
          <w:bCs/>
          <w:color w:val="000000"/>
          <w:sz w:val="32"/>
          <w:rtl/>
          <w:lang w:val="en-GB" w:bidi="ar-SA"/>
        </w:rPr>
        <w:t>خواستگاه بحث علائم حقیقت ومجاز</w:t>
      </w:r>
      <w:bookmarkEnd w:id="23"/>
      <w:r w:rsidR="001640BC">
        <w:rPr>
          <w:rFonts w:ascii="B Badr" w:eastAsia="Times New Roman" w:hAnsi="B Badr" w:hint="cs"/>
          <w:b/>
          <w:bCs/>
          <w:color w:val="000000"/>
          <w:sz w:val="32"/>
          <w:rtl/>
          <w:lang w:val="en-GB" w:bidi="ar-SA"/>
        </w:rPr>
        <w:t xml:space="preserve">  </w:t>
      </w:r>
      <w:r w:rsidRPr="00914FC9">
        <w:rPr>
          <w:rFonts w:ascii="B Badr" w:eastAsia="Times New Roman" w:hAnsi="B Badr" w:hint="cs"/>
          <w:b/>
          <w:bCs/>
          <w:color w:val="000000"/>
          <w:sz w:val="32"/>
          <w:rtl/>
          <w:lang w:val="en-GB" w:bidi="ar-SA"/>
        </w:rPr>
        <w:t xml:space="preserve"> </w:t>
      </w:r>
    </w:p>
    <w:p w:rsidR="00914FC9" w:rsidRPr="00914FC9" w:rsidRDefault="001640BC" w:rsidP="00914FC9">
      <w:pPr>
        <w:spacing w:before="120"/>
        <w:ind w:firstLine="0"/>
        <w:jc w:val="left"/>
        <w:rPr>
          <w:rFonts w:ascii="Arial" w:eastAsia="Calibri" w:hAnsi="Arial" w:cs="2  Badr"/>
          <w:color w:val="000000"/>
          <w:sz w:val="28"/>
          <w:rtl/>
          <w:lang w:val="en-GB" w:bidi="ar-SA"/>
        </w:rPr>
      </w:pPr>
      <w:r>
        <w:rPr>
          <w:rFonts w:ascii="Badr" w:eastAsia="Calibri" w:hAnsi="Badr" w:hint="cs"/>
          <w:color w:val="000000"/>
          <w:sz w:val="28"/>
          <w:rtl/>
          <w:lang w:val="en-GB" w:bidi="ar-SA"/>
        </w:rPr>
        <w:t xml:space="preserve">در مقام اثبات و تشخیص ، گاهی مواجه با یک لفظی میشویم در حالیکه نمی توانیم احراز کنیم معنای موضوع له آن چیست. در این هنگام برای شناخت اینکه موضوع له </w:t>
      </w:r>
      <w:r w:rsidR="00280208">
        <w:rPr>
          <w:rFonts w:ascii="Badr" w:eastAsia="Calibri" w:hAnsi="Badr" w:hint="cs"/>
          <w:color w:val="000000"/>
          <w:sz w:val="28"/>
          <w:rtl/>
          <w:lang w:val="en-GB" w:bidi="ar-SA"/>
        </w:rPr>
        <w:t xml:space="preserve"> آن چیست با صرف نظر از  اراده متکلم به سراغ علائم و مجاز می رویم  تا صرفا معنی موضوع له را کشف کنیم . در مرحله بعد بعه سراغ  مباحث اصول لفظیه می رویم.</w:t>
      </w:r>
    </w:p>
    <w:p w:rsidR="00914FC9" w:rsidRPr="00914FC9" w:rsidRDefault="00914FC9" w:rsidP="00280208">
      <w:pPr>
        <w:spacing w:before="120"/>
        <w:jc w:val="left"/>
        <w:outlineLvl w:val="2"/>
        <w:rPr>
          <w:rFonts w:ascii="B Badr" w:eastAsia="Times New Roman" w:hAnsi="B Badr"/>
          <w:b/>
          <w:bCs/>
          <w:color w:val="000000"/>
          <w:sz w:val="32"/>
          <w:rtl/>
          <w:lang w:val="en-GB" w:bidi="ar-SA"/>
        </w:rPr>
      </w:pPr>
      <w:bookmarkStart w:id="24" w:name="_Toc38446775"/>
      <w:bookmarkStart w:id="25" w:name="_Toc38538378"/>
      <w:r w:rsidRPr="00914FC9">
        <w:rPr>
          <w:rFonts w:ascii="B Badr" w:eastAsia="Times New Roman" w:hAnsi="B Badr"/>
          <w:b/>
          <w:bCs/>
          <w:color w:val="000000"/>
          <w:sz w:val="32"/>
          <w:rtl/>
          <w:lang w:val="en-GB" w:bidi="ar-SA"/>
        </w:rPr>
        <w:t xml:space="preserve">قسمت دوم: </w:t>
      </w:r>
      <w:bookmarkEnd w:id="24"/>
      <w:r w:rsidR="00280208">
        <w:rPr>
          <w:rFonts w:ascii="B Badr" w:eastAsia="Times New Roman" w:hAnsi="B Badr" w:hint="cs"/>
          <w:b/>
          <w:bCs/>
          <w:color w:val="000000"/>
          <w:sz w:val="32"/>
          <w:rtl/>
          <w:lang w:val="en-GB" w:bidi="ar-SA"/>
        </w:rPr>
        <w:t>حالات مواجه با لفظ</w:t>
      </w:r>
      <w:bookmarkEnd w:id="25"/>
    </w:p>
    <w:p w:rsidR="00914FC9" w:rsidRDefault="00280208" w:rsidP="00914FC9">
      <w:pPr>
        <w:spacing w:before="120"/>
        <w:jc w:val="left"/>
        <w:rPr>
          <w:rFonts w:ascii="Badr" w:eastAsia="Calibri" w:hAnsi="Badr" w:hint="cs"/>
          <w:color w:val="000000"/>
          <w:sz w:val="28"/>
          <w:rtl/>
          <w:lang w:val="en-GB" w:bidi="ar-SA"/>
        </w:rPr>
      </w:pPr>
      <w:r>
        <w:rPr>
          <w:rFonts w:ascii="Badr" w:eastAsia="Calibri" w:hAnsi="Badr" w:hint="cs"/>
          <w:color w:val="000000"/>
          <w:sz w:val="28"/>
          <w:rtl/>
          <w:lang w:val="en-GB" w:bidi="ar-SA"/>
        </w:rPr>
        <w:t>در موجه با لفظ چند حالت ممکن است پیش روی ما باشد:</w:t>
      </w:r>
    </w:p>
    <w:p w:rsidR="00673B79" w:rsidRDefault="00280208" w:rsidP="00914FC9">
      <w:pPr>
        <w:spacing w:before="120"/>
        <w:jc w:val="left"/>
        <w:rPr>
          <w:rFonts w:ascii="Badr" w:eastAsia="Calibri" w:hAnsi="Badr" w:hint="cs"/>
          <w:color w:val="000000"/>
          <w:sz w:val="28"/>
          <w:rtl/>
          <w:lang w:val="en-GB" w:bidi="ar-SA"/>
        </w:rPr>
      </w:pPr>
      <w:r>
        <w:rPr>
          <w:rFonts w:ascii="Badr" w:eastAsia="Calibri" w:hAnsi="Badr" w:hint="cs"/>
          <w:color w:val="000000"/>
          <w:sz w:val="28"/>
          <w:rtl/>
          <w:lang w:val="en-GB" w:bidi="ar-SA"/>
        </w:rPr>
        <w:t xml:space="preserve">1- معنای موضوع له را احراز می کنیم : حال اعم از این که قطع پیدا کنیم فلان معنا معنای موضوع له است یا فلان معنا معنای موضوع له نیست . لذا در هر دو یک قطعی وجود دارد در یکی بر احراز معنی موضوع له و در دیگری عدم احراز معنای موضوع له . حال برای پیدا کردن این قطع راه هایی وجود دارد که می توان به قول لغوی یعنی زبان دان متخصص  و یا فحص و تتبع و جمع </w:t>
      </w:r>
      <w:r w:rsidR="00673B79">
        <w:rPr>
          <w:rFonts w:ascii="Badr" w:eastAsia="Calibri" w:hAnsi="Badr" w:hint="cs"/>
          <w:color w:val="000000"/>
          <w:sz w:val="28"/>
          <w:rtl/>
          <w:lang w:val="en-GB" w:bidi="ar-SA"/>
        </w:rPr>
        <w:t>بندی قول متخصصین به زبان اشاره کرد.</w:t>
      </w:r>
    </w:p>
    <w:p w:rsidR="00673B79" w:rsidRDefault="00673B79" w:rsidP="00914FC9">
      <w:pPr>
        <w:spacing w:before="120"/>
        <w:jc w:val="left"/>
        <w:rPr>
          <w:rFonts w:ascii="Badr" w:eastAsia="Calibri" w:hAnsi="Badr" w:hint="cs"/>
          <w:color w:val="000000"/>
          <w:sz w:val="28"/>
          <w:rtl/>
          <w:lang w:val="en-GB" w:bidi="ar-SA"/>
        </w:rPr>
      </w:pPr>
      <w:r>
        <w:rPr>
          <w:rFonts w:ascii="Badr" w:eastAsia="Calibri" w:hAnsi="Badr" w:hint="cs"/>
          <w:color w:val="000000"/>
          <w:sz w:val="28"/>
          <w:rtl/>
          <w:lang w:val="en-GB" w:bidi="ar-SA"/>
        </w:rPr>
        <w:t xml:space="preserve">2- معنی موضوع له را احراز نمیکنیم: </w:t>
      </w:r>
    </w:p>
    <w:p w:rsidR="00673B79" w:rsidRDefault="00673B79" w:rsidP="00914FC9">
      <w:pPr>
        <w:spacing w:before="120"/>
        <w:jc w:val="left"/>
        <w:rPr>
          <w:rFonts w:ascii="Badr" w:eastAsia="Calibri" w:hAnsi="Badr" w:hint="cs"/>
          <w:color w:val="000000"/>
          <w:sz w:val="28"/>
          <w:rtl/>
          <w:lang w:val="en-GB" w:bidi="ar-SA"/>
        </w:rPr>
      </w:pPr>
      <w:r>
        <w:rPr>
          <w:rFonts w:ascii="Badr" w:eastAsia="Calibri" w:hAnsi="Badr" w:hint="cs"/>
          <w:color w:val="000000"/>
          <w:sz w:val="28"/>
          <w:rtl/>
          <w:lang w:val="en-GB" w:bidi="ar-SA"/>
        </w:rPr>
        <w:t>یعنی شک پیدا می کنیم در اینکه معنای موضوع له چیست  در اینجا است که باید به سراغ علائم تشخیص می رویم.</w:t>
      </w:r>
    </w:p>
    <w:p w:rsidR="000D4E3B" w:rsidRDefault="00673B79" w:rsidP="00914FC9">
      <w:pPr>
        <w:spacing w:before="120"/>
        <w:jc w:val="left"/>
        <w:rPr>
          <w:rFonts w:ascii="Badr" w:eastAsia="Calibri" w:hAnsi="Badr"/>
          <w:color w:val="000000"/>
          <w:sz w:val="28"/>
          <w:rtl/>
          <w:lang w:val="en-GB" w:bidi="ar-SA"/>
        </w:rPr>
      </w:pPr>
      <w:r>
        <w:rPr>
          <w:rFonts w:ascii="Badr" w:eastAsia="Calibri" w:hAnsi="Badr" w:hint="cs"/>
          <w:color w:val="000000"/>
          <w:sz w:val="28"/>
          <w:rtl/>
          <w:lang w:val="en-GB" w:bidi="ar-SA"/>
        </w:rPr>
        <w:t xml:space="preserve">در توضیح باید بگوییم  همان عقلائیی که به واضع این شأن را داده اند تا با غرض تفاهم لغتی را وضع کند  حال همین عقلا  در این مواقع (عدم احراز معنای موضوع له) برای کشف غرض تفاهم علائمی را برای کشف معنای موضوع له ایی </w:t>
      </w:r>
      <w:r w:rsidR="000D4E3B">
        <w:rPr>
          <w:rFonts w:ascii="Badr" w:eastAsia="Calibri" w:hAnsi="Badr" w:hint="cs"/>
          <w:color w:val="000000"/>
          <w:sz w:val="28"/>
          <w:rtl/>
          <w:lang w:val="en-GB" w:bidi="ar-SA"/>
        </w:rPr>
        <w:t>وضع کرده اند.</w:t>
      </w:r>
    </w:p>
    <w:p w:rsidR="000D4E3B" w:rsidRPr="000D4E3B" w:rsidRDefault="000D4E3B" w:rsidP="000D4E3B">
      <w:pPr>
        <w:pStyle w:val="Heading4"/>
        <w:rPr>
          <w:rFonts w:hint="cs"/>
          <w:rtl/>
        </w:rPr>
      </w:pPr>
      <w:bookmarkStart w:id="26" w:name="_Toc38538379"/>
      <w:r w:rsidRPr="000D4E3B">
        <w:rPr>
          <w:rFonts w:hint="cs"/>
          <w:rtl/>
        </w:rPr>
        <w:t>قسمت سوم : علائم حقیقت و مجاز</w:t>
      </w:r>
      <w:bookmarkEnd w:id="26"/>
    </w:p>
    <w:p w:rsidR="00280208" w:rsidRPr="004C35A9" w:rsidRDefault="000D4E3B" w:rsidP="004C35A9">
      <w:pPr>
        <w:rPr>
          <w:sz w:val="24"/>
          <w:szCs w:val="24"/>
          <w:rtl/>
          <w:lang w:val="en-GB" w:bidi="ar-SA"/>
        </w:rPr>
      </w:pPr>
      <w:r>
        <w:rPr>
          <w:rFonts w:hint="cs"/>
          <w:rtl/>
          <w:lang w:val="en-GB" w:bidi="ar-SA"/>
        </w:rPr>
        <w:t>1- تبادر 2- عدم صحۀ السلب و صحته و صحه الحمل و عدمه 3- اطراد</w:t>
      </w:r>
      <w:r w:rsidR="00280208">
        <w:rPr>
          <w:rFonts w:hint="cs"/>
          <w:rtl/>
          <w:lang w:val="en-GB" w:bidi="ar-SA"/>
        </w:rPr>
        <w:t xml:space="preserve"> </w:t>
      </w:r>
      <w:r w:rsidR="004C35A9">
        <w:rPr>
          <w:rFonts w:hint="cs"/>
          <w:rtl/>
          <w:lang w:val="en-GB" w:bidi="ar-SA"/>
        </w:rPr>
        <w:t>(</w:t>
      </w:r>
      <w:r w:rsidR="004C35A9" w:rsidRPr="004C35A9">
        <w:rPr>
          <w:rFonts w:ascii="Arial" w:eastAsia="Calibri" w:hAnsi="Arial" w:cs="2  Badr" w:hint="cs"/>
          <w:color w:val="000000"/>
          <w:sz w:val="24"/>
          <w:szCs w:val="24"/>
          <w:rtl/>
        </w:rPr>
        <w:t xml:space="preserve">مظفر،محمد رضا، اصول الفقه،قم، مرکز مدیریت حوزه علمیه، </w:t>
      </w:r>
      <w:r w:rsidR="004C35A9">
        <w:rPr>
          <w:rFonts w:ascii="Arial" w:eastAsia="Calibri" w:hAnsi="Arial" w:cs="2  Badr" w:hint="cs"/>
          <w:color w:val="000000"/>
          <w:sz w:val="24"/>
          <w:szCs w:val="24"/>
          <w:rtl/>
        </w:rPr>
        <w:t>ص43)</w:t>
      </w:r>
    </w:p>
    <w:p w:rsidR="00914FC9" w:rsidRPr="00914FC9" w:rsidRDefault="00914FC9" w:rsidP="00914FC9">
      <w:pPr>
        <w:spacing w:before="120"/>
        <w:jc w:val="left"/>
        <w:outlineLvl w:val="2"/>
        <w:rPr>
          <w:rFonts w:ascii="B Badr" w:eastAsia="Times New Roman" w:hAnsi="B Badr"/>
          <w:b/>
          <w:bCs/>
          <w:color w:val="000000"/>
          <w:sz w:val="32"/>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r w:rsidRPr="00914FC9">
        <w:rPr>
          <w:rFonts w:ascii="B Badr" w:eastAsia="Times New Roman" w:hAnsi="B Badr" w:hint="cs"/>
          <w:b/>
          <w:bCs/>
          <w:color w:val="000000"/>
          <w:sz w:val="32"/>
          <w:rtl/>
          <w:lang w:val="en-GB" w:bidi="ar-SA"/>
        </w:rPr>
        <w:t xml:space="preserve"> </w:t>
      </w:r>
    </w:p>
    <w:p w:rsidR="00914FC9" w:rsidRPr="00914FC9" w:rsidRDefault="00914FC9" w:rsidP="00914FC9">
      <w:pPr>
        <w:spacing w:before="120"/>
        <w:jc w:val="left"/>
        <w:rPr>
          <w:rFonts w:ascii="Arial" w:eastAsia="Calibri" w:hAnsi="Arial" w:cs="2  Badr"/>
          <w:color w:val="000000"/>
          <w:sz w:val="28"/>
          <w:rtl/>
          <w:lang w:val="en-GB" w:bidi="ar-SA"/>
        </w:rPr>
      </w:pPr>
      <w:bookmarkStart w:id="27" w:name="_Toc477785662"/>
    </w:p>
    <w:p w:rsidR="00914FC9" w:rsidRPr="00914FC9" w:rsidRDefault="00914FC9" w:rsidP="00914FC9">
      <w:pPr>
        <w:spacing w:before="120"/>
        <w:jc w:val="left"/>
        <w:outlineLvl w:val="2"/>
        <w:rPr>
          <w:rFonts w:ascii="B Badr" w:eastAsia="Times New Roman" w:hAnsi="B Badr"/>
          <w:b/>
          <w:bCs/>
          <w:color w:val="000000"/>
          <w:sz w:val="32"/>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p>
    <w:p w:rsidR="00914FC9" w:rsidRPr="00914FC9" w:rsidRDefault="00914FC9" w:rsidP="00914FC9">
      <w:pPr>
        <w:spacing w:before="120"/>
        <w:jc w:val="both"/>
        <w:rPr>
          <w:rFonts w:ascii="Badr" w:eastAsia="Calibri" w:hAnsi="Badr"/>
          <w:color w:val="000000"/>
          <w:sz w:val="28"/>
          <w:rtl/>
          <w:lang w:val="en-GB" w:bidi="ar-SA"/>
        </w:rPr>
      </w:pPr>
    </w:p>
    <w:p w:rsidR="00914FC9" w:rsidRPr="00914FC9" w:rsidRDefault="00914FC9" w:rsidP="00914FC9">
      <w:pPr>
        <w:spacing w:before="120"/>
        <w:jc w:val="left"/>
        <w:rPr>
          <w:rFonts w:ascii="Badr" w:eastAsia="Calibri" w:hAnsi="Badr"/>
          <w:color w:val="000000"/>
          <w:sz w:val="28"/>
          <w:rtl/>
          <w:lang w:val="en-GB" w:bidi="ar-SA"/>
        </w:rPr>
      </w:pPr>
    </w:p>
    <w:p w:rsidR="00914FC9" w:rsidRPr="00914FC9" w:rsidRDefault="00914FC9" w:rsidP="00914FC9">
      <w:pPr>
        <w:spacing w:before="120"/>
        <w:jc w:val="left"/>
        <w:rPr>
          <w:rFonts w:ascii="Badr" w:eastAsia="Calibri" w:hAnsi="Badr"/>
          <w:color w:val="000000"/>
          <w:sz w:val="28"/>
          <w:rtl/>
          <w:lang w:val="en-GB" w:bidi="ar-SA"/>
        </w:rPr>
      </w:pPr>
    </w:p>
    <w:p w:rsidR="00D878A6" w:rsidRDefault="00D878A6" w:rsidP="00914FC9">
      <w:pPr>
        <w:spacing w:before="240" w:after="240"/>
        <w:ind w:firstLine="0"/>
        <w:jc w:val="center"/>
        <w:outlineLvl w:val="0"/>
        <w:rPr>
          <w:rFonts w:ascii="B Badr" w:eastAsia="Times New Roman" w:hAnsi="B Badr"/>
          <w:b/>
          <w:bCs/>
          <w:color w:val="000000"/>
          <w:kern w:val="36"/>
          <w:sz w:val="40"/>
          <w:szCs w:val="40"/>
          <w:rtl/>
          <w:lang w:val="en-GB" w:eastAsia="en-GB"/>
        </w:rPr>
      </w:pPr>
      <w:bookmarkStart w:id="28" w:name="_Toc38446776"/>
    </w:p>
    <w:p w:rsidR="00D878A6" w:rsidRDefault="00D878A6" w:rsidP="00914FC9">
      <w:pPr>
        <w:spacing w:before="240" w:after="240"/>
        <w:ind w:firstLine="0"/>
        <w:jc w:val="center"/>
        <w:outlineLvl w:val="0"/>
        <w:rPr>
          <w:rFonts w:ascii="B Badr" w:eastAsia="Times New Roman" w:hAnsi="B Badr"/>
          <w:b/>
          <w:bCs/>
          <w:color w:val="000000"/>
          <w:kern w:val="36"/>
          <w:sz w:val="40"/>
          <w:szCs w:val="40"/>
          <w:rtl/>
          <w:lang w:val="en-GB" w:eastAsia="en-GB"/>
        </w:rPr>
      </w:pPr>
    </w:p>
    <w:p w:rsidR="00D878A6" w:rsidRDefault="00D878A6" w:rsidP="00914FC9">
      <w:pPr>
        <w:spacing w:before="240" w:after="240"/>
        <w:ind w:firstLine="0"/>
        <w:jc w:val="center"/>
        <w:outlineLvl w:val="0"/>
        <w:rPr>
          <w:rFonts w:ascii="B Badr" w:eastAsia="Times New Roman" w:hAnsi="B Badr"/>
          <w:b/>
          <w:bCs/>
          <w:color w:val="000000"/>
          <w:kern w:val="36"/>
          <w:sz w:val="40"/>
          <w:szCs w:val="40"/>
          <w:rtl/>
          <w:lang w:val="en-GB" w:eastAsia="en-GB"/>
        </w:rPr>
      </w:pPr>
    </w:p>
    <w:p w:rsidR="00D878A6" w:rsidRDefault="00D878A6" w:rsidP="00914FC9">
      <w:pPr>
        <w:spacing w:before="240" w:after="240"/>
        <w:ind w:firstLine="0"/>
        <w:jc w:val="center"/>
        <w:outlineLvl w:val="0"/>
        <w:rPr>
          <w:rFonts w:ascii="B Badr" w:eastAsia="Times New Roman" w:hAnsi="B Badr"/>
          <w:b/>
          <w:bCs/>
          <w:color w:val="000000"/>
          <w:kern w:val="36"/>
          <w:sz w:val="40"/>
          <w:szCs w:val="40"/>
          <w:rtl/>
          <w:lang w:val="en-GB" w:eastAsia="en-GB"/>
        </w:rPr>
      </w:pPr>
    </w:p>
    <w:p w:rsidR="00D878A6" w:rsidRDefault="00D878A6" w:rsidP="00914FC9">
      <w:pPr>
        <w:spacing w:before="240" w:after="240"/>
        <w:ind w:firstLine="0"/>
        <w:jc w:val="center"/>
        <w:outlineLvl w:val="0"/>
        <w:rPr>
          <w:rFonts w:ascii="B Badr" w:eastAsia="Times New Roman" w:hAnsi="B Badr"/>
          <w:b/>
          <w:bCs/>
          <w:color w:val="000000"/>
          <w:kern w:val="36"/>
          <w:sz w:val="40"/>
          <w:szCs w:val="40"/>
          <w:rtl/>
          <w:lang w:val="en-GB" w:eastAsia="en-GB"/>
        </w:rPr>
      </w:pPr>
    </w:p>
    <w:p w:rsidR="00914FC9" w:rsidRPr="00914FC9" w:rsidRDefault="00914FC9" w:rsidP="00914FC9">
      <w:pPr>
        <w:spacing w:before="240" w:after="240"/>
        <w:ind w:firstLine="0"/>
        <w:jc w:val="center"/>
        <w:outlineLvl w:val="0"/>
        <w:rPr>
          <w:rFonts w:ascii="B Badr" w:eastAsia="Times New Roman" w:hAnsi="B Badr"/>
          <w:b/>
          <w:bCs/>
          <w:color w:val="000000"/>
          <w:kern w:val="36"/>
          <w:sz w:val="40"/>
          <w:szCs w:val="40"/>
          <w:rtl/>
          <w:lang w:val="en-GB" w:eastAsia="en-GB"/>
        </w:rPr>
      </w:pPr>
      <w:bookmarkStart w:id="29" w:name="_Toc38538380"/>
      <w:r w:rsidRPr="00914FC9">
        <w:rPr>
          <w:rFonts w:ascii="B Badr" w:eastAsia="Times New Roman" w:hAnsi="B Badr"/>
          <w:b/>
          <w:bCs/>
          <w:color w:val="000000"/>
          <w:kern w:val="36"/>
          <w:sz w:val="40"/>
          <w:szCs w:val="40"/>
          <w:rtl/>
          <w:lang w:val="en-GB" w:eastAsia="en-GB"/>
        </w:rPr>
        <w:t>فصل دوم</w:t>
      </w:r>
      <w:bookmarkEnd w:id="27"/>
      <w:r w:rsidRPr="00914FC9">
        <w:rPr>
          <w:rFonts w:ascii="B Badr" w:eastAsia="Times New Roman" w:hAnsi="B Badr"/>
          <w:b/>
          <w:bCs/>
          <w:color w:val="000000"/>
          <w:kern w:val="36"/>
          <w:sz w:val="40"/>
          <w:szCs w:val="40"/>
          <w:rtl/>
          <w:lang w:val="en-GB" w:eastAsia="en-GB"/>
        </w:rPr>
        <w:t xml:space="preserve"> :</w:t>
      </w:r>
      <w:bookmarkStart w:id="30" w:name="_Toc477785663"/>
      <w:r w:rsidRPr="00914FC9">
        <w:rPr>
          <w:rFonts w:ascii="B Badr" w:eastAsia="Times New Roman" w:hAnsi="B Badr" w:hint="cs"/>
          <w:b/>
          <w:bCs/>
          <w:color w:val="000000"/>
          <w:kern w:val="36"/>
          <w:sz w:val="40"/>
          <w:szCs w:val="40"/>
          <w:rtl/>
          <w:lang w:val="en-GB" w:eastAsia="en-GB"/>
        </w:rPr>
        <w:t>تبادر</w:t>
      </w:r>
      <w:bookmarkEnd w:id="28"/>
      <w:bookmarkEnd w:id="29"/>
    </w:p>
    <w:p w:rsidR="00914FC9" w:rsidRPr="00914FC9" w:rsidRDefault="00914FC9" w:rsidP="00914FC9">
      <w:pPr>
        <w:spacing w:before="80" w:after="80"/>
        <w:ind w:firstLine="0"/>
        <w:jc w:val="left"/>
        <w:outlineLvl w:val="1"/>
        <w:rPr>
          <w:rFonts w:ascii="Arial" w:eastAsia="Times New Roman" w:hAnsi="Arial" w:cs="2  Badr"/>
          <w:b/>
          <w:bCs/>
          <w:color w:val="000000"/>
          <w:sz w:val="36"/>
          <w:szCs w:val="32"/>
          <w:rtl/>
        </w:rPr>
      </w:pPr>
      <w:bookmarkStart w:id="31" w:name="_Toc38446777"/>
      <w:bookmarkStart w:id="32" w:name="_Toc38538381"/>
      <w:r w:rsidRPr="00914FC9">
        <w:rPr>
          <w:rFonts w:ascii="Arial" w:eastAsia="Times New Roman" w:hAnsi="Arial" w:cs="2  Badr"/>
          <w:b/>
          <w:bCs/>
          <w:color w:val="000000"/>
          <w:sz w:val="36"/>
          <w:szCs w:val="32"/>
          <w:rtl/>
        </w:rPr>
        <w:t>گفتار اول:</w:t>
      </w:r>
      <w:bookmarkEnd w:id="30"/>
      <w:r w:rsidRPr="00914FC9">
        <w:rPr>
          <w:rFonts w:ascii="Arial" w:eastAsia="Times New Roman" w:hAnsi="Arial" w:cs="2  Badr" w:hint="cs"/>
          <w:b/>
          <w:bCs/>
          <w:color w:val="000000"/>
          <w:sz w:val="36"/>
          <w:szCs w:val="32"/>
          <w:rtl/>
        </w:rPr>
        <w:t>مفهوم شناسی</w:t>
      </w:r>
      <w:bookmarkEnd w:id="31"/>
      <w:bookmarkEnd w:id="32"/>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33" w:name="_Toc38446778"/>
      <w:bookmarkStart w:id="34" w:name="_Toc38538382"/>
      <w:r w:rsidRPr="00914FC9">
        <w:rPr>
          <w:rFonts w:ascii="B Badr" w:eastAsia="Times New Roman" w:hAnsi="B Badr"/>
          <w:b/>
          <w:bCs/>
          <w:color w:val="000000"/>
          <w:sz w:val="32"/>
          <w:rtl/>
          <w:lang w:val="en-GB" w:bidi="ar-SA"/>
        </w:rPr>
        <w:t xml:space="preserve">قسمت اول: </w:t>
      </w:r>
      <w:r w:rsidRPr="00914FC9">
        <w:rPr>
          <w:rFonts w:ascii="B Badr" w:eastAsia="Times New Roman" w:hAnsi="B Badr" w:hint="cs"/>
          <w:b/>
          <w:bCs/>
          <w:color w:val="000000"/>
          <w:sz w:val="32"/>
          <w:rtl/>
          <w:lang w:val="en-GB" w:bidi="ar-SA"/>
        </w:rPr>
        <w:t>تعریف لغوی-مشهور</w:t>
      </w:r>
      <w:bookmarkEnd w:id="33"/>
      <w:bookmarkEnd w:id="34"/>
    </w:p>
    <w:p w:rsidR="00914FC9" w:rsidRPr="00914FC9" w:rsidRDefault="00914FC9" w:rsidP="009378AA">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 xml:space="preserve">تبادر در لغت به معنی ((سرعت گرفتن-سبقت گرفتن می باشد یعنی با شنیدن یک لفظ یک معنی لز معانی دیگر سبقت می گیرد و در ذهن جایگزین می شود البته باید توجه داشت که مراد ما از سبقت گرفتن بک  معنی از معانی دیگر به این معنی نیست که اول آن معنی در ذهن خطور کند و سپس معانی دیگر یکی پس از دیگری در </w:t>
      </w:r>
      <w:r w:rsidRPr="00914FC9">
        <w:rPr>
          <w:rFonts w:ascii="Calibri" w:eastAsia="Calibri" w:hAnsi="Calibri" w:cs="2  Badr"/>
          <w:sz w:val="24"/>
          <w:rtl/>
        </w:rPr>
        <w:lastRenderedPageBreak/>
        <w:t>ذهن جای بگیرند بلکه مراد ما از سبقت گرفتن این است که یک معنی از بین معانی احتمالی در ذهن انسان جای می گیرد.</w:t>
      </w:r>
      <w:r w:rsidR="001640BC">
        <w:rPr>
          <w:rFonts w:ascii="Calibri" w:eastAsia="Calibri" w:hAnsi="Calibri" w:cs="2  Badr" w:hint="cs"/>
          <w:sz w:val="24"/>
          <w:rtl/>
        </w:rPr>
        <w:t>(</w:t>
      </w:r>
      <w:r w:rsidR="009378AA" w:rsidRPr="009378AA">
        <w:rPr>
          <w:rFonts w:ascii="Arial" w:eastAsia="Calibri" w:hAnsi="Arial" w:cs="2  Badr" w:hint="cs"/>
          <w:b/>
          <w:bCs/>
          <w:color w:val="000000"/>
          <w:sz w:val="28"/>
          <w:rtl/>
        </w:rPr>
        <w:t xml:space="preserve"> </w:t>
      </w:r>
      <w:r w:rsidR="009378AA" w:rsidRPr="009378AA">
        <w:rPr>
          <w:rFonts w:ascii="Arial" w:eastAsia="Calibri" w:hAnsi="Arial" w:cs="2  Badr" w:hint="cs"/>
          <w:color w:val="000000"/>
          <w:sz w:val="24"/>
          <w:szCs w:val="24"/>
          <w:rtl/>
        </w:rPr>
        <w:t>جوهری، اسماعیل بن حماد، الصحاح، بیروت، دار العلم للملایین،ج2 ص</w:t>
      </w:r>
      <w:r w:rsidR="009378AA">
        <w:rPr>
          <w:rFonts w:ascii="Arial" w:eastAsia="Calibri" w:hAnsi="Arial" w:cs="2  Badr" w:hint="cs"/>
          <w:color w:val="000000"/>
          <w:sz w:val="24"/>
          <w:szCs w:val="24"/>
          <w:rtl/>
        </w:rPr>
        <w:t>586)</w:t>
      </w:r>
    </w:p>
    <w:p w:rsidR="00914FC9" w:rsidRPr="00914FC9" w:rsidRDefault="00914FC9" w:rsidP="00914FC9">
      <w:pPr>
        <w:spacing w:before="120"/>
        <w:jc w:val="left"/>
        <w:rPr>
          <w:rFonts w:ascii="Arial" w:eastAsia="Calibri" w:hAnsi="Arial" w:cs="2  Badr"/>
          <w:color w:val="000000"/>
          <w:sz w:val="28"/>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35" w:name="_Toc38446779"/>
      <w:bookmarkStart w:id="36" w:name="_Toc38538383"/>
      <w:r w:rsidRPr="00914FC9">
        <w:rPr>
          <w:rFonts w:ascii="B Badr" w:eastAsia="Times New Roman" w:hAnsi="B Badr"/>
          <w:b/>
          <w:bCs/>
          <w:color w:val="000000"/>
          <w:sz w:val="32"/>
          <w:rtl/>
          <w:lang w:val="en-GB" w:bidi="ar-SA"/>
        </w:rPr>
        <w:t>قسمت دوم:</w:t>
      </w:r>
      <w:r w:rsidRPr="00914FC9">
        <w:rPr>
          <w:rFonts w:ascii="B Badr" w:eastAsia="Times New Roman" w:hAnsi="B Badr" w:hint="cs"/>
          <w:b/>
          <w:bCs/>
          <w:color w:val="000000"/>
          <w:sz w:val="32"/>
          <w:rtl/>
          <w:lang w:val="en-GB" w:bidi="ar-SA"/>
        </w:rPr>
        <w:t>تعریف امام خمینی از تبادر</w:t>
      </w:r>
      <w:bookmarkEnd w:id="35"/>
      <w:bookmarkEnd w:id="36"/>
    </w:p>
    <w:p w:rsidR="00914FC9" w:rsidRPr="00914FC9" w:rsidRDefault="00914FC9" w:rsidP="009378AA">
      <w:pPr>
        <w:spacing w:before="120"/>
        <w:jc w:val="both"/>
        <w:rPr>
          <w:rFonts w:ascii="Badr" w:eastAsia="Calibri" w:hAnsi="Badr"/>
          <w:color w:val="000000"/>
          <w:sz w:val="28"/>
        </w:rPr>
      </w:pPr>
      <w:r w:rsidRPr="00914FC9">
        <w:rPr>
          <w:rFonts w:ascii="Calibri" w:eastAsia="Calibri" w:hAnsi="Calibri" w:cs="2  Badr"/>
          <w:sz w:val="24"/>
          <w:rtl/>
          <w:lang w:bidi="ar-SA"/>
        </w:rPr>
        <w:t>حضرت امام در تهذیب می فرمايد علامت حقيقت و مجاز فقط يك چيز است</w:t>
      </w:r>
      <w:r w:rsidR="009378AA">
        <w:rPr>
          <w:rFonts w:ascii="Calibri" w:eastAsia="Calibri" w:hAnsi="Calibri" w:cs="2  Badr" w:hint="cs"/>
          <w:sz w:val="24"/>
          <w:rtl/>
          <w:lang w:bidi="ar-SA"/>
        </w:rPr>
        <w:t>(</w:t>
      </w:r>
      <w:r w:rsidR="009378AA" w:rsidRPr="009378AA">
        <w:rPr>
          <w:rFonts w:ascii="Arial" w:eastAsia="Calibri" w:hAnsi="Arial" w:cs="2  Badr" w:hint="cs"/>
          <w:color w:val="000000"/>
          <w:sz w:val="24"/>
          <w:szCs w:val="24"/>
          <w:rtl/>
        </w:rPr>
        <w:t>امام خمینی،سید روح الله ، تهذیب الاصول ، قم ، انتشارات اسماعیلیان ج1 ص123</w:t>
      </w:r>
      <w:r w:rsidR="009378AA">
        <w:rPr>
          <w:rFonts w:ascii="Arial" w:eastAsia="Calibri" w:hAnsi="Arial" w:cs="2  Badr" w:hint="cs"/>
          <w:b/>
          <w:bCs/>
          <w:color w:val="000000"/>
          <w:sz w:val="28"/>
          <w:rtl/>
        </w:rPr>
        <w:t>)</w:t>
      </w:r>
      <w:r w:rsidRPr="00914FC9">
        <w:rPr>
          <w:rFonts w:ascii="Calibri" w:eastAsia="Calibri" w:hAnsi="Calibri" w:cs="2  Badr"/>
          <w:sz w:val="24"/>
          <w:rtl/>
          <w:lang w:bidi="ar-SA"/>
        </w:rPr>
        <w:t xml:space="preserve"> و آن عبارت است از تبادر ، اما صحت حمل و اطراد علامت حقيقت نيستند، برگشت اطراد به تبادر است</w:t>
      </w:r>
      <w:r w:rsidRPr="00914FC9">
        <w:rPr>
          <w:rFonts w:ascii="Calibri" w:eastAsia="Calibri" w:hAnsi="Calibri" w:cs="2  Badr"/>
          <w:sz w:val="24"/>
          <w:rtl/>
        </w:rPr>
        <w:t xml:space="preserve"> و </w:t>
      </w:r>
      <w:r w:rsidRPr="00914FC9">
        <w:rPr>
          <w:rFonts w:ascii="Calibri" w:eastAsia="Calibri" w:hAnsi="Calibri" w:cs="2  Badr"/>
          <w:sz w:val="24"/>
          <w:rtl/>
          <w:lang w:bidi="ar-SA"/>
        </w:rPr>
        <w:t>برای اينكه صحت حمل كه همان عدم صحت سلب هست را کشف کنیم باید تبادري وجود داشته باشد تا صحت حملي باشد، ما از كجا بفهميم كه حمل ما صحيح هست؟ ملاك اين صحت ، تبادر است پس بايد تبادري باشد تا صحت حمل را درك کنیم و بعد ایشان در تعریف تبادر می فرمایند: «تبادر سبقت نيست كه محقق خراساني معنا كرده است ، تبادر ظهور لفظ در معناست.»</w:t>
      </w:r>
      <w:r w:rsidR="009378AA" w:rsidRPr="009378AA">
        <w:rPr>
          <w:rFonts w:ascii="Arial" w:eastAsia="Calibri" w:hAnsi="Arial" w:cs="2  Badr" w:hint="cs"/>
          <w:b/>
          <w:bCs/>
          <w:color w:val="000000"/>
          <w:sz w:val="28"/>
          <w:rtl/>
        </w:rPr>
        <w:t xml:space="preserve"> </w:t>
      </w:r>
    </w:p>
    <w:p w:rsidR="00914FC9" w:rsidRPr="00914FC9" w:rsidRDefault="00914FC9" w:rsidP="00914FC9">
      <w:pPr>
        <w:spacing w:before="120"/>
        <w:ind w:firstLine="0"/>
        <w:jc w:val="both"/>
        <w:rPr>
          <w:rFonts w:ascii="Badr" w:eastAsia="Calibri" w:hAnsi="Badr"/>
          <w:color w:val="000000"/>
          <w:sz w:val="28"/>
          <w:rtl/>
        </w:rPr>
      </w:pPr>
    </w:p>
    <w:p w:rsidR="00914FC9" w:rsidRDefault="00914FC9" w:rsidP="00914FC9">
      <w:pPr>
        <w:spacing w:before="80" w:after="80"/>
        <w:ind w:firstLine="0"/>
        <w:jc w:val="left"/>
        <w:outlineLvl w:val="1"/>
        <w:rPr>
          <w:rFonts w:ascii="Arial" w:eastAsia="Times New Roman" w:hAnsi="Arial" w:cs="2  Badr"/>
          <w:b/>
          <w:bCs/>
          <w:color w:val="000000"/>
          <w:sz w:val="36"/>
          <w:szCs w:val="32"/>
          <w:rtl/>
        </w:rPr>
      </w:pPr>
      <w:bookmarkStart w:id="37" w:name="_Toc38446780"/>
    </w:p>
    <w:p w:rsidR="00914FC9" w:rsidRPr="00914FC9" w:rsidRDefault="00914FC9" w:rsidP="00914FC9">
      <w:pPr>
        <w:spacing w:before="80" w:after="80"/>
        <w:ind w:firstLine="0"/>
        <w:jc w:val="left"/>
        <w:outlineLvl w:val="1"/>
        <w:rPr>
          <w:rFonts w:ascii="Arial" w:eastAsia="Times New Roman" w:hAnsi="Arial" w:cs="2  Badr"/>
          <w:b/>
          <w:bCs/>
          <w:color w:val="000000"/>
          <w:sz w:val="36"/>
          <w:szCs w:val="32"/>
          <w:rtl/>
        </w:rPr>
      </w:pPr>
      <w:bookmarkStart w:id="38" w:name="_Toc38538384"/>
      <w:r w:rsidRPr="00914FC9">
        <w:rPr>
          <w:rFonts w:ascii="Arial" w:eastAsia="Times New Roman" w:hAnsi="Arial" w:cs="2  Badr" w:hint="cs"/>
          <w:b/>
          <w:bCs/>
          <w:color w:val="000000"/>
          <w:sz w:val="36"/>
          <w:szCs w:val="32"/>
          <w:rtl/>
        </w:rPr>
        <w:t>گفتار دوم: تقسیمات تبادر</w:t>
      </w:r>
      <w:bookmarkEnd w:id="37"/>
      <w:bookmarkEnd w:id="38"/>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39" w:name="_Toc38446781"/>
      <w:bookmarkStart w:id="40" w:name="_Toc38538385"/>
      <w:r w:rsidRPr="00914FC9">
        <w:rPr>
          <w:rFonts w:ascii="B Badr" w:eastAsia="Times New Roman" w:hAnsi="B Badr"/>
          <w:b/>
          <w:bCs/>
          <w:color w:val="000000"/>
          <w:sz w:val="32"/>
          <w:rtl/>
          <w:lang w:val="en-GB" w:bidi="ar-SA"/>
        </w:rPr>
        <w:t xml:space="preserve">قسمت اول: </w:t>
      </w:r>
      <w:r w:rsidRPr="00914FC9">
        <w:rPr>
          <w:rFonts w:ascii="B Badr" w:eastAsia="Times New Roman" w:hAnsi="B Badr" w:hint="cs"/>
          <w:b/>
          <w:bCs/>
          <w:color w:val="000000"/>
          <w:sz w:val="32"/>
          <w:rtl/>
          <w:lang w:val="en-GB" w:bidi="ar-SA"/>
        </w:rPr>
        <w:t>2قسم تبادرو محل بحث</w:t>
      </w:r>
      <w:bookmarkEnd w:id="39"/>
      <w:bookmarkEnd w:id="40"/>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 xml:space="preserve">تبادر بردو قسم است: </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 xml:space="preserve">1-تبادر یک معنی از لفظ بدون هیچ گونه قرینه ایی مانند تبادر حیوان مفترس از رایت اسدا </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2-تبادر معنی از لفظ به کمک قرینه مثل رایت اسدا یرمی که با آمدن قرینه ((یرمی)) معننا یمجازی تبادر به ذهن می کند.</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تبادر مورد بحث</w:t>
      </w:r>
    </w:p>
    <w:p w:rsidR="009378AA" w:rsidRPr="00B10EF9" w:rsidRDefault="00914FC9" w:rsidP="009378AA">
      <w:pPr>
        <w:numPr>
          <w:ilvl w:val="0"/>
          <w:numId w:val="1"/>
        </w:numPr>
        <w:spacing w:before="120"/>
        <w:contextualSpacing/>
        <w:jc w:val="left"/>
        <w:rPr>
          <w:rFonts w:ascii="Arial" w:eastAsia="Calibri" w:hAnsi="Arial" w:cs="2  Badr"/>
          <w:b/>
          <w:bCs/>
          <w:sz w:val="18"/>
          <w:szCs w:val="18"/>
        </w:rPr>
      </w:pPr>
      <w:r w:rsidRPr="00914FC9">
        <w:rPr>
          <w:rFonts w:ascii="Calibri" w:eastAsia="Calibri" w:hAnsi="Calibri" w:cs="2  Badr"/>
          <w:sz w:val="24"/>
          <w:rtl/>
        </w:rPr>
        <w:t>تبادری که از دیر باز مورد تاکیید اصولی ها است تبادر قسم اول می باشد.</w:t>
      </w:r>
      <w:r w:rsidR="009378AA">
        <w:rPr>
          <w:rFonts w:ascii="Calibri" w:eastAsia="Calibri" w:hAnsi="Calibri" w:cs="2  Badr" w:hint="cs"/>
          <w:sz w:val="24"/>
          <w:rtl/>
        </w:rPr>
        <w:t>(</w:t>
      </w:r>
      <w:r w:rsidR="009378AA" w:rsidRPr="009378AA">
        <w:rPr>
          <w:rFonts w:ascii="Arial" w:eastAsia="Calibri" w:hAnsi="Arial" w:cs="2  Badr" w:hint="cs"/>
          <w:b/>
          <w:bCs/>
          <w:color w:val="000000"/>
          <w:sz w:val="28"/>
          <w:rtl/>
        </w:rPr>
        <w:t xml:space="preserve"> </w:t>
      </w:r>
      <w:r w:rsidR="009378AA" w:rsidRPr="009378AA">
        <w:rPr>
          <w:rFonts w:ascii="Arial" w:eastAsia="Calibri" w:hAnsi="Arial" w:cs="2  Badr" w:hint="cs"/>
          <w:color w:val="000000"/>
          <w:sz w:val="24"/>
          <w:szCs w:val="24"/>
          <w:rtl/>
        </w:rPr>
        <w:t>حلی ،حسن ابن یوسف ، مبادی لوصول الی علم الاصول، بیروت ، دار الاضواء، چاپ دوم، 1406ق. ص 50)</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lastRenderedPageBreak/>
        <w:t xml:space="preserve"> البته باید توجه داشت که قرینه بر دو نوع حالیه و مقالی است و بعضی مثل مرحوم عراقی  به اعمیت قرینه نسبت به حالی و مقالی حکم کردند</w:t>
      </w:r>
      <w:r w:rsidR="009378AA" w:rsidRPr="009378AA">
        <w:rPr>
          <w:rFonts w:ascii="Calibri" w:eastAsia="Calibri" w:hAnsi="Calibri" w:cs="2  Badr" w:hint="cs"/>
          <w:sz w:val="24"/>
          <w:szCs w:val="24"/>
          <w:rtl/>
        </w:rPr>
        <w:t>(</w:t>
      </w:r>
      <w:r w:rsidR="009378AA" w:rsidRPr="009378AA">
        <w:rPr>
          <w:rFonts w:ascii="Arial" w:eastAsia="Calibri" w:hAnsi="Arial" w:cs="2  Badr" w:hint="cs"/>
          <w:b/>
          <w:bCs/>
          <w:color w:val="000000"/>
          <w:sz w:val="24"/>
          <w:szCs w:val="24"/>
          <w:rtl/>
        </w:rPr>
        <w:t>عراقی ، ضیا الدین ، نهایه الافکار ، قم ، دفتر انتشارات اسلامی ، چاپ سوم ،1417ق ج1 ص66</w:t>
      </w:r>
      <w:r w:rsidR="009378AA">
        <w:rPr>
          <w:rFonts w:ascii="Arial" w:eastAsia="Calibri" w:hAnsi="Arial" w:cs="2  Badr" w:hint="cs"/>
          <w:b/>
          <w:bCs/>
          <w:color w:val="000000"/>
          <w:sz w:val="28"/>
          <w:rtl/>
        </w:rPr>
        <w:t>)</w:t>
      </w:r>
      <w:r w:rsidRPr="00914FC9">
        <w:rPr>
          <w:rFonts w:ascii="Calibri" w:eastAsia="Calibri" w:hAnsi="Calibri" w:cs="2  Badr"/>
          <w:sz w:val="24"/>
          <w:rtl/>
        </w:rPr>
        <w:t xml:space="preserve"> و برخی فق</w:t>
      </w:r>
      <w:r w:rsidRPr="00914FC9">
        <w:rPr>
          <w:rFonts w:ascii="Calibri" w:eastAsia="Calibri" w:hAnsi="Calibri" w:cs="2  Badr" w:hint="cs"/>
          <w:sz w:val="24"/>
          <w:rtl/>
        </w:rPr>
        <w:t>ط</w:t>
      </w:r>
      <w:r w:rsidRPr="00914FC9">
        <w:rPr>
          <w:rFonts w:ascii="Calibri" w:eastAsia="Calibri" w:hAnsi="Calibri" w:cs="2  Badr"/>
          <w:sz w:val="24"/>
          <w:rtl/>
        </w:rPr>
        <w:t xml:space="preserve"> قرینه مقالی را شرط می دانند.</w:t>
      </w:r>
    </w:p>
    <w:p w:rsidR="00914FC9" w:rsidRPr="00914FC9" w:rsidRDefault="00914FC9" w:rsidP="00914FC9">
      <w:pPr>
        <w:spacing w:before="120"/>
        <w:jc w:val="both"/>
        <w:rPr>
          <w:rFonts w:ascii="Badr" w:eastAsia="Calibri" w:hAnsi="Badr"/>
          <w:color w:val="000000"/>
          <w:sz w:val="28"/>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p>
    <w:p w:rsidR="00914FC9" w:rsidRPr="00914FC9" w:rsidRDefault="00914FC9" w:rsidP="00914FC9">
      <w:pPr>
        <w:spacing w:before="120"/>
        <w:jc w:val="left"/>
        <w:outlineLvl w:val="2"/>
        <w:rPr>
          <w:rFonts w:ascii="B Badr" w:eastAsia="Times New Roman" w:hAnsi="B Badr"/>
          <w:b/>
          <w:bCs/>
          <w:color w:val="000000"/>
          <w:sz w:val="32"/>
          <w:szCs w:val="32"/>
          <w:rtl/>
          <w:lang w:val="en-GB" w:bidi="ar-SA"/>
        </w:rPr>
      </w:pPr>
      <w:bookmarkStart w:id="41" w:name="_Toc38446782"/>
      <w:bookmarkStart w:id="42" w:name="_Toc38538386"/>
      <w:r w:rsidRPr="00914FC9">
        <w:rPr>
          <w:rFonts w:ascii="B Badr" w:eastAsia="Times New Roman" w:hAnsi="B Badr"/>
          <w:b/>
          <w:bCs/>
          <w:color w:val="000000"/>
          <w:sz w:val="32"/>
          <w:szCs w:val="32"/>
          <w:rtl/>
          <w:lang w:val="en-GB" w:bidi="ar-SA"/>
        </w:rPr>
        <w:t>قسمت دوم:</w:t>
      </w:r>
      <w:r w:rsidRPr="00914FC9">
        <w:rPr>
          <w:rFonts w:ascii="B Badr" w:eastAsia="Times New Roman" w:hAnsi="B Badr" w:hint="cs"/>
          <w:b/>
          <w:bCs/>
          <w:color w:val="000000"/>
          <w:sz w:val="32"/>
          <w:szCs w:val="32"/>
          <w:rtl/>
          <w:lang w:val="en-GB" w:bidi="ar-SA"/>
        </w:rPr>
        <w:t>تقسیم به اعتبار حیثیه اضافیه</w:t>
      </w:r>
      <w:bookmarkEnd w:id="41"/>
      <w:bookmarkEnd w:id="42"/>
    </w:p>
    <w:p w:rsidR="00914FC9" w:rsidRPr="00914FC9" w:rsidRDefault="00914FC9" w:rsidP="00914FC9">
      <w:pPr>
        <w:bidi w:val="0"/>
        <w:spacing w:after="0"/>
        <w:ind w:firstLine="0"/>
        <w:jc w:val="right"/>
        <w:rPr>
          <w:rFonts w:ascii="Calibri" w:eastAsia="Calibri" w:hAnsi="Calibri" w:cs="2  Badr"/>
          <w:rtl/>
          <w:lang w:eastAsia="ja-JP" w:bidi="ar-SA"/>
        </w:rPr>
      </w:pPr>
      <w:r w:rsidRPr="00914FC9">
        <w:rPr>
          <w:rFonts w:ascii="Calibri" w:eastAsia="Calibri" w:hAnsi="Calibri" w:cs="2  Badr"/>
          <w:rtl/>
          <w:lang w:eastAsia="ja-JP" w:bidi="ar-SA"/>
        </w:rPr>
        <w:t>تبادر به اعتبار حيثيه اضافيه به دو قسم تقسيم مي شو</w:t>
      </w:r>
      <w:r w:rsidRPr="00914FC9">
        <w:rPr>
          <w:rFonts w:ascii="Calibri" w:eastAsia="Calibri" w:hAnsi="Calibri" w:cs="2  Badr" w:hint="cs"/>
          <w:rtl/>
          <w:lang w:eastAsia="ja-JP" w:bidi="ar-SA"/>
        </w:rPr>
        <w:t>د</w:t>
      </w:r>
    </w:p>
    <w:p w:rsidR="00914FC9" w:rsidRPr="00914FC9" w:rsidRDefault="00914FC9" w:rsidP="00914FC9">
      <w:pPr>
        <w:spacing w:after="0"/>
        <w:ind w:firstLine="0"/>
        <w:jc w:val="left"/>
        <w:rPr>
          <w:rFonts w:ascii="Calibri" w:eastAsia="Times New Roman" w:hAnsi="Calibri" w:cs="2  Badr"/>
          <w:rtl/>
          <w:lang w:eastAsia="ja-JP"/>
        </w:rPr>
      </w:pPr>
      <w:r w:rsidRPr="00914FC9">
        <w:rPr>
          <w:rFonts w:ascii="Calibri" w:eastAsia="Times New Roman" w:hAnsi="Calibri" w:cs="2  Badr" w:hint="cs"/>
          <w:rtl/>
          <w:lang w:eastAsia="ja-JP" w:bidi="ar-SA"/>
        </w:rPr>
        <w:t>1</w:t>
      </w:r>
      <w:r w:rsidRPr="00914FC9">
        <w:rPr>
          <w:rFonts w:ascii="Calibri" w:eastAsia="Times New Roman" w:hAnsi="Calibri" w:cs="2  Badr"/>
          <w:rtl/>
          <w:lang w:eastAsia="ja-JP" w:bidi="ar-SA"/>
        </w:rPr>
        <w:t xml:space="preserve"> . تبادر معنا از لفظ براي شخص جاهل به معنا . 2. تبادر معنا از لفظ براي اهل محاوره و آشنايان به زبان خاص</w:t>
      </w:r>
      <w:r w:rsidRPr="00914FC9">
        <w:rPr>
          <w:rFonts w:ascii="Calibri" w:eastAsia="Calibri" w:hAnsi="Calibri" w:cs="2  Badr"/>
          <w:rtl/>
          <w:lang w:eastAsia="ja-JP" w:bidi="ar-SA"/>
        </w:rPr>
        <w:t>. اما قسم اول عبارت است از تبادر براي شخص جاهل يا مستعلم ؛‌ به اين معناست كه شخصي اهل زبان عربي است ، لفظ صلاه را شك مي كند معناي حقيقي اش دعا هست و يا نماز ، استعمالات را مي بيند ، در نوشته ها يا مي نويسد يا از كسي مي شنود و از اين استعمالات مي بيند كه در ذهن خود اين شخص از صلاه نماز يا اركان مخصوصه تبادر مي كند. بنابراين تبادر براي شخص جاهل معنا پيدا كرد، به ديگران كار ندارد و تبادر در ذهنش بوجود آمد</w:t>
      </w:r>
      <w:r w:rsidRPr="00914FC9">
        <w:rPr>
          <w:rFonts w:ascii="Calibri" w:eastAsia="Calibri" w:hAnsi="Calibri" w:cs="2  Badr" w:hint="cs"/>
          <w:rtl/>
          <w:lang w:eastAsia="ja-JP" w:bidi="ar-SA"/>
        </w:rPr>
        <w:t>.</w:t>
      </w:r>
      <w:r w:rsidRPr="00914FC9">
        <w:rPr>
          <w:rFonts w:ascii="Calibri" w:eastAsia="Times New Roman" w:hAnsi="Calibri" w:cs="2  Badr"/>
          <w:rtl/>
          <w:lang w:eastAsia="ja-JP"/>
        </w:rPr>
        <w:tab/>
      </w:r>
    </w:p>
    <w:p w:rsidR="00914FC9" w:rsidRPr="00914FC9" w:rsidRDefault="00914FC9" w:rsidP="00914FC9">
      <w:pPr>
        <w:spacing w:after="0"/>
        <w:ind w:firstLine="0"/>
        <w:jc w:val="left"/>
        <w:rPr>
          <w:rFonts w:ascii="Calibri" w:eastAsia="Times New Roman" w:hAnsi="Calibri" w:cs="2  Badr"/>
          <w:rtl/>
          <w:lang w:eastAsia="ja-JP" w:bidi="ar-SA"/>
        </w:rPr>
      </w:pPr>
    </w:p>
    <w:p w:rsidR="00914FC9" w:rsidRPr="00914FC9" w:rsidRDefault="00914FC9" w:rsidP="00914FC9">
      <w:pPr>
        <w:spacing w:before="80" w:after="80"/>
        <w:ind w:firstLine="0"/>
        <w:jc w:val="left"/>
        <w:outlineLvl w:val="1"/>
        <w:rPr>
          <w:rFonts w:ascii="Arial" w:eastAsia="Times New Roman" w:hAnsi="Arial" w:cs="2  Badr"/>
          <w:b/>
          <w:bCs/>
          <w:color w:val="000000"/>
          <w:sz w:val="36"/>
          <w:szCs w:val="32"/>
          <w:rtl/>
        </w:rPr>
      </w:pPr>
      <w:bookmarkStart w:id="43" w:name="_Toc38446783"/>
      <w:bookmarkStart w:id="44" w:name="_Toc38538387"/>
      <w:r w:rsidRPr="00914FC9">
        <w:rPr>
          <w:rFonts w:ascii="Arial" w:eastAsia="Times New Roman" w:hAnsi="Arial" w:cs="2  Badr" w:hint="cs"/>
          <w:b/>
          <w:bCs/>
          <w:color w:val="000000"/>
          <w:sz w:val="36"/>
          <w:szCs w:val="32"/>
          <w:rtl/>
        </w:rPr>
        <w:t>گفتار سوم : عدم علم به قرینه</w:t>
      </w:r>
      <w:bookmarkEnd w:id="43"/>
      <w:bookmarkEnd w:id="44"/>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45" w:name="_Toc38446784"/>
      <w:bookmarkStart w:id="46" w:name="_Toc38538388"/>
      <w:r w:rsidRPr="00914FC9">
        <w:rPr>
          <w:rFonts w:ascii="B Badr" w:eastAsia="Times New Roman" w:hAnsi="B Badr"/>
          <w:b/>
          <w:bCs/>
          <w:color w:val="000000"/>
          <w:sz w:val="32"/>
          <w:rtl/>
          <w:lang w:val="en-GB" w:bidi="ar-SA"/>
        </w:rPr>
        <w:t xml:space="preserve">قسمت اول: </w:t>
      </w:r>
      <w:r w:rsidRPr="00914FC9">
        <w:rPr>
          <w:rFonts w:ascii="B Badr" w:eastAsia="Times New Roman" w:hAnsi="B Badr" w:hint="cs"/>
          <w:b/>
          <w:bCs/>
          <w:color w:val="000000"/>
          <w:sz w:val="32"/>
          <w:rtl/>
          <w:lang w:val="en-GB" w:bidi="ar-SA"/>
        </w:rPr>
        <w:t>اطراد</w:t>
      </w:r>
      <w:bookmarkEnd w:id="45"/>
      <w:bookmarkEnd w:id="46"/>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اگر معنایی از لفظ به ذهن خطور کند  ولی ما علم نداشته باشیم که آیا انسباق در ارتباط با حاق لفظ است یا استناد به حاق لفظ نداردمی توانیم از 2 قاعده برای تشخیص این موضوع کمک بگیریم:</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1-اطراد : یعنی اگر دیدیم تبادر این معنی از لفظ اختصاص به یک مورد یا دو مورد ندارد بلکه در تمام مواردی که این لفظ اطلاق  شود این معنی به ذهن تبادر می کند مثلا هر وقت لفظ صعید اطلاق می شود ملاحظه میکنیم از آن معنی تراب خالص به ذهن تبادر میکند . این اطراد دلیل بر این است که تبادر معنای (تراب خالص) از لفظ(صعید) در ارتباط با حاق و ذات لفظ است .</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lastRenderedPageBreak/>
        <w:t xml:space="preserve">اشکال: آیا این قاعده میخواهد بیان کند که از راه اطراد علم پیدا میکنیم  به این که تبادر مستند به  حاق لفظ است ؟ </w:t>
      </w:r>
    </w:p>
    <w:p w:rsidR="00914FC9" w:rsidRPr="00914FC9" w:rsidRDefault="00914FC9" w:rsidP="00914FC9">
      <w:pPr>
        <w:spacing w:before="120"/>
        <w:jc w:val="both"/>
        <w:rPr>
          <w:rFonts w:ascii="Arial" w:eastAsia="Calibri" w:hAnsi="Arial" w:cs="2  Badr"/>
          <w:color w:val="000000"/>
          <w:sz w:val="28"/>
          <w:rtl/>
          <w:lang w:val="en-GB" w:bidi="ar-SA"/>
        </w:rPr>
      </w:pPr>
      <w:r w:rsidRPr="00914FC9">
        <w:rPr>
          <w:rFonts w:ascii="Calibri" w:eastAsia="Calibri" w:hAnsi="Calibri" w:cs="2  Badr"/>
          <w:sz w:val="24"/>
          <w:rtl/>
        </w:rPr>
        <w:t>پاسخ: بله زیرا این قطع حجت است زیرا قطع از هر طریقی حاصل شود حجت است لذا اگر ما قطع پیدا کنیم که تبادر مستند به حاق لفظ است چنین قطعی حجت آور است حال منشاء آ« هر چه میخواهد باشد و این برای قطع ما مهم نیست . اما اگر بر سر این که اطراد می تواند حجت باشد یا نه بحث شود می توان گفت که اطراد نه عقلا و نه شرعا حجت نیست لذا نمیتوان از آن د راین مسئله استفاده کرد همان گونه که مرحوم آخوند نیز اطراد را در تشخیص این مورد بیان نفرموده اند.</w:t>
      </w:r>
    </w:p>
    <w:p w:rsidR="00914FC9" w:rsidRPr="00914FC9" w:rsidRDefault="00914FC9" w:rsidP="00914FC9">
      <w:pPr>
        <w:spacing w:before="120"/>
        <w:jc w:val="left"/>
        <w:rPr>
          <w:rFonts w:ascii="Arial" w:eastAsia="Calibri" w:hAnsi="Arial" w:cs="2  Badr"/>
          <w:color w:val="000000"/>
          <w:sz w:val="28"/>
          <w:rtl/>
          <w:lang w:val="en-GB" w:bidi="ar-SA"/>
        </w:rPr>
      </w:pPr>
    </w:p>
    <w:p w:rsidR="00914FC9" w:rsidRPr="00914FC9" w:rsidRDefault="00914FC9" w:rsidP="00914FC9">
      <w:pPr>
        <w:spacing w:before="120"/>
        <w:jc w:val="left"/>
        <w:outlineLvl w:val="2"/>
        <w:rPr>
          <w:rFonts w:ascii="B Badr" w:eastAsia="Times New Roman" w:hAnsi="B Badr"/>
          <w:b/>
          <w:bCs/>
          <w:color w:val="000000"/>
          <w:sz w:val="32"/>
          <w:rtl/>
          <w:lang w:val="en-GB" w:bidi="ar-SA"/>
        </w:rPr>
      </w:pPr>
      <w:bookmarkStart w:id="47" w:name="_Toc38446785"/>
      <w:bookmarkStart w:id="48" w:name="_Toc38538389"/>
      <w:r w:rsidRPr="00914FC9">
        <w:rPr>
          <w:rFonts w:ascii="B Badr" w:eastAsia="Times New Roman" w:hAnsi="B Badr"/>
          <w:b/>
          <w:bCs/>
          <w:color w:val="000000"/>
          <w:sz w:val="32"/>
          <w:rtl/>
          <w:lang w:val="en-GB" w:bidi="ar-SA"/>
        </w:rPr>
        <w:t>قسمت دوم:</w:t>
      </w:r>
      <w:r w:rsidRPr="00914FC9">
        <w:rPr>
          <w:rFonts w:ascii="B Badr" w:eastAsia="Times New Roman" w:hAnsi="B Badr" w:hint="cs"/>
          <w:b/>
          <w:bCs/>
          <w:color w:val="000000"/>
          <w:sz w:val="32"/>
          <w:rtl/>
          <w:lang w:val="en-GB" w:bidi="ar-SA"/>
        </w:rPr>
        <w:t>اصالة عدم القرینه</w:t>
      </w:r>
      <w:bookmarkEnd w:id="47"/>
      <w:bookmarkEnd w:id="48"/>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این اصل را مرحوم آخوند ذکر کرده اند که البته اشکالی که بر این قول وارد است این است که ما این اصل را در جایی به کار میبریم که معنای حقیقی و مجاز ی برای مخاطب معین است و فقط میخواهد در مقام استعمال بداند که مراد متکلم مجاز بوده یا حقیقت.</w:t>
      </w:r>
    </w:p>
    <w:p w:rsidR="00914FC9" w:rsidRPr="00914FC9" w:rsidRDefault="00914FC9" w:rsidP="00914FC9">
      <w:pPr>
        <w:spacing w:before="120"/>
        <w:jc w:val="both"/>
        <w:rPr>
          <w:rFonts w:ascii="Badr" w:eastAsia="Calibri" w:hAnsi="Badr"/>
          <w:color w:val="000000"/>
          <w:sz w:val="28"/>
          <w:rtl/>
        </w:rPr>
      </w:pPr>
    </w:p>
    <w:p w:rsidR="00914FC9" w:rsidRPr="00914FC9" w:rsidRDefault="00914FC9" w:rsidP="00914FC9">
      <w:pPr>
        <w:spacing w:before="80" w:after="80"/>
        <w:ind w:firstLine="0"/>
        <w:jc w:val="left"/>
        <w:outlineLvl w:val="1"/>
        <w:rPr>
          <w:rFonts w:ascii="Arial" w:eastAsia="Times New Roman" w:hAnsi="Arial" w:cs="2  Badr"/>
          <w:b/>
          <w:bCs/>
          <w:color w:val="000000"/>
          <w:sz w:val="36"/>
          <w:szCs w:val="32"/>
          <w:rtl/>
        </w:rPr>
      </w:pPr>
    </w:p>
    <w:p w:rsidR="00914FC9" w:rsidRPr="00914FC9" w:rsidRDefault="00914FC9" w:rsidP="00914FC9">
      <w:pPr>
        <w:spacing w:before="80" w:after="80"/>
        <w:ind w:firstLine="0"/>
        <w:jc w:val="left"/>
        <w:outlineLvl w:val="1"/>
        <w:rPr>
          <w:rFonts w:ascii="Arial" w:eastAsia="Times New Roman" w:hAnsi="Arial" w:cs="2  Badr"/>
          <w:b/>
          <w:bCs/>
          <w:color w:val="000000"/>
          <w:sz w:val="36"/>
          <w:szCs w:val="32"/>
          <w:rtl/>
        </w:rPr>
      </w:pPr>
      <w:bookmarkStart w:id="49" w:name="_Toc38446786"/>
      <w:bookmarkStart w:id="50" w:name="_Toc38538390"/>
      <w:r w:rsidRPr="00914FC9">
        <w:rPr>
          <w:rFonts w:ascii="Arial" w:eastAsia="Times New Roman" w:hAnsi="Arial" w:cs="2  Badr" w:hint="cs"/>
          <w:b/>
          <w:bCs/>
          <w:color w:val="000000"/>
          <w:sz w:val="36"/>
          <w:szCs w:val="32"/>
          <w:rtl/>
        </w:rPr>
        <w:t>گفتار چهارم: دیدگاه ها راجع به تبادر</w:t>
      </w:r>
      <w:bookmarkEnd w:id="49"/>
      <w:bookmarkEnd w:id="50"/>
    </w:p>
    <w:p w:rsidR="00914FC9" w:rsidRPr="00914FC9" w:rsidRDefault="00914FC9" w:rsidP="00914FC9">
      <w:pPr>
        <w:spacing w:before="120"/>
        <w:ind w:firstLine="0"/>
        <w:jc w:val="left"/>
        <w:rPr>
          <w:rFonts w:ascii="Calibri" w:eastAsia="Calibri" w:hAnsi="Calibri" w:cs="2  Badr"/>
          <w:sz w:val="24"/>
          <w:rtl/>
        </w:rPr>
      </w:pPr>
      <w:r w:rsidRPr="00914FC9">
        <w:rPr>
          <w:rFonts w:ascii="Calibri" w:eastAsia="Calibri" w:hAnsi="Calibri" w:cs="2  Badr"/>
          <w:sz w:val="24"/>
          <w:rtl/>
        </w:rPr>
        <w:t>دیدگاه غالب و اصلی در تبادر این است که تبادر به عنوان راهکار شناخت معنابی حقیقی و مراد استعمالی تلقی میگردد و دلیل اصلی این دیدگاه بر این پایه است که انسباق معنا به ذهن بدون استناد به قرینه است زیرا در اینن آن  صورت هیچ د لیلی بر تبادر جزء رابطه وضعیه میان لفظ و معنی متصور نمی شود . اما نظراتی تییز در مقابل این نظر وجود دارد. برای مثال مرحوم عراقی تبادر را از زیر مجموعه های اطراد می دانند و یا محقق شهید سید مصطفی خمینی نیز با بیان دور بودن دلالت تبادر و توقف آن برعلم بعه رابطه وضعیه ، از پذیرش تبادر به عنوان علامت حقیقت و مجاز خودداری کرده و هم چنین اشکالی بنیادین نیز بر تبادر وارد کرده اند و آن اعدم شمول تبادر نسبت مشترک لفظی است زیرا در صورت تبادر یکی از معانی مشترک لازم می آید که معانی دیگر مجازی باشد</w:t>
      </w:r>
      <w:r w:rsidRPr="00914FC9">
        <w:rPr>
          <w:rFonts w:ascii="Calibri" w:eastAsia="Calibri" w:hAnsi="Calibri" w:cs="2  Badr" w:hint="cs"/>
          <w:sz w:val="24"/>
          <w:rtl/>
        </w:rPr>
        <w:t>.</w:t>
      </w:r>
    </w:p>
    <w:p w:rsidR="00914FC9" w:rsidRPr="00914FC9" w:rsidRDefault="00914FC9" w:rsidP="00914FC9">
      <w:pPr>
        <w:spacing w:before="120"/>
        <w:ind w:firstLine="0"/>
        <w:jc w:val="left"/>
        <w:rPr>
          <w:rFonts w:ascii="Calibri" w:eastAsia="Calibri" w:hAnsi="Calibri" w:cs="2  Badr"/>
          <w:sz w:val="24"/>
          <w:rtl/>
        </w:rPr>
      </w:pPr>
    </w:p>
    <w:p w:rsidR="00914FC9" w:rsidRPr="00914FC9" w:rsidRDefault="00914FC9" w:rsidP="00914FC9">
      <w:pPr>
        <w:spacing w:before="80" w:after="80"/>
        <w:ind w:firstLine="0"/>
        <w:jc w:val="left"/>
        <w:outlineLvl w:val="1"/>
        <w:rPr>
          <w:rFonts w:ascii="Arial" w:eastAsia="Calibri" w:hAnsi="Arial" w:cs="2  Badr"/>
          <w:b/>
          <w:bCs/>
          <w:color w:val="000000"/>
          <w:sz w:val="36"/>
          <w:szCs w:val="32"/>
          <w:rtl/>
        </w:rPr>
      </w:pPr>
      <w:bookmarkStart w:id="51" w:name="_Toc38446787"/>
      <w:bookmarkStart w:id="52" w:name="_Toc38538391"/>
      <w:r w:rsidRPr="00914FC9">
        <w:rPr>
          <w:rFonts w:ascii="Arial" w:eastAsia="Calibri" w:hAnsi="Arial" w:cs="2  Badr" w:hint="cs"/>
          <w:b/>
          <w:bCs/>
          <w:color w:val="000000"/>
          <w:sz w:val="36"/>
          <w:szCs w:val="32"/>
          <w:rtl/>
        </w:rPr>
        <w:lastRenderedPageBreak/>
        <w:t>گفتار پنجم:کارکرد های تبادر</w:t>
      </w:r>
      <w:bookmarkEnd w:id="51"/>
      <w:bookmarkEnd w:id="52"/>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 xml:space="preserve">بعد از بیان دیدگاه ها راجع به تبادر و علامت بودن یا نبودن آن به سراغ کارکردهایی که که مشهور اصولی ها برای تبادر حاقی بیان کرده اند میرویم. </w:t>
      </w:r>
    </w:p>
    <w:p w:rsidR="00914FC9" w:rsidRPr="00914FC9" w:rsidRDefault="00914FC9" w:rsidP="00914FC9">
      <w:pPr>
        <w:spacing w:before="120"/>
        <w:jc w:val="left"/>
        <w:outlineLvl w:val="2"/>
        <w:rPr>
          <w:rFonts w:ascii="B Badr" w:eastAsia="Times New Roman" w:hAnsi="B Badr"/>
          <w:b/>
          <w:bCs/>
          <w:color w:val="000000"/>
          <w:sz w:val="32"/>
          <w:rtl/>
        </w:rPr>
      </w:pPr>
      <w:bookmarkStart w:id="53" w:name="_Toc38446788"/>
      <w:bookmarkStart w:id="54" w:name="_Toc38538392"/>
      <w:r w:rsidRPr="00914FC9">
        <w:rPr>
          <w:rFonts w:ascii="B Badr" w:eastAsia="Times New Roman" w:hAnsi="B Badr" w:hint="cs"/>
          <w:b/>
          <w:bCs/>
          <w:color w:val="000000"/>
          <w:sz w:val="32"/>
          <w:rtl/>
        </w:rPr>
        <w:t>قسمت اول: تشخیص معنای موضوع له</w:t>
      </w:r>
      <w:bookmarkEnd w:id="53"/>
      <w:bookmarkEnd w:id="54"/>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sz w:val="24"/>
          <w:rtl/>
        </w:rPr>
        <w:t xml:space="preserve">بسیاری از اصولی ها تبادر را علامت </w:t>
      </w:r>
      <w:r w:rsidRPr="00914FC9">
        <w:rPr>
          <w:rFonts w:ascii="Calibri" w:eastAsia="Calibri" w:hAnsi="Calibri" w:cs="2  Badr" w:hint="cs"/>
          <w:sz w:val="24"/>
          <w:rtl/>
        </w:rPr>
        <w:t>وضع دانسته اند و با توجه به اینکه وضع در اصطلاح مشهور فقط به وضع تعیینی اطلاق می گردد می توان گفت که تبادر راهی برای شناسایی وضع تعیینی است . لکن مخالفت هایی نیز با این بیان وجود دارد  که به از میان آن ها به بیان دیدگاه حضرت امام (ره) می پردازیم . ایشان در بیان اشکال به این که تبادر کاشفیت از وضع تعیینی دارد می فرمایند: تبادر علامت وجود رابطه میان لفظ و معنی است ، خواه این رابطه از واضعی مشخص نشات گرفته باشد یا به سبب کثرت استعمال پدید آمده باشد .</w:t>
      </w:r>
    </w:p>
    <w:p w:rsidR="00914FC9" w:rsidRPr="00914FC9" w:rsidRDefault="00914FC9" w:rsidP="00914FC9">
      <w:pPr>
        <w:spacing w:before="120"/>
        <w:jc w:val="left"/>
        <w:outlineLvl w:val="2"/>
        <w:rPr>
          <w:rFonts w:ascii="B Badr" w:eastAsia="Times New Roman" w:hAnsi="B Badr"/>
          <w:b/>
          <w:bCs/>
          <w:color w:val="000000"/>
          <w:sz w:val="32"/>
          <w:rtl/>
        </w:rPr>
      </w:pPr>
      <w:bookmarkStart w:id="55" w:name="_Toc38446789"/>
      <w:bookmarkStart w:id="56" w:name="_Toc38538393"/>
      <w:r w:rsidRPr="00914FC9">
        <w:rPr>
          <w:rFonts w:ascii="B Badr" w:eastAsia="Times New Roman" w:hAnsi="B Badr" w:hint="cs"/>
          <w:b/>
          <w:bCs/>
          <w:color w:val="000000"/>
          <w:sz w:val="32"/>
          <w:rtl/>
        </w:rPr>
        <w:t>قسمت دوم:تشخیص معنای حقیقی</w:t>
      </w:r>
      <w:bookmarkEnd w:id="55"/>
      <w:bookmarkEnd w:id="56"/>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در این که تبادر علامت تشخیص معنای حقیقی است د زمیان قائلان به آن اختلافی وجود ندارد و اختلاف بر سر آن است که برخی وجود تبادر را علامت حقیقت می دانند اما برخی عدم تبادر معنای دیگر را نشانه حقیقت بودن ییک معنی می دانند . گویا دلیل این نظریه چالشی است که در ناحیه الفاظ مشترک وجود دارد و اگر بتوان پاسخی برای اشکال موجود در  الفاظ مشترک بیان کرد دیگر دلیلی برای بیان این قول وجود ندارد.</w:t>
      </w:r>
    </w:p>
    <w:p w:rsidR="00914FC9" w:rsidRPr="00914FC9" w:rsidRDefault="00914FC9" w:rsidP="00914FC9">
      <w:pPr>
        <w:spacing w:before="120"/>
        <w:jc w:val="left"/>
        <w:outlineLvl w:val="2"/>
        <w:rPr>
          <w:rFonts w:ascii="B Badr" w:eastAsia="Times New Roman" w:hAnsi="B Badr"/>
          <w:b/>
          <w:bCs/>
          <w:color w:val="000000"/>
          <w:sz w:val="32"/>
          <w:rtl/>
        </w:rPr>
      </w:pPr>
      <w:bookmarkStart w:id="57" w:name="_Toc38446790"/>
      <w:bookmarkStart w:id="58" w:name="_Toc38538394"/>
      <w:r w:rsidRPr="00914FC9">
        <w:rPr>
          <w:rFonts w:ascii="B Badr" w:eastAsia="Times New Roman" w:hAnsi="B Badr" w:hint="cs"/>
          <w:b/>
          <w:bCs/>
          <w:color w:val="000000"/>
          <w:sz w:val="32"/>
          <w:rtl/>
        </w:rPr>
        <w:t>قسمت سوم: تشخیص معنای مجازی</w:t>
      </w:r>
      <w:bookmarkEnd w:id="57"/>
      <w:bookmarkEnd w:id="58"/>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از دیگر فوائد تبادر در تشخیص معنای مجازی است که باز هم مثل تشخیص معنی حقیقی 2 بیان در چگونگی تشخیص معنای مجازی وجود دارد :1- عدم تبادر     2 - تبادر غیر را .</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البته اکثر  علما بیان اول یعنی عدم تبادر را مد نظر قرار داده اند. در مقابل دیدگاه موافقان این فائده  برای تبادر  مخافینی نیز در برابر این قول وجود دارد برای مثال شهید سید مصطفی خمینی دلالت تبادر را اساس منکر می کند زیرا با تبادر یک معنی که به ذهن خطور می کند باید دیگر معانی را مجازی در نظر ین در الفاظ مشترک ما را با مشکل مواجه خواهد کرد .</w:t>
      </w:r>
    </w:p>
    <w:p w:rsidR="00914FC9" w:rsidRPr="00914FC9" w:rsidRDefault="00914FC9" w:rsidP="00914FC9">
      <w:pPr>
        <w:spacing w:before="120"/>
        <w:jc w:val="left"/>
        <w:outlineLvl w:val="2"/>
        <w:rPr>
          <w:rFonts w:ascii="B Badr" w:eastAsia="Times New Roman" w:hAnsi="B Badr"/>
          <w:b/>
          <w:bCs/>
          <w:color w:val="000000"/>
          <w:sz w:val="32"/>
          <w:rtl/>
        </w:rPr>
      </w:pPr>
      <w:bookmarkStart w:id="59" w:name="_Toc38446791"/>
      <w:bookmarkStart w:id="60" w:name="_Toc38538395"/>
      <w:r w:rsidRPr="00914FC9">
        <w:rPr>
          <w:rFonts w:ascii="B Badr" w:eastAsia="Times New Roman" w:hAnsi="B Badr" w:hint="cs"/>
          <w:b/>
          <w:bCs/>
          <w:color w:val="000000"/>
          <w:sz w:val="32"/>
          <w:rtl/>
        </w:rPr>
        <w:t>قسمت چهارم: فهم ظهور کلام</w:t>
      </w:r>
      <w:bookmarkEnd w:id="59"/>
      <w:bookmarkEnd w:id="60"/>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lastRenderedPageBreak/>
        <w:t>از آن جایی بحث از این فائده  تبادر خود نیاز به بیان اقوال و نظرات متعددی دارد از بیان کردن آن خودداری کرده و فقط به ذکر این مورد اکتفا می کنیم.</w:t>
      </w:r>
    </w:p>
    <w:p w:rsidR="00914FC9" w:rsidRPr="00914FC9" w:rsidRDefault="00914FC9" w:rsidP="00914FC9">
      <w:pPr>
        <w:spacing w:before="120"/>
        <w:jc w:val="left"/>
        <w:rPr>
          <w:rFonts w:ascii="Badr" w:eastAsia="Calibri" w:hAnsi="Badr"/>
          <w:color w:val="000000"/>
          <w:sz w:val="28"/>
          <w:rtl/>
        </w:rPr>
      </w:pPr>
    </w:p>
    <w:p w:rsidR="00914FC9" w:rsidRPr="00914FC9" w:rsidRDefault="00914FC9" w:rsidP="00914FC9">
      <w:pPr>
        <w:spacing w:before="80" w:after="80"/>
        <w:ind w:firstLine="0"/>
        <w:jc w:val="left"/>
        <w:outlineLvl w:val="1"/>
        <w:rPr>
          <w:rFonts w:ascii="Arial" w:eastAsia="Times New Roman" w:hAnsi="Arial" w:cs="2  Badr"/>
          <w:b/>
          <w:bCs/>
          <w:color w:val="000000"/>
          <w:sz w:val="36"/>
          <w:szCs w:val="32"/>
          <w:rtl/>
        </w:rPr>
      </w:pPr>
      <w:bookmarkStart w:id="61" w:name="_Toc38446792"/>
      <w:bookmarkStart w:id="62" w:name="_Toc38538396"/>
      <w:r w:rsidRPr="00914FC9">
        <w:rPr>
          <w:rFonts w:ascii="Arial" w:eastAsia="Times New Roman" w:hAnsi="Arial" w:cs="2  Badr" w:hint="cs"/>
          <w:b/>
          <w:bCs/>
          <w:color w:val="000000"/>
          <w:sz w:val="36"/>
          <w:szCs w:val="32"/>
          <w:rtl/>
        </w:rPr>
        <w:t>گفتار ششم: بررسی اشکالات و چالش های تبادر</w:t>
      </w:r>
      <w:bookmarkEnd w:id="61"/>
      <w:bookmarkEnd w:id="62"/>
    </w:p>
    <w:p w:rsidR="00914FC9" w:rsidRPr="00914FC9" w:rsidRDefault="00914FC9" w:rsidP="00914FC9">
      <w:pPr>
        <w:spacing w:before="120"/>
        <w:jc w:val="left"/>
        <w:outlineLvl w:val="2"/>
        <w:rPr>
          <w:rFonts w:ascii="B Badr" w:eastAsia="Times New Roman" w:hAnsi="B Badr"/>
          <w:b/>
          <w:bCs/>
          <w:color w:val="000000"/>
          <w:sz w:val="32"/>
          <w:rtl/>
        </w:rPr>
      </w:pPr>
      <w:bookmarkStart w:id="63" w:name="_Toc38446793"/>
      <w:bookmarkStart w:id="64" w:name="_Toc38538397"/>
      <w:r w:rsidRPr="00914FC9">
        <w:rPr>
          <w:rFonts w:ascii="B Badr" w:eastAsia="Times New Roman" w:hAnsi="B Badr" w:hint="cs"/>
          <w:b/>
          <w:bCs/>
          <w:color w:val="000000"/>
          <w:sz w:val="32"/>
          <w:rtl/>
        </w:rPr>
        <w:t>قسمت اول: دور و بررسی آن</w:t>
      </w:r>
      <w:bookmarkEnd w:id="63"/>
      <w:bookmarkEnd w:id="64"/>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نکته: این اشکال در علامات دیگر از  تشخیص معنای حقیقی از مجازی نیز مطرح است .</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 xml:space="preserve">مستشکل می گوید اگر تبادر علامت وضع باشد مبتلا به دور می شویم . توضیح اشکال: دور را در 2 بند تبیین میکنیم:  </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 xml:space="preserve"> 1 - تبادر معنی از لفظ ، متوقف بر علم به وضع لفظ برای معناست چون قبلا بیان شد چیزی که علت تبادر است علم به وضع است بنابراین زمانی که یک معنی از لفظ به ذهن متبادر می شود که ما علم به وضع لفظ برای این معنا داشته باشیم.</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2- اگر تبادر علامت وضع باشد ، علم به وضع لفظ برای معنی متوقف بر تبادر معا از لفظ می شود این دقیقا عکس قبل است .</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نتیجه: تبادر منوط به علم به وضع بوده و تبادر اگر بخواهد علامت وضع باشد علم به وضع منوط به تبادر می شود که دور پیش می آید .</w:t>
      </w:r>
    </w:p>
    <w:p w:rsidR="00914FC9" w:rsidRPr="00914FC9" w:rsidRDefault="00914FC9" w:rsidP="00914FC9">
      <w:pPr>
        <w:bidi w:val="0"/>
        <w:spacing w:after="160" w:line="259" w:lineRule="auto"/>
        <w:ind w:firstLine="0"/>
        <w:jc w:val="right"/>
        <w:rPr>
          <w:rFonts w:ascii="Calibri" w:eastAsia="Calibri" w:hAnsi="Calibri" w:cs="2  Badr"/>
          <w:sz w:val="24"/>
          <w:rtl/>
        </w:rPr>
      </w:pP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جواب اشکال</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 xml:space="preserve">مرحوم علامه مظفر در جواب به این اشکال بیان میکنند که هر یک از افراد جامعه در زندگی روزمره نیاز به استعمال الفاظ مختلفی برای رساندن مقاصد خود به دیگری دارند و چنین استعمالی باعث انباشته شدن الفاظ مختلف با معانی گوناگون در ذهن خواهد بود ولی انسان در هر لحظه متوجه تک تک این الفاظ با  معانی مختلفشان نیست  بلکه به طور اجمال به آن ها علم دارد ولی وقتی لفظی را خودش یا دیگری استعمالکند از بین آن همه الفاظ و معانی، معنای خاصی به ذهن او خطور خواهد کرد و این همان معنای حقیقی آن الفاظ خواهد بود . </w:t>
      </w: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lastRenderedPageBreak/>
        <w:t>خلاصه :ما 2 گونه علم داریم یکی علم تفصیلی است که همان معانی هستند که از تبادر به دست می آیند و یک علم اجمالی که تبادر متوقف برآن است .پس دوری هم وجود ندارد و آنچه تبادر بر آن متوقف است غیر از آن چیزی است در صدد اثبات آن است</w:t>
      </w:r>
      <w:r w:rsidR="00D878A6">
        <w:rPr>
          <w:rFonts w:ascii="Calibri" w:eastAsia="Calibri" w:hAnsi="Calibri" w:cs="2  Badr" w:hint="cs"/>
          <w:sz w:val="24"/>
          <w:rtl/>
        </w:rPr>
        <w:t>(</w:t>
      </w:r>
      <w:r w:rsidR="00D878A6">
        <w:rPr>
          <w:rFonts w:ascii="Calibri" w:eastAsia="Calibri" w:hAnsi="Calibri" w:cs="2  Badr" w:hint="cs"/>
          <w:sz w:val="24"/>
          <w:szCs w:val="24"/>
          <w:rtl/>
        </w:rPr>
        <w:t>اصول فقه مرحوم مظفر،ص23)</w:t>
      </w:r>
      <w:r w:rsidRPr="00914FC9">
        <w:rPr>
          <w:rFonts w:ascii="Calibri" w:eastAsia="Calibri" w:hAnsi="Calibri" w:cs="2  Badr" w:hint="cs"/>
          <w:sz w:val="24"/>
          <w:rtl/>
        </w:rPr>
        <w:t xml:space="preserve"> </w:t>
      </w:r>
    </w:p>
    <w:p w:rsidR="00914FC9" w:rsidRPr="00914FC9" w:rsidRDefault="00914FC9" w:rsidP="00914FC9">
      <w:pPr>
        <w:spacing w:before="120"/>
        <w:jc w:val="left"/>
        <w:outlineLvl w:val="2"/>
        <w:rPr>
          <w:rFonts w:ascii="B Badr" w:eastAsia="Times New Roman" w:hAnsi="B Badr"/>
          <w:b/>
          <w:bCs/>
          <w:color w:val="000000"/>
          <w:sz w:val="32"/>
          <w:rtl/>
        </w:rPr>
      </w:pPr>
      <w:bookmarkStart w:id="65" w:name="_Toc38446794"/>
      <w:bookmarkStart w:id="66" w:name="_Toc38538398"/>
      <w:r w:rsidRPr="00914FC9">
        <w:rPr>
          <w:rFonts w:ascii="B Badr" w:eastAsia="Times New Roman" w:hAnsi="B Badr" w:hint="cs"/>
          <w:b/>
          <w:bCs/>
          <w:color w:val="000000"/>
          <w:sz w:val="32"/>
          <w:rtl/>
        </w:rPr>
        <w:t>قسمت دوم: اشکال دیگر در مورد حقیقی بودن تبادر</w:t>
      </w:r>
      <w:bookmarkEnd w:id="65"/>
      <w:bookmarkEnd w:id="66"/>
    </w:p>
    <w:p w:rsidR="00914FC9" w:rsidRPr="00D878A6" w:rsidRDefault="00914FC9" w:rsidP="00914FC9">
      <w:pPr>
        <w:bidi w:val="0"/>
        <w:spacing w:after="160" w:line="259" w:lineRule="auto"/>
        <w:ind w:firstLine="0"/>
        <w:jc w:val="right"/>
        <w:rPr>
          <w:rFonts w:ascii="Calibri" w:eastAsia="Calibri" w:hAnsi="Calibri" w:cs="2  Badr"/>
          <w:sz w:val="24"/>
          <w:szCs w:val="24"/>
          <w:rtl/>
        </w:rPr>
      </w:pPr>
      <w:r w:rsidRPr="00914FC9">
        <w:rPr>
          <w:rFonts w:ascii="Calibri" w:eastAsia="Calibri" w:hAnsi="Calibri" w:cs="2  Badr" w:hint="cs"/>
          <w:sz w:val="24"/>
          <w:rtl/>
        </w:rPr>
        <w:t>اشکال مهم دیگری که بیان کرده اند این است که تبادر معنا از یک لفظ فقط حقیقی بودن کار برد لفظ را در آن معنا در زمان تبادر اثبات میکند ولی چگونگی وضع آن معنی در زمان سابق با تبادر متاخر ثابت نمی شود .(</w:t>
      </w:r>
      <w:r w:rsidR="00D878A6">
        <w:rPr>
          <w:rFonts w:ascii="Calibri" w:eastAsia="Calibri" w:hAnsi="Calibri" w:cs="2  Badr" w:hint="cs"/>
          <w:sz w:val="24"/>
          <w:szCs w:val="24"/>
          <w:rtl/>
        </w:rPr>
        <w:t>محد اسحاق،الفیاض،محاضرات فی اصول الفقه/تقریر ابوالقاسم خوئی، قم .1410،ج1 ،ص129)</w:t>
      </w:r>
    </w:p>
    <w:p w:rsidR="00914FC9" w:rsidRPr="00914FC9" w:rsidRDefault="00914FC9" w:rsidP="00914FC9">
      <w:pPr>
        <w:bidi w:val="0"/>
        <w:spacing w:after="160" w:line="259" w:lineRule="auto"/>
        <w:ind w:firstLine="0"/>
        <w:jc w:val="right"/>
        <w:rPr>
          <w:rFonts w:ascii="Calibri" w:eastAsia="Calibri" w:hAnsi="Calibri" w:cs="2  Badr"/>
          <w:sz w:val="24"/>
          <w:rtl/>
        </w:rPr>
      </w:pPr>
    </w:p>
    <w:p w:rsidR="00914FC9" w:rsidRPr="00914FC9" w:rsidRDefault="00914FC9" w:rsidP="00914FC9">
      <w:pPr>
        <w:bidi w:val="0"/>
        <w:spacing w:after="160" w:line="259" w:lineRule="auto"/>
        <w:ind w:firstLine="0"/>
        <w:jc w:val="right"/>
        <w:rPr>
          <w:rFonts w:ascii="Calibri" w:eastAsia="Calibri" w:hAnsi="Calibri" w:cs="2  Badr"/>
          <w:sz w:val="24"/>
          <w:rtl/>
        </w:rPr>
      </w:pPr>
      <w:r w:rsidRPr="00914FC9">
        <w:rPr>
          <w:rFonts w:ascii="Calibri" w:eastAsia="Calibri" w:hAnsi="Calibri" w:cs="2  Badr" w:hint="cs"/>
          <w:sz w:val="24"/>
          <w:rtl/>
        </w:rPr>
        <w:t>جواب اشکال</w:t>
      </w:r>
    </w:p>
    <w:p w:rsidR="00914FC9" w:rsidRPr="00914FC9" w:rsidRDefault="00914FC9" w:rsidP="00914FC9">
      <w:pPr>
        <w:spacing w:before="120"/>
        <w:jc w:val="left"/>
        <w:rPr>
          <w:rFonts w:ascii="Calibri" w:eastAsia="Calibri" w:hAnsi="Calibri" w:cs="2  Badr"/>
          <w:sz w:val="24"/>
          <w:rtl/>
        </w:rPr>
      </w:pPr>
      <w:r w:rsidRPr="00914FC9">
        <w:rPr>
          <w:rFonts w:ascii="Calibri" w:eastAsia="Calibri" w:hAnsi="Calibri" w:cs="2  Badr" w:hint="cs"/>
          <w:sz w:val="24"/>
          <w:rtl/>
        </w:rPr>
        <w:t>به نظر برخی از اصولی ها با اشاره به اصولی مانند استصحاب قهقری یا اصل عدم نقل یا اصل تشابه ازمنه می توان این اشکال را برطرف نمود و تبادر زمان حال را دال بر حقیقی بودن آن معنا در زمان پیشین نیز دانست مگر آن که  اجرای این اصول به دلایلی ممکن نباشد .</w:t>
      </w:r>
    </w:p>
    <w:p w:rsidR="00D878A6" w:rsidRDefault="00D878A6" w:rsidP="00914FC9">
      <w:pPr>
        <w:spacing w:before="120"/>
        <w:jc w:val="left"/>
        <w:outlineLvl w:val="2"/>
        <w:rPr>
          <w:rFonts w:ascii="B Badr" w:eastAsia="Calibri" w:hAnsi="B Badr"/>
          <w:b/>
          <w:bCs/>
          <w:color w:val="000000"/>
          <w:sz w:val="32"/>
          <w:rtl/>
        </w:rPr>
      </w:pPr>
      <w:bookmarkStart w:id="67" w:name="_Toc38446795"/>
    </w:p>
    <w:p w:rsidR="00D878A6" w:rsidRDefault="00D878A6" w:rsidP="00914FC9">
      <w:pPr>
        <w:spacing w:before="120"/>
        <w:jc w:val="left"/>
        <w:outlineLvl w:val="2"/>
        <w:rPr>
          <w:rFonts w:ascii="B Badr" w:eastAsia="Calibri" w:hAnsi="B Badr"/>
          <w:b/>
          <w:bCs/>
          <w:color w:val="000000"/>
          <w:sz w:val="32"/>
          <w:rtl/>
        </w:rPr>
      </w:pPr>
    </w:p>
    <w:p w:rsidR="00914FC9" w:rsidRPr="00914FC9" w:rsidRDefault="00914FC9" w:rsidP="00914FC9">
      <w:pPr>
        <w:spacing w:before="120"/>
        <w:jc w:val="left"/>
        <w:outlineLvl w:val="2"/>
        <w:rPr>
          <w:rFonts w:ascii="B Badr" w:eastAsia="Calibri" w:hAnsi="B Badr"/>
          <w:b/>
          <w:bCs/>
          <w:color w:val="000000"/>
          <w:sz w:val="32"/>
          <w:rtl/>
        </w:rPr>
      </w:pPr>
      <w:bookmarkStart w:id="68" w:name="_Toc38538399"/>
      <w:r w:rsidRPr="00914FC9">
        <w:rPr>
          <w:rFonts w:ascii="B Badr" w:eastAsia="Calibri" w:hAnsi="B Badr" w:hint="cs"/>
          <w:b/>
          <w:bCs/>
          <w:color w:val="000000"/>
          <w:sz w:val="32"/>
          <w:rtl/>
        </w:rPr>
        <w:t>قسمت سوم : اشکال شهید صدر به تبادر و بررسی آن</w:t>
      </w:r>
      <w:bookmarkEnd w:id="67"/>
      <w:bookmarkEnd w:id="68"/>
    </w:p>
    <w:p w:rsidR="00914FC9" w:rsidRPr="00756076" w:rsidRDefault="00914FC9" w:rsidP="00D273E7">
      <w:pPr>
        <w:numPr>
          <w:ilvl w:val="0"/>
          <w:numId w:val="1"/>
        </w:numPr>
        <w:bidi w:val="0"/>
        <w:spacing w:before="120" w:after="160" w:line="259" w:lineRule="auto"/>
        <w:ind w:firstLine="0"/>
        <w:contextualSpacing/>
        <w:jc w:val="right"/>
        <w:rPr>
          <w:rFonts w:ascii="Calibri" w:eastAsia="Calibri" w:hAnsi="Calibri" w:cs="2  Badr"/>
          <w:sz w:val="24"/>
        </w:rPr>
      </w:pPr>
      <w:r w:rsidRPr="00756076">
        <w:rPr>
          <w:rFonts w:ascii="Calibri" w:eastAsia="Calibri" w:hAnsi="Calibri" w:cs="2  Badr"/>
          <w:sz w:val="24"/>
          <w:rtl/>
          <w:lang w:bidi="ar-SA"/>
        </w:rPr>
        <w:t>مرحوم صدر، علامیت</w:t>
      </w:r>
      <w:r w:rsidRPr="00756076">
        <w:rPr>
          <w:rFonts w:ascii="Cambria" w:eastAsia="Calibri" w:hAnsi="Cambria" w:cs="Cambria"/>
          <w:sz w:val="24"/>
          <w:rtl/>
          <w:lang w:bidi="ar-SA"/>
        </w:rPr>
        <w:t> </w:t>
      </w:r>
      <w:r w:rsidRPr="00756076">
        <w:rPr>
          <w:rFonts w:ascii="Calibri" w:eastAsia="Calibri" w:hAnsi="Calibri" w:cs="2  Badr"/>
          <w:sz w:val="24"/>
          <w:rtl/>
          <w:lang w:bidi="ar-SA"/>
        </w:rPr>
        <w:t>تبادر</w:t>
      </w:r>
      <w:r w:rsidRPr="00756076">
        <w:rPr>
          <w:rFonts w:ascii="Cambria" w:eastAsia="Calibri" w:hAnsi="Cambria" w:cs="Cambria"/>
          <w:sz w:val="24"/>
          <w:rtl/>
          <w:lang w:bidi="ar-SA"/>
        </w:rPr>
        <w:t> </w:t>
      </w:r>
      <w:r w:rsidRPr="00756076">
        <w:rPr>
          <w:rFonts w:ascii="Calibri" w:eastAsia="Calibri" w:hAnsi="Calibri" w:cs="2  Badr"/>
          <w:sz w:val="24"/>
          <w:rtl/>
          <w:lang w:bidi="ar-SA"/>
        </w:rPr>
        <w:t>را معقول نمی داند مگر اینکه حقیقت وضع را قرن اکید بدانیم و الا طبق مسالک دیگر از جمله تعهد و.... ممکن نیست که</w:t>
      </w:r>
      <w:r w:rsidRPr="00756076">
        <w:rPr>
          <w:rFonts w:ascii="Cambria" w:eastAsia="Calibri" w:hAnsi="Cambria" w:cs="Cambria"/>
          <w:sz w:val="24"/>
          <w:rtl/>
          <w:lang w:bidi="ar-SA"/>
        </w:rPr>
        <w:t> </w:t>
      </w:r>
      <w:r w:rsidRPr="00756076">
        <w:rPr>
          <w:rFonts w:ascii="Calibri" w:eastAsia="Calibri" w:hAnsi="Calibri" w:cs="2  Badr"/>
          <w:sz w:val="24"/>
          <w:rtl/>
          <w:lang w:bidi="ar-SA"/>
        </w:rPr>
        <w:t>تبادر</w:t>
      </w:r>
      <w:r w:rsidRPr="00756076">
        <w:rPr>
          <w:rFonts w:ascii="Cambria" w:eastAsia="Calibri" w:hAnsi="Cambria" w:cs="Cambria"/>
          <w:sz w:val="24"/>
          <w:rtl/>
          <w:lang w:bidi="ar-SA"/>
        </w:rPr>
        <w:t> </w:t>
      </w:r>
      <w:r w:rsidRPr="00756076">
        <w:rPr>
          <w:rFonts w:ascii="Calibri" w:eastAsia="Calibri" w:hAnsi="Calibri" w:cs="2  Badr"/>
          <w:sz w:val="24"/>
          <w:rtl/>
          <w:lang w:bidi="ar-SA"/>
        </w:rPr>
        <w:t>مستعلم از علائم وضع باشد</w:t>
      </w:r>
      <w:r w:rsidR="00D878A6" w:rsidRPr="00756076">
        <w:rPr>
          <w:rFonts w:ascii="Calibri" w:eastAsia="Calibri" w:hAnsi="Calibri" w:cs="2  Badr" w:hint="cs"/>
          <w:sz w:val="24"/>
          <w:rtl/>
          <w:lang w:bidi="ar-SA"/>
        </w:rPr>
        <w:t>.</w:t>
      </w:r>
      <w:r w:rsidR="00756076" w:rsidRPr="00756076">
        <w:rPr>
          <w:rFonts w:ascii="Calibri" w:eastAsia="Calibri" w:hAnsi="Calibri" w:cs="2  Badr" w:hint="cs"/>
          <w:sz w:val="24"/>
          <w:szCs w:val="24"/>
          <w:rtl/>
          <w:lang w:bidi="ar-SA"/>
        </w:rPr>
        <w:t>(</w:t>
      </w:r>
      <w:r w:rsidR="00756076" w:rsidRPr="00756076">
        <w:rPr>
          <w:rFonts w:ascii="Arial" w:eastAsia="Calibri" w:hAnsi="Arial" w:cs="2  Badr" w:hint="cs"/>
          <w:b/>
          <w:bCs/>
          <w:color w:val="000000"/>
          <w:sz w:val="24"/>
          <w:szCs w:val="24"/>
          <w:rtl/>
        </w:rPr>
        <w:t xml:space="preserve"> </w:t>
      </w:r>
      <w:r w:rsidR="00756076" w:rsidRPr="00756076">
        <w:rPr>
          <w:rFonts w:ascii="Arial" w:eastAsia="Calibri" w:hAnsi="Arial" w:cs="2  Badr" w:hint="cs"/>
          <w:b/>
          <w:bCs/>
          <w:color w:val="000000"/>
          <w:sz w:val="24"/>
          <w:szCs w:val="24"/>
          <w:rtl/>
        </w:rPr>
        <w:t>صدر ، سید محمد باقر ، بحوث فی علم اصول ، مرکز تحقی</w:t>
      </w:r>
      <w:r w:rsidR="00756076" w:rsidRPr="00756076">
        <w:rPr>
          <w:rFonts w:ascii="Arial" w:eastAsia="Calibri" w:hAnsi="Arial" w:cs="2  Badr" w:hint="cs"/>
          <w:b/>
          <w:bCs/>
          <w:color w:val="000000"/>
          <w:sz w:val="24"/>
          <w:szCs w:val="24"/>
          <w:rtl/>
        </w:rPr>
        <w:t>قات کامپیوتری علوم اسلامی،1400ق، ج1 ص 123)</w:t>
      </w:r>
      <w:r w:rsidRPr="00756076">
        <w:rPr>
          <w:rFonts w:ascii="Calibri" w:eastAsia="Calibri" w:hAnsi="Calibri" w:cs="2  Badr"/>
          <w:sz w:val="24"/>
        </w:rPr>
        <w:t>.</w:t>
      </w:r>
    </w:p>
    <w:p w:rsidR="00914FC9" w:rsidRPr="00914FC9" w:rsidRDefault="00914FC9" w:rsidP="00914FC9">
      <w:pPr>
        <w:bidi w:val="0"/>
        <w:spacing w:after="160" w:line="259" w:lineRule="auto"/>
        <w:ind w:firstLine="0"/>
        <w:jc w:val="right"/>
        <w:rPr>
          <w:rFonts w:ascii="Calibri" w:eastAsia="Calibri" w:hAnsi="Calibri" w:cs="2  Badr"/>
          <w:sz w:val="24"/>
        </w:rPr>
      </w:pPr>
      <w:r w:rsidRPr="00914FC9">
        <w:rPr>
          <w:rFonts w:ascii="Calibri" w:eastAsia="Calibri" w:hAnsi="Calibri" w:cs="2  Badr"/>
          <w:sz w:val="24"/>
          <w:rtl/>
          <w:lang w:bidi="ar-SA"/>
        </w:rPr>
        <w:t>توضیح کلام ایشان به این است که</w:t>
      </w:r>
    </w:p>
    <w:p w:rsidR="00914FC9" w:rsidRPr="00914FC9" w:rsidRDefault="00914FC9" w:rsidP="00914FC9">
      <w:pPr>
        <w:bidi w:val="0"/>
        <w:spacing w:after="160" w:line="259" w:lineRule="auto"/>
        <w:ind w:firstLine="0"/>
        <w:jc w:val="right"/>
        <w:rPr>
          <w:rFonts w:ascii="Calibri" w:eastAsia="Calibri" w:hAnsi="Calibri" w:cs="2  Badr"/>
          <w:sz w:val="24"/>
        </w:rPr>
      </w:pPr>
      <w:r w:rsidRPr="00914FC9">
        <w:rPr>
          <w:rFonts w:ascii="Calibri" w:eastAsia="Calibri" w:hAnsi="Calibri" w:cs="2  Badr"/>
          <w:sz w:val="24"/>
          <w:rtl/>
          <w:lang w:bidi="ar-SA"/>
        </w:rPr>
        <w:t>مرحوم آخوند</w:t>
      </w:r>
      <w:r w:rsidRPr="00914FC9">
        <w:rPr>
          <w:rFonts w:ascii="Cambria" w:eastAsia="Calibri" w:hAnsi="Cambria" w:cs="Cambria"/>
          <w:sz w:val="24"/>
          <w:rtl/>
          <w:lang w:bidi="ar-SA"/>
        </w:rPr>
        <w:t> </w:t>
      </w:r>
      <w:r w:rsidRPr="00914FC9">
        <w:rPr>
          <w:rFonts w:ascii="Calibri" w:eastAsia="Calibri" w:hAnsi="Calibri" w:cs="2  Badr"/>
          <w:sz w:val="24"/>
          <w:rtl/>
          <w:lang w:bidi="ar-SA"/>
        </w:rPr>
        <w:t>تبادر</w:t>
      </w:r>
      <w:r w:rsidRPr="00914FC9">
        <w:rPr>
          <w:rFonts w:ascii="Cambria" w:eastAsia="Calibri" w:hAnsi="Cambria" w:cs="Cambria"/>
          <w:sz w:val="24"/>
          <w:rtl/>
          <w:lang w:bidi="ar-SA"/>
        </w:rPr>
        <w:t> </w:t>
      </w:r>
      <w:r w:rsidRPr="00914FC9">
        <w:rPr>
          <w:rFonts w:ascii="Calibri" w:eastAsia="Calibri" w:hAnsi="Calibri" w:cs="2  Badr"/>
          <w:sz w:val="24"/>
          <w:rtl/>
          <w:lang w:bidi="ar-SA"/>
        </w:rPr>
        <w:t>را بر دو قسم دانسته اند</w:t>
      </w:r>
      <w:r w:rsidRPr="00914FC9">
        <w:rPr>
          <w:rFonts w:ascii="Calibri" w:eastAsia="Calibri" w:hAnsi="Calibri" w:cs="2  Badr"/>
          <w:sz w:val="24"/>
        </w:rPr>
        <w:t>.</w:t>
      </w:r>
    </w:p>
    <w:p w:rsidR="00914FC9" w:rsidRPr="00914FC9" w:rsidRDefault="00914FC9" w:rsidP="00914FC9">
      <w:pPr>
        <w:bidi w:val="0"/>
        <w:spacing w:after="160" w:line="259" w:lineRule="auto"/>
        <w:ind w:firstLine="0"/>
        <w:jc w:val="right"/>
        <w:rPr>
          <w:rFonts w:ascii="Calibri" w:eastAsia="Calibri" w:hAnsi="Calibri" w:cs="2  Badr"/>
          <w:sz w:val="24"/>
        </w:rPr>
      </w:pPr>
      <w:r w:rsidRPr="00914FC9">
        <w:rPr>
          <w:rFonts w:ascii="Calibri" w:eastAsia="Calibri" w:hAnsi="Calibri" w:cs="2  Badr"/>
          <w:sz w:val="24"/>
          <w:rtl/>
          <w:lang w:bidi="ar-SA"/>
        </w:rPr>
        <w:t>تبادر</w:t>
      </w:r>
      <w:r w:rsidRPr="00914FC9">
        <w:rPr>
          <w:rFonts w:ascii="Cambria" w:eastAsia="Calibri" w:hAnsi="Cambria" w:cs="Cambria"/>
          <w:sz w:val="24"/>
          <w:rtl/>
          <w:lang w:bidi="ar-SA"/>
        </w:rPr>
        <w:t> </w:t>
      </w:r>
      <w:r w:rsidRPr="00914FC9">
        <w:rPr>
          <w:rFonts w:ascii="Calibri" w:eastAsia="Calibri" w:hAnsi="Calibri" w:cs="2  Badr"/>
          <w:sz w:val="24"/>
          <w:rtl/>
          <w:lang w:bidi="ar-SA"/>
        </w:rPr>
        <w:t>مستعلم: یعنی</w:t>
      </w:r>
      <w:r w:rsidRPr="00914FC9">
        <w:rPr>
          <w:rFonts w:ascii="Cambria" w:eastAsia="Calibri" w:hAnsi="Cambria" w:cs="Cambria"/>
          <w:sz w:val="24"/>
          <w:rtl/>
          <w:lang w:bidi="ar-SA"/>
        </w:rPr>
        <w:t> </w:t>
      </w:r>
      <w:r w:rsidRPr="00914FC9">
        <w:rPr>
          <w:rFonts w:ascii="Calibri" w:eastAsia="Calibri" w:hAnsi="Calibri" w:cs="2  Badr"/>
          <w:sz w:val="24"/>
          <w:rtl/>
          <w:lang w:bidi="ar-SA"/>
        </w:rPr>
        <w:t>تبادر</w:t>
      </w:r>
      <w:r w:rsidRPr="00914FC9">
        <w:rPr>
          <w:rFonts w:ascii="Cambria" w:eastAsia="Calibri" w:hAnsi="Cambria" w:cs="Cambria"/>
          <w:sz w:val="24"/>
          <w:rtl/>
          <w:lang w:bidi="ar-SA"/>
        </w:rPr>
        <w:t> </w:t>
      </w:r>
      <w:r w:rsidRPr="00914FC9">
        <w:rPr>
          <w:rFonts w:ascii="Calibri" w:eastAsia="Calibri" w:hAnsi="Calibri" w:cs="2  Badr"/>
          <w:sz w:val="24"/>
          <w:rtl/>
          <w:lang w:bidi="ar-SA"/>
        </w:rPr>
        <w:t>جاهل به معنای تفصیلی و عالم به لغت، برای تحصیل علم تفصیلی به معنای موضوع له</w:t>
      </w:r>
    </w:p>
    <w:p w:rsidR="00914FC9" w:rsidRPr="00914FC9" w:rsidRDefault="00914FC9" w:rsidP="00914FC9">
      <w:pPr>
        <w:bidi w:val="0"/>
        <w:spacing w:after="160" w:line="259" w:lineRule="auto"/>
        <w:ind w:firstLine="0"/>
        <w:jc w:val="right"/>
        <w:rPr>
          <w:rFonts w:ascii="Calibri" w:eastAsia="Calibri" w:hAnsi="Calibri" w:cs="2  Badr"/>
          <w:sz w:val="24"/>
        </w:rPr>
      </w:pPr>
      <w:r w:rsidRPr="00914FC9">
        <w:rPr>
          <w:rFonts w:ascii="Calibri" w:eastAsia="Calibri" w:hAnsi="Calibri" w:cs="2  Badr"/>
          <w:sz w:val="24"/>
          <w:rtl/>
          <w:lang w:bidi="ar-SA"/>
        </w:rPr>
        <w:t>تبادر</w:t>
      </w:r>
      <w:r w:rsidRPr="00914FC9">
        <w:rPr>
          <w:rFonts w:ascii="Cambria" w:eastAsia="Calibri" w:hAnsi="Cambria" w:cs="Cambria"/>
          <w:sz w:val="24"/>
          <w:rtl/>
          <w:lang w:bidi="ar-SA"/>
        </w:rPr>
        <w:t> </w:t>
      </w:r>
      <w:r w:rsidRPr="00914FC9">
        <w:rPr>
          <w:rFonts w:ascii="Calibri" w:eastAsia="Calibri" w:hAnsi="Calibri" w:cs="2  Badr"/>
          <w:sz w:val="24"/>
          <w:rtl/>
          <w:lang w:bidi="ar-SA"/>
        </w:rPr>
        <w:t>عالمین به لغت برای جاهلین به لغت</w:t>
      </w:r>
    </w:p>
    <w:p w:rsidR="00914FC9" w:rsidRPr="00914FC9" w:rsidRDefault="00914FC9" w:rsidP="00914FC9">
      <w:pPr>
        <w:bidi w:val="0"/>
        <w:spacing w:after="160" w:line="259" w:lineRule="auto"/>
        <w:ind w:firstLine="0"/>
        <w:jc w:val="right"/>
        <w:rPr>
          <w:rFonts w:ascii="Calibri" w:eastAsia="Calibri" w:hAnsi="Calibri" w:cs="2  Badr"/>
          <w:sz w:val="24"/>
        </w:rPr>
      </w:pPr>
      <w:r w:rsidRPr="00914FC9">
        <w:rPr>
          <w:rFonts w:ascii="Calibri" w:eastAsia="Calibri" w:hAnsi="Calibri" w:cs="2  Badr"/>
          <w:sz w:val="24"/>
          <w:rtl/>
          <w:lang w:bidi="ar-SA"/>
        </w:rPr>
        <w:lastRenderedPageBreak/>
        <w:t>مرحوم آخوند هر دو قسم را حجت می دانند؛ اما مرحوم صدر قسم اول را محال و قسم دوم را غیر محقق میدانند و تنها اطراد</w:t>
      </w:r>
      <w:r w:rsidRPr="00914FC9">
        <w:rPr>
          <w:rFonts w:ascii="Cambria" w:eastAsia="Calibri" w:hAnsi="Cambria" w:cs="Cambria"/>
          <w:sz w:val="24"/>
          <w:rtl/>
          <w:lang w:bidi="ar-SA"/>
        </w:rPr>
        <w:t> </w:t>
      </w:r>
      <w:r w:rsidRPr="00914FC9">
        <w:rPr>
          <w:rFonts w:ascii="Calibri" w:eastAsia="Calibri" w:hAnsi="Calibri" w:cs="2  Badr"/>
          <w:sz w:val="24"/>
          <w:rtl/>
          <w:lang w:bidi="ar-SA"/>
        </w:rPr>
        <w:t>تبادر</w:t>
      </w:r>
      <w:r w:rsidRPr="00914FC9">
        <w:rPr>
          <w:rFonts w:ascii="Cambria" w:eastAsia="Calibri" w:hAnsi="Cambria" w:cs="Cambria"/>
          <w:sz w:val="24"/>
          <w:rtl/>
          <w:lang w:bidi="ar-SA"/>
        </w:rPr>
        <w:t> </w:t>
      </w:r>
      <w:r w:rsidRPr="00914FC9">
        <w:rPr>
          <w:rFonts w:ascii="Calibri" w:eastAsia="Calibri" w:hAnsi="Calibri" w:cs="2  Badr"/>
          <w:sz w:val="24"/>
          <w:rtl/>
          <w:lang w:bidi="ar-SA"/>
        </w:rPr>
        <w:t>برای جاهل به لغت حجت است</w:t>
      </w:r>
      <w:r w:rsidRPr="00914FC9">
        <w:rPr>
          <w:rFonts w:ascii="Calibri" w:eastAsia="Calibri" w:hAnsi="Calibri" w:cs="2  Badr"/>
          <w:sz w:val="24"/>
        </w:rPr>
        <w:t>.</w:t>
      </w:r>
    </w:p>
    <w:p w:rsidR="00914FC9" w:rsidRPr="00914FC9" w:rsidRDefault="00914FC9" w:rsidP="00914FC9">
      <w:pPr>
        <w:bidi w:val="0"/>
        <w:spacing w:after="160" w:line="259" w:lineRule="auto"/>
        <w:ind w:firstLine="0"/>
        <w:jc w:val="right"/>
        <w:rPr>
          <w:rFonts w:ascii="Calibri" w:eastAsia="Calibri" w:hAnsi="Calibri" w:cs="2  Badr"/>
          <w:sz w:val="24"/>
        </w:rPr>
      </w:pPr>
      <w:r w:rsidRPr="00914FC9">
        <w:rPr>
          <w:rFonts w:ascii="Calibri" w:eastAsia="Calibri" w:hAnsi="Calibri" w:cs="2  Badr"/>
          <w:sz w:val="24"/>
          <w:rtl/>
          <w:lang w:bidi="ar-SA"/>
        </w:rPr>
        <w:t>دلیل محال بودن قسم اول این است که</w:t>
      </w:r>
      <w:r w:rsidRPr="00914FC9">
        <w:rPr>
          <w:rFonts w:ascii="Cambria" w:eastAsia="Calibri" w:hAnsi="Cambria" w:cs="Cambria"/>
          <w:sz w:val="24"/>
          <w:rtl/>
          <w:lang w:bidi="ar-SA"/>
        </w:rPr>
        <w:t> </w:t>
      </w:r>
      <w:r w:rsidRPr="00914FC9">
        <w:rPr>
          <w:rFonts w:ascii="Calibri" w:eastAsia="Calibri" w:hAnsi="Calibri" w:cs="2  Badr"/>
          <w:sz w:val="24"/>
          <w:rtl/>
          <w:lang w:bidi="ar-SA"/>
        </w:rPr>
        <w:t>تبادر</w:t>
      </w:r>
      <w:r w:rsidRPr="00914FC9">
        <w:rPr>
          <w:rFonts w:ascii="Cambria" w:eastAsia="Calibri" w:hAnsi="Cambria" w:cs="Cambria"/>
          <w:sz w:val="24"/>
          <w:rtl/>
          <w:lang w:bidi="ar-SA"/>
        </w:rPr>
        <w:t> </w:t>
      </w:r>
      <w:r w:rsidRPr="00914FC9">
        <w:rPr>
          <w:rFonts w:ascii="Calibri" w:eastAsia="Calibri" w:hAnsi="Calibri" w:cs="2  Badr"/>
          <w:sz w:val="24"/>
          <w:rtl/>
          <w:lang w:bidi="ar-SA"/>
        </w:rPr>
        <w:t>معلول وضع نیست تا کشف «إنّی» از آن داشته باشد، بلکه</w:t>
      </w:r>
      <w:r w:rsidRPr="00914FC9">
        <w:rPr>
          <w:rFonts w:ascii="Cambria" w:eastAsia="Calibri" w:hAnsi="Cambria" w:cs="Cambria"/>
          <w:sz w:val="24"/>
          <w:rtl/>
          <w:lang w:bidi="ar-SA"/>
        </w:rPr>
        <w:t> </w:t>
      </w:r>
      <w:r w:rsidRPr="00914FC9">
        <w:rPr>
          <w:rFonts w:ascii="Calibri" w:eastAsia="Calibri" w:hAnsi="Calibri" w:cs="2  Badr"/>
          <w:sz w:val="24"/>
          <w:rtl/>
          <w:lang w:bidi="ar-SA"/>
        </w:rPr>
        <w:t>تبادر</w:t>
      </w:r>
      <w:r w:rsidRPr="00914FC9">
        <w:rPr>
          <w:rFonts w:ascii="Cambria" w:eastAsia="Calibri" w:hAnsi="Cambria" w:cs="Cambria"/>
          <w:sz w:val="24"/>
          <w:rtl/>
          <w:lang w:bidi="ar-SA"/>
        </w:rPr>
        <w:t> </w:t>
      </w:r>
      <w:r w:rsidRPr="00914FC9">
        <w:rPr>
          <w:rFonts w:ascii="Calibri" w:eastAsia="Calibri" w:hAnsi="Calibri" w:cs="2  Badr"/>
          <w:sz w:val="24"/>
          <w:rtl/>
          <w:lang w:bidi="ar-SA"/>
        </w:rPr>
        <w:t>ناشی از علم به وضع است هر چند که این علم در حقیقت جهل مرکب باشد. اگر هم</w:t>
      </w:r>
      <w:r w:rsidRPr="00914FC9">
        <w:rPr>
          <w:rFonts w:ascii="Cambria" w:eastAsia="Calibri" w:hAnsi="Cambria" w:cs="Cambria"/>
          <w:sz w:val="24"/>
          <w:rtl/>
          <w:lang w:bidi="ar-SA"/>
        </w:rPr>
        <w:t> </w:t>
      </w:r>
      <w:r w:rsidRPr="00914FC9">
        <w:rPr>
          <w:rFonts w:ascii="Calibri" w:eastAsia="Calibri" w:hAnsi="Calibri" w:cs="2  Badr"/>
          <w:sz w:val="24"/>
          <w:rtl/>
          <w:lang w:bidi="ar-SA"/>
        </w:rPr>
        <w:t>تبادر، علت برای حصول علم باشد، صحیح نیست؛ زیرا علت علم تفصیلی به معنای لغات برای عالمین به آن، التفات به معنا است و به صرف التفات به علم ارتکازی، علم تفصیلی حاصل می شود</w:t>
      </w:r>
      <w:r w:rsidRPr="00914FC9">
        <w:rPr>
          <w:rFonts w:ascii="Calibri" w:eastAsia="Calibri" w:hAnsi="Calibri" w:cs="2  Badr"/>
          <w:sz w:val="24"/>
        </w:rPr>
        <w:t>.</w:t>
      </w:r>
    </w:p>
    <w:p w:rsidR="00914FC9" w:rsidRPr="00914FC9" w:rsidRDefault="00914FC9" w:rsidP="00914FC9">
      <w:pPr>
        <w:spacing w:before="120"/>
        <w:jc w:val="left"/>
        <w:rPr>
          <w:rFonts w:ascii="Calibri" w:eastAsia="Calibri" w:hAnsi="Calibri" w:cs="2  Badr"/>
          <w:sz w:val="24"/>
          <w:rtl/>
          <w:lang w:bidi="ar-SA"/>
        </w:rPr>
      </w:pPr>
      <w:r w:rsidRPr="00914FC9">
        <w:rPr>
          <w:rFonts w:ascii="Calibri" w:eastAsia="Calibri" w:hAnsi="Calibri" w:cs="2  Badr"/>
          <w:sz w:val="24"/>
          <w:rtl/>
          <w:lang w:bidi="ar-SA"/>
        </w:rPr>
        <w:t>مگر طبق مسلک مختار ما که حقیقت وضع، قرن اکید است؛ زیرا قرن اکید واقعیت ذهنی دارد و غیر از علم است پس از مقوله علم نیست و لذا ممکن است</w:t>
      </w:r>
      <w:r w:rsidRPr="00914FC9">
        <w:rPr>
          <w:rFonts w:ascii="Cambria" w:eastAsia="Calibri" w:hAnsi="Cambria" w:cs="Cambria"/>
          <w:sz w:val="24"/>
          <w:rtl/>
          <w:lang w:bidi="ar-SA"/>
        </w:rPr>
        <w:t> </w:t>
      </w:r>
      <w:r w:rsidRPr="00914FC9">
        <w:rPr>
          <w:rFonts w:ascii="Calibri" w:eastAsia="Calibri" w:hAnsi="Calibri" w:cs="2  Badr"/>
          <w:sz w:val="24"/>
          <w:rtl/>
          <w:lang w:bidi="ar-SA"/>
        </w:rPr>
        <w:t>تبادر</w:t>
      </w:r>
      <w:r w:rsidRPr="00914FC9">
        <w:rPr>
          <w:rFonts w:ascii="Cambria" w:eastAsia="Calibri" w:hAnsi="Cambria" w:cs="Cambria"/>
          <w:sz w:val="24"/>
          <w:rtl/>
          <w:lang w:bidi="ar-SA"/>
        </w:rPr>
        <w:t> </w:t>
      </w:r>
      <w:r w:rsidRPr="00914FC9">
        <w:rPr>
          <w:rFonts w:ascii="Calibri" w:eastAsia="Calibri" w:hAnsi="Calibri" w:cs="2  Badr"/>
          <w:sz w:val="24"/>
          <w:rtl/>
          <w:lang w:bidi="ar-SA"/>
        </w:rPr>
        <w:t>موجب علم تفصیلی به قرن اکید شود</w:t>
      </w:r>
      <w:r w:rsidRPr="00914FC9">
        <w:rPr>
          <w:rFonts w:ascii="Calibri" w:eastAsia="Calibri" w:hAnsi="Calibri" w:cs="2  Badr" w:hint="cs"/>
          <w:sz w:val="24"/>
          <w:rtl/>
          <w:lang w:bidi="ar-SA"/>
        </w:rPr>
        <w:t>.</w:t>
      </w:r>
    </w:p>
    <w:p w:rsidR="00914FC9" w:rsidRPr="00914FC9" w:rsidRDefault="00914FC9" w:rsidP="00914FC9">
      <w:pPr>
        <w:spacing w:before="120"/>
        <w:jc w:val="left"/>
        <w:rPr>
          <w:rFonts w:ascii="Badr" w:eastAsia="Calibri" w:hAnsi="Badr"/>
          <w:color w:val="000000"/>
          <w:sz w:val="28"/>
          <w:rtl/>
        </w:rPr>
      </w:pPr>
      <w:r w:rsidRPr="00914FC9">
        <w:rPr>
          <w:rFonts w:ascii="Calibri" w:eastAsia="Calibri" w:hAnsi="Calibri" w:cs="2  Badr" w:hint="cs"/>
          <w:sz w:val="24"/>
          <w:rtl/>
          <w:lang w:bidi="ar-SA"/>
        </w:rPr>
        <w:t>اما در قسم دوم هر چند محذور عقلی وجود ندارد اما موجب علم به وضع نمی شود ؛زیرا به صرف  تبادر  یک عالم به لغت، جاهل به لغت نمی تواند احراز کند که تبادر مستند به قرینه نبوده است و این احراز تنها با اطراد تبادر حاصل می شود یعنی متبادر از لفظ در استعمالات مکرر از یک ترکیب و استعمالات متعدد از چند ترکیب ، معنای واحدی باشد. مثلا اگر جاهل به لغت ببیند در موارد مختلف استعمال ماء از آن تبادر آب شده است، میتواند احراز کند که این تبادر مستند به قرینه نبوده است بنابراین تبادر نمی تواند علت حصول علم باشد.</w:t>
      </w:r>
    </w:p>
    <w:p w:rsidR="00214A52" w:rsidRDefault="00214A52" w:rsidP="00914FC9">
      <w:pPr>
        <w:pStyle w:val="Heading1"/>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rPr>
          <w:rtl/>
        </w:rPr>
      </w:pPr>
    </w:p>
    <w:p w:rsidR="000D4E3B" w:rsidRDefault="000D4E3B" w:rsidP="000D4E3B">
      <w:pPr>
        <w:pStyle w:val="Heading1"/>
        <w:rPr>
          <w:rtl/>
        </w:rPr>
      </w:pPr>
    </w:p>
    <w:p w:rsidR="000D4E3B" w:rsidRDefault="000D4E3B" w:rsidP="000D4E3B">
      <w:pPr>
        <w:pStyle w:val="Heading1"/>
        <w:rPr>
          <w:rtl/>
        </w:rPr>
      </w:pPr>
      <w:bookmarkStart w:id="69" w:name="_Toc38538400"/>
      <w:r>
        <w:rPr>
          <w:rFonts w:hint="cs"/>
          <w:rtl/>
        </w:rPr>
        <w:t>نتیجه نهایی</w:t>
      </w:r>
      <w:bookmarkEnd w:id="69"/>
    </w:p>
    <w:p w:rsidR="005956EB" w:rsidRDefault="000D4E3B" w:rsidP="005956EB">
      <w:pPr>
        <w:rPr>
          <w:rFonts w:hint="cs"/>
          <w:rtl/>
        </w:rPr>
      </w:pPr>
      <w:r>
        <w:rPr>
          <w:rFonts w:hint="cs"/>
          <w:rtl/>
        </w:rPr>
        <w:t xml:space="preserve">با توجه به تعریف و توضیحات مشخص شد که حقیتا در تبادر ، یک پیش زمینه ایی که علم اجمالی باشد وجود دارد ، نفس به آن ملتفت شده در نتیجه </w:t>
      </w:r>
      <w:r w:rsidR="005956EB">
        <w:rPr>
          <w:rFonts w:hint="cs"/>
          <w:rtl/>
        </w:rPr>
        <w:t xml:space="preserve">علم تفصیلی حاصل می شود. فلذا تبادر کار خاصی را انجام نمی دهد وفقط جنبه تذکر به نفس را دارد که آنچه در گوشه ذهن بوده همان معنای موضوع له ایی است . </w:t>
      </w:r>
    </w:p>
    <w:p w:rsidR="005956EB" w:rsidRPr="000D4E3B" w:rsidRDefault="005956EB" w:rsidP="005956EB">
      <w:pPr>
        <w:rPr>
          <w:rtl/>
        </w:rPr>
      </w:pPr>
      <w:r>
        <w:rPr>
          <w:rFonts w:hint="cs"/>
          <w:rtl/>
        </w:rPr>
        <w:t>اما با وجود چنین نتیجه گیریی از تبادر علما آن را قوی ترین علامت دانسته اند لذا متوجه می شویم که عقلا وقتی به مانعی در این زمینه برخوردند برای غرض وضع که تفاهم بود مجبور شدند  به ضعیف ترین مراتب مثل تبادر و غیره نیز تمسک بجویند برای ایجاد تفاهم.</w:t>
      </w:r>
    </w:p>
    <w:p w:rsidR="000D4E3B" w:rsidRDefault="000D4E3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Default="005956EB" w:rsidP="000D4E3B">
      <w:pPr>
        <w:rPr>
          <w:rtl/>
        </w:rPr>
      </w:pPr>
    </w:p>
    <w:p w:rsidR="005956EB" w:rsidRPr="005956EB" w:rsidRDefault="005956EB" w:rsidP="005956EB">
      <w:pPr>
        <w:spacing w:before="240" w:after="240"/>
        <w:ind w:firstLine="0"/>
        <w:jc w:val="center"/>
        <w:outlineLvl w:val="0"/>
        <w:rPr>
          <w:rFonts w:ascii="B Badr" w:eastAsia="Times New Roman" w:hAnsi="B Badr"/>
          <w:b/>
          <w:bCs/>
          <w:color w:val="000000"/>
          <w:kern w:val="36"/>
          <w:sz w:val="40"/>
          <w:szCs w:val="40"/>
          <w:rtl/>
          <w:lang w:val="en-GB" w:eastAsia="en-GB"/>
        </w:rPr>
      </w:pPr>
      <w:bookmarkStart w:id="70" w:name="_Toc35430550"/>
      <w:bookmarkStart w:id="71" w:name="_Toc38538401"/>
      <w:r w:rsidRPr="005956EB">
        <w:rPr>
          <w:rFonts w:ascii="B Badr" w:eastAsia="Times New Roman" w:hAnsi="B Badr"/>
          <w:b/>
          <w:bCs/>
          <w:color w:val="000000"/>
          <w:kern w:val="36"/>
          <w:sz w:val="40"/>
          <w:szCs w:val="40"/>
          <w:rtl/>
          <w:lang w:val="en-GB" w:eastAsia="en-GB"/>
        </w:rPr>
        <w:t>منابع و مآخذ</w:t>
      </w:r>
      <w:bookmarkEnd w:id="70"/>
      <w:bookmarkEnd w:id="71"/>
    </w:p>
    <w:p w:rsidR="005956EB" w:rsidRPr="005956EB" w:rsidRDefault="005956EB" w:rsidP="00756076">
      <w:pPr>
        <w:numPr>
          <w:ilvl w:val="0"/>
          <w:numId w:val="1"/>
        </w:numPr>
        <w:spacing w:before="120"/>
        <w:contextualSpacing/>
        <w:jc w:val="left"/>
        <w:rPr>
          <w:rFonts w:ascii="Arial" w:eastAsia="Calibri" w:hAnsi="Arial" w:cs="2  Badr"/>
          <w:b/>
          <w:bCs/>
          <w:color w:val="000000"/>
          <w:sz w:val="28"/>
        </w:rPr>
      </w:pPr>
      <w:r w:rsidRPr="005956EB">
        <w:rPr>
          <w:rFonts w:ascii="Arial" w:eastAsia="Calibri" w:hAnsi="Arial" w:cs="2  Badr"/>
          <w:b/>
          <w:bCs/>
          <w:color w:val="000000"/>
          <w:sz w:val="28"/>
          <w:rtl/>
        </w:rPr>
        <w:t>قرآن کری</w:t>
      </w:r>
      <w:r w:rsidRPr="005956EB">
        <w:rPr>
          <w:rFonts w:ascii="Arial" w:eastAsia="Calibri" w:hAnsi="Arial" w:cs="2  Badr" w:hint="cs"/>
          <w:b/>
          <w:bCs/>
          <w:color w:val="000000"/>
          <w:sz w:val="28"/>
          <w:rtl/>
        </w:rPr>
        <w:t>م</w:t>
      </w:r>
    </w:p>
    <w:p w:rsidR="00715473" w:rsidRPr="00715473" w:rsidRDefault="00715473" w:rsidP="00756076">
      <w:pPr>
        <w:numPr>
          <w:ilvl w:val="0"/>
          <w:numId w:val="1"/>
        </w:numPr>
        <w:spacing w:before="120"/>
        <w:contextualSpacing/>
        <w:jc w:val="left"/>
        <w:rPr>
          <w:rFonts w:hint="cs"/>
        </w:rPr>
      </w:pPr>
      <w:r>
        <w:rPr>
          <w:rFonts w:ascii="Arial" w:eastAsia="Calibri" w:hAnsi="Arial" w:cs="2  Badr" w:hint="cs"/>
          <w:b/>
          <w:bCs/>
          <w:color w:val="000000"/>
          <w:sz w:val="28"/>
          <w:rtl/>
        </w:rPr>
        <w:t>امام خمینی،سید روح الله ، تهذیب الاصول ، قم ، انتشارات اسماعیلیان،چاپ دوم 1382ق.</w:t>
      </w:r>
    </w:p>
    <w:p w:rsidR="004C35A9" w:rsidRPr="005949C1" w:rsidRDefault="004C35A9" w:rsidP="00756076">
      <w:pPr>
        <w:numPr>
          <w:ilvl w:val="0"/>
          <w:numId w:val="1"/>
        </w:numPr>
        <w:spacing w:before="120"/>
        <w:contextualSpacing/>
        <w:jc w:val="left"/>
      </w:pPr>
      <w:r>
        <w:rPr>
          <w:rFonts w:ascii="Arial" w:eastAsia="Calibri" w:hAnsi="Arial" w:cs="2  Badr" w:hint="cs"/>
          <w:b/>
          <w:bCs/>
          <w:color w:val="000000"/>
          <w:sz w:val="28"/>
          <w:rtl/>
        </w:rPr>
        <w:t>جوهری، اسماعیل بن حماد، الصحاح، بیروت، دار العلم للملایین، چاپ اول، 1410ق.</w:t>
      </w:r>
    </w:p>
    <w:p w:rsidR="00B10EF9" w:rsidRPr="00B10EF9" w:rsidRDefault="004C35A9" w:rsidP="00756076">
      <w:pPr>
        <w:numPr>
          <w:ilvl w:val="0"/>
          <w:numId w:val="1"/>
        </w:numPr>
        <w:spacing w:before="120"/>
        <w:contextualSpacing/>
        <w:jc w:val="left"/>
        <w:rPr>
          <w:rFonts w:ascii="Arial" w:eastAsia="Calibri" w:hAnsi="Arial" w:cs="2  Badr"/>
          <w:b/>
          <w:bCs/>
          <w:sz w:val="18"/>
          <w:szCs w:val="18"/>
        </w:rPr>
      </w:pPr>
      <w:r>
        <w:rPr>
          <w:rFonts w:ascii="Arial" w:eastAsia="Calibri" w:hAnsi="Arial" w:cs="2  Badr" w:hint="cs"/>
          <w:b/>
          <w:bCs/>
          <w:color w:val="000000"/>
          <w:sz w:val="28"/>
          <w:rtl/>
        </w:rPr>
        <w:t>حلی ،حسن ابن یوسف ، مبادی لوصول الی علم الاصول، بیروت ، دار الاضواء، چاپ دوم، 1406ق.</w:t>
      </w:r>
    </w:p>
    <w:p w:rsidR="00B10EF9" w:rsidRPr="00B10EF9" w:rsidRDefault="00B10EF9" w:rsidP="00756076">
      <w:pPr>
        <w:numPr>
          <w:ilvl w:val="0"/>
          <w:numId w:val="1"/>
        </w:numPr>
        <w:spacing w:before="120"/>
        <w:contextualSpacing/>
        <w:jc w:val="left"/>
      </w:pPr>
      <w:r>
        <w:rPr>
          <w:rFonts w:ascii="Arial" w:eastAsia="Calibri" w:hAnsi="Arial" w:cs="2  Badr" w:hint="cs"/>
          <w:b/>
          <w:bCs/>
          <w:color w:val="000000"/>
          <w:sz w:val="28"/>
          <w:rtl/>
        </w:rPr>
        <w:t>خوئی، سید ابوالقاسم ،محاضرات فی اصول الفقه ،قم، انتشارات انصاریان،چاپ چهارم،1417ق.</w:t>
      </w:r>
    </w:p>
    <w:p w:rsidR="00B10EF9" w:rsidRPr="005949C1" w:rsidRDefault="00B10EF9" w:rsidP="00756076">
      <w:pPr>
        <w:numPr>
          <w:ilvl w:val="0"/>
          <w:numId w:val="1"/>
        </w:numPr>
        <w:spacing w:before="120"/>
        <w:contextualSpacing/>
        <w:jc w:val="left"/>
        <w:rPr>
          <w:rFonts w:hint="cs"/>
        </w:rPr>
      </w:pPr>
      <w:r>
        <w:rPr>
          <w:rFonts w:ascii="Arial" w:eastAsia="Calibri" w:hAnsi="Arial" w:cs="2  Badr" w:hint="cs"/>
          <w:b/>
          <w:bCs/>
          <w:color w:val="000000"/>
          <w:sz w:val="28"/>
          <w:rtl/>
        </w:rPr>
        <w:t xml:space="preserve">صدر ، سید محمد باقر ، بحوث فی علم اصول </w:t>
      </w:r>
      <w:r w:rsidR="005949C1">
        <w:rPr>
          <w:rFonts w:ascii="Arial" w:eastAsia="Calibri" w:hAnsi="Arial" w:cs="2  Badr" w:hint="cs"/>
          <w:b/>
          <w:bCs/>
          <w:color w:val="000000"/>
          <w:sz w:val="28"/>
          <w:rtl/>
        </w:rPr>
        <w:t>، مرکز تحقیقات کامپیوتری علوم اسلامی،1400ق.</w:t>
      </w:r>
    </w:p>
    <w:p w:rsidR="00715473" w:rsidRPr="00B10EF9" w:rsidRDefault="00715473" w:rsidP="00756076">
      <w:pPr>
        <w:numPr>
          <w:ilvl w:val="0"/>
          <w:numId w:val="1"/>
        </w:numPr>
        <w:spacing w:before="120"/>
        <w:contextualSpacing/>
        <w:jc w:val="left"/>
        <w:rPr>
          <w:rFonts w:hint="cs"/>
        </w:rPr>
      </w:pPr>
      <w:r>
        <w:rPr>
          <w:rFonts w:ascii="Arial" w:eastAsia="Calibri" w:hAnsi="Arial" w:cs="2  Badr" w:hint="cs"/>
          <w:b/>
          <w:bCs/>
          <w:color w:val="000000"/>
          <w:sz w:val="28"/>
          <w:rtl/>
        </w:rPr>
        <w:t>.</w:t>
      </w:r>
      <w:r w:rsidR="004C35A9" w:rsidRPr="004C35A9">
        <w:rPr>
          <w:rFonts w:ascii="Arial" w:eastAsia="Calibri" w:hAnsi="Arial" w:cs="2  Badr" w:hint="cs"/>
          <w:b/>
          <w:bCs/>
          <w:color w:val="000000"/>
          <w:sz w:val="28"/>
          <w:rtl/>
        </w:rPr>
        <w:t xml:space="preserve"> </w:t>
      </w:r>
      <w:r w:rsidR="004C35A9">
        <w:rPr>
          <w:rFonts w:ascii="Arial" w:eastAsia="Calibri" w:hAnsi="Arial" w:cs="2  Badr" w:hint="cs"/>
          <w:b/>
          <w:bCs/>
          <w:color w:val="000000"/>
          <w:sz w:val="28"/>
          <w:rtl/>
        </w:rPr>
        <w:t>عراقی ، ضیا الدین ، نهایه الافکار ، قم ، دفتر انتشارات اسلامی ، چاپ سوم ،1417ق</w:t>
      </w:r>
    </w:p>
    <w:p w:rsidR="005949C1" w:rsidRPr="005949C1" w:rsidRDefault="004C35A9" w:rsidP="00756076">
      <w:pPr>
        <w:numPr>
          <w:ilvl w:val="0"/>
          <w:numId w:val="1"/>
        </w:numPr>
        <w:spacing w:before="120"/>
        <w:contextualSpacing/>
        <w:jc w:val="left"/>
        <w:rPr>
          <w:rFonts w:hint="cs"/>
        </w:rPr>
      </w:pPr>
      <w:r>
        <w:rPr>
          <w:rFonts w:ascii="Arial" w:eastAsia="Calibri" w:hAnsi="Arial" w:cs="2  Badr" w:hint="cs"/>
          <w:b/>
          <w:bCs/>
          <w:color w:val="000000"/>
          <w:sz w:val="28"/>
          <w:rtl/>
        </w:rPr>
        <w:t xml:space="preserve">فخر الدین رازی ،محمد بن عمر، المحصول، بیروت، موسسه الرساله، چاپ دوم ، 1412 ق. </w:t>
      </w:r>
    </w:p>
    <w:p w:rsidR="005949C1" w:rsidRPr="00715473" w:rsidRDefault="00715473" w:rsidP="00756076">
      <w:pPr>
        <w:numPr>
          <w:ilvl w:val="0"/>
          <w:numId w:val="1"/>
        </w:numPr>
        <w:spacing w:before="120"/>
        <w:contextualSpacing/>
        <w:jc w:val="left"/>
        <w:rPr>
          <w:rFonts w:hint="cs"/>
        </w:rPr>
      </w:pPr>
      <w:r>
        <w:rPr>
          <w:rFonts w:ascii="Arial" w:eastAsia="Calibri" w:hAnsi="Arial" w:cs="2  Badr" w:hint="cs"/>
          <w:b/>
          <w:bCs/>
          <w:color w:val="000000"/>
          <w:sz w:val="28"/>
          <w:rtl/>
        </w:rPr>
        <w:t>مظفر،محمد رضا، اصول الفقه،قم، مرکز مدیریت حوزه علمیه، چاپ پنجم،1440 ق.</w:t>
      </w:r>
    </w:p>
    <w:p w:rsidR="00715473" w:rsidRPr="000D4E3B" w:rsidRDefault="00715473" w:rsidP="00756076">
      <w:pPr>
        <w:numPr>
          <w:ilvl w:val="0"/>
          <w:numId w:val="1"/>
        </w:numPr>
        <w:spacing w:before="120"/>
        <w:contextualSpacing/>
        <w:jc w:val="left"/>
      </w:pPr>
      <w:r>
        <w:rPr>
          <w:rFonts w:ascii="Arial" w:eastAsia="Calibri" w:hAnsi="Arial" w:cs="2  Badr" w:hint="cs"/>
          <w:b/>
          <w:bCs/>
          <w:color w:val="000000"/>
          <w:sz w:val="28"/>
          <w:rtl/>
        </w:rPr>
        <w:t>موسوی خمینی،سید مصطفی، تحریرات فی علم الاصول ،موسسه تنظیم ونشر آثار امام خمینی ،چاپ اول 1428ق.</w:t>
      </w:r>
    </w:p>
    <w:sectPr w:rsidR="00715473" w:rsidRPr="000D4E3B" w:rsidSect="007A1636">
      <w:footnotePr>
        <w:numRestart w:val="eachPage"/>
      </w:footnotePr>
      <w:pgSz w:w="11906" w:h="16838"/>
      <w:pgMar w:top="1134" w:right="1134" w:bottom="1134" w:left="1134" w:header="709" w:footer="709" w:gutter="567"/>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F63" w:rsidRDefault="00273F63" w:rsidP="00214A52">
      <w:pPr>
        <w:spacing w:after="0"/>
      </w:pPr>
      <w:r>
        <w:separator/>
      </w:r>
    </w:p>
  </w:endnote>
  <w:endnote w:type="continuationSeparator" w:id="0">
    <w:p w:rsidR="00273F63" w:rsidRDefault="00273F63" w:rsidP="00214A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F2DF1B3A-3508-4D9C-8756-251E7B5643DE}"/>
    <w:embedBold r:id="rId2" w:fontKey="{4239829F-BA84-4AD2-89A3-38015E502FAE}"/>
  </w:font>
  <w:font w:name="Arial">
    <w:panose1 w:val="020B0604020202020204"/>
    <w:charset w:val="00"/>
    <w:family w:val="swiss"/>
    <w:pitch w:val="variable"/>
    <w:sig w:usb0="E0002EFF" w:usb1="C0007843" w:usb2="00000009" w:usb3="00000000" w:csb0="000001FF" w:csb1="00000000"/>
  </w:font>
  <w:font w:name="B Badr">
    <w:panose1 w:val="00000400000000000000"/>
    <w:charset w:val="B2"/>
    <w:family w:val="auto"/>
    <w:pitch w:val="variable"/>
    <w:sig w:usb0="00002001" w:usb1="80000000" w:usb2="00000008" w:usb3="00000000" w:csb0="00000040" w:csb1="00000000"/>
    <w:embedRegular r:id="rId3" w:fontKey="{83618294-5B44-4E67-AD12-732F4B2B73D4}"/>
    <w:embedBold r:id="rId4" w:fontKey="{0DEBB229-D481-411C-9344-CE7B15383C06}"/>
  </w:font>
  <w:font w:name="2  Badr">
    <w:panose1 w:val="00000400000000000000"/>
    <w:charset w:val="B2"/>
    <w:family w:val="auto"/>
    <w:pitch w:val="variable"/>
    <w:sig w:usb0="00002001" w:usb1="80000000" w:usb2="00000008" w:usb3="00000000" w:csb0="00000040" w:csb1="00000000"/>
    <w:embedRegular r:id="rId5" w:fontKey="{87B79D75-0680-4F63-8CF8-5C5312EF2B13}"/>
    <w:embedBold r:id="rId6" w:fontKey="{D74E579A-853A-4E4D-858D-462C11BD6871}"/>
    <w:embedBoldItalic r:id="rId7" w:fontKey="{1577A234-D89E-4427-9DEA-A15E443C69B8}"/>
  </w:font>
  <w:font w:name="Times New Roman">
    <w:panose1 w:val="02020603050405020304"/>
    <w:charset w:val="00"/>
    <w:family w:val="roman"/>
    <w:pitch w:val="variable"/>
    <w:sig w:usb0="E0002EFF" w:usb1="C000785B" w:usb2="00000009" w:usb3="00000000" w:csb0="000001FF" w:csb1="00000000"/>
    <w:embedRegular r:id="rId8" w:subsetted="1" w:fontKey="{897BB155-B418-455A-B703-DB42E39E9ED6}"/>
  </w:font>
  <w:font w:name="Calibri Light">
    <w:panose1 w:val="020F0302020204030204"/>
    <w:charset w:val="00"/>
    <w:family w:val="swiss"/>
    <w:pitch w:val="variable"/>
    <w:sig w:usb0="E0002AFF" w:usb1="C000247B" w:usb2="00000009" w:usb3="00000000" w:csb0="000001FF" w:csb1="00000000"/>
    <w:embedRegular r:id="rId9" w:subsetted="1" w:fontKey="{13512497-D872-4FB1-B5C6-AA7C85DB4129}"/>
    <w:embedBold r:id="rId10" w:subsetted="1" w:fontKey="{6B3A79AC-2DF5-4B6E-88BC-935F767BA13C}"/>
  </w:font>
  <w:font w:name="IranNastaliq">
    <w:panose1 w:val="02020505000000020003"/>
    <w:charset w:val="00"/>
    <w:family w:val="roman"/>
    <w:pitch w:val="variable"/>
    <w:sig w:usb0="61002A87" w:usb1="80000000" w:usb2="00000008" w:usb3="00000000" w:csb0="000101FF" w:csb1="00000000"/>
    <w:embedRegular r:id="rId11" w:fontKey="{6E30B315-92E2-4D52-822E-761C502463BC}"/>
  </w:font>
  <w:font w:name="Lotus">
    <w:panose1 w:val="00000400000000000000"/>
    <w:charset w:val="B2"/>
    <w:family w:val="auto"/>
    <w:pitch w:val="variable"/>
    <w:sig w:usb0="00002001" w:usb1="00000000" w:usb2="00000000" w:usb3="00000000" w:csb0="00000040" w:csb1="00000000"/>
    <w:embedRegular r:id="rId12" w:subsetted="1" w:fontKey="{C64DC618-A364-45FB-B3D3-425E432F44F4}"/>
  </w:font>
  <w:font w:name="2  Titr">
    <w:panose1 w:val="00000700000000000000"/>
    <w:charset w:val="B2"/>
    <w:family w:val="auto"/>
    <w:pitch w:val="variable"/>
    <w:sig w:usb0="00002001" w:usb1="80000000" w:usb2="00000008" w:usb3="00000000" w:csb0="00000040" w:csb1="00000000"/>
  </w:font>
  <w:font w:name="IRANSans">
    <w:charset w:val="00"/>
    <w:family w:val="roman"/>
    <w:pitch w:val="variable"/>
    <w:sig w:usb0="80002063" w:usb1="80002040" w:usb2="00000008" w:usb3="00000000" w:csb0="00000041" w:csb1="00000000"/>
  </w:font>
  <w:font w:name="Badr">
    <w:altName w:val="Times New Roman"/>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00004FF" w:usb2="00000000" w:usb3="00000000" w:csb0="0000019F" w:csb1="00000000"/>
    <w:embedRegular r:id="rId13" w:subsetted="1" w:fontKey="{76C406EA-EBDE-43D7-B2CD-6EF13EAA40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7081283"/>
      <w:docPartObj>
        <w:docPartGallery w:val="Page Numbers (Bottom of Page)"/>
        <w:docPartUnique/>
      </w:docPartObj>
    </w:sdtPr>
    <w:sdtContent>
      <w:p w:rsidR="009378AA" w:rsidRDefault="009378AA">
        <w:pPr>
          <w:pStyle w:val="Footer"/>
          <w:jc w:val="center"/>
        </w:pPr>
        <w:r>
          <w:fldChar w:fldCharType="begin"/>
        </w:r>
        <w:r>
          <w:instrText xml:space="preserve"> PAGE   \* MERGEFORMAT </w:instrText>
        </w:r>
        <w:r>
          <w:fldChar w:fldCharType="separate"/>
        </w:r>
        <w:r w:rsidR="00452ED6">
          <w:rPr>
            <w:noProof/>
            <w:rtl/>
          </w:rPr>
          <w:t>14</w:t>
        </w:r>
        <w:r>
          <w:rPr>
            <w:noProof/>
          </w:rPr>
          <w:fldChar w:fldCharType="end"/>
        </w:r>
      </w:p>
    </w:sdtContent>
  </w:sdt>
  <w:p w:rsidR="009378AA" w:rsidRDefault="009378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F63" w:rsidRDefault="00273F63" w:rsidP="00214A52">
      <w:pPr>
        <w:spacing w:after="0"/>
      </w:pPr>
      <w:r>
        <w:separator/>
      </w:r>
    </w:p>
  </w:footnote>
  <w:footnote w:type="continuationSeparator" w:id="0">
    <w:p w:rsidR="00273F63" w:rsidRDefault="00273F63" w:rsidP="00214A5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262DCF"/>
    <w:multiLevelType w:val="hybridMultilevel"/>
    <w:tmpl w:val="D9F063B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760F604E"/>
    <w:multiLevelType w:val="hybridMultilevel"/>
    <w:tmpl w:val="0F161F0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A52"/>
    <w:rsid w:val="000123EF"/>
    <w:rsid w:val="00026905"/>
    <w:rsid w:val="0003332D"/>
    <w:rsid w:val="00074DE8"/>
    <w:rsid w:val="00096E4A"/>
    <w:rsid w:val="000A0981"/>
    <w:rsid w:val="000B1537"/>
    <w:rsid w:val="000C1A44"/>
    <w:rsid w:val="000C471D"/>
    <w:rsid w:val="000D4E3B"/>
    <w:rsid w:val="000E41AA"/>
    <w:rsid w:val="001033C9"/>
    <w:rsid w:val="0013454B"/>
    <w:rsid w:val="001640BC"/>
    <w:rsid w:val="0017097C"/>
    <w:rsid w:val="00194F44"/>
    <w:rsid w:val="001A2292"/>
    <w:rsid w:val="00214A52"/>
    <w:rsid w:val="0023681C"/>
    <w:rsid w:val="00273F63"/>
    <w:rsid w:val="00280208"/>
    <w:rsid w:val="00285862"/>
    <w:rsid w:val="00291022"/>
    <w:rsid w:val="002D6F52"/>
    <w:rsid w:val="002F3409"/>
    <w:rsid w:val="00336B92"/>
    <w:rsid w:val="0037603B"/>
    <w:rsid w:val="003A4370"/>
    <w:rsid w:val="0040171A"/>
    <w:rsid w:val="00452ED6"/>
    <w:rsid w:val="00496E41"/>
    <w:rsid w:val="004A1186"/>
    <w:rsid w:val="004B1FFB"/>
    <w:rsid w:val="004C35A9"/>
    <w:rsid w:val="004F1962"/>
    <w:rsid w:val="004F6F74"/>
    <w:rsid w:val="0053098E"/>
    <w:rsid w:val="00545BB8"/>
    <w:rsid w:val="0057284E"/>
    <w:rsid w:val="0057561F"/>
    <w:rsid w:val="00575B2B"/>
    <w:rsid w:val="0058675A"/>
    <w:rsid w:val="005949C1"/>
    <w:rsid w:val="005956EB"/>
    <w:rsid w:val="005F4563"/>
    <w:rsid w:val="00605E33"/>
    <w:rsid w:val="00610675"/>
    <w:rsid w:val="006340BD"/>
    <w:rsid w:val="00655A34"/>
    <w:rsid w:val="00673B79"/>
    <w:rsid w:val="00682827"/>
    <w:rsid w:val="006835A2"/>
    <w:rsid w:val="0071116B"/>
    <w:rsid w:val="00715473"/>
    <w:rsid w:val="00737823"/>
    <w:rsid w:val="00740110"/>
    <w:rsid w:val="00756076"/>
    <w:rsid w:val="0076182B"/>
    <w:rsid w:val="00777746"/>
    <w:rsid w:val="007A1636"/>
    <w:rsid w:val="00832098"/>
    <w:rsid w:val="0083603B"/>
    <w:rsid w:val="0084260D"/>
    <w:rsid w:val="0084292D"/>
    <w:rsid w:val="00856CDD"/>
    <w:rsid w:val="00882FCC"/>
    <w:rsid w:val="00884E9F"/>
    <w:rsid w:val="008A10A7"/>
    <w:rsid w:val="0090301F"/>
    <w:rsid w:val="00914FC9"/>
    <w:rsid w:val="009378AA"/>
    <w:rsid w:val="009C1715"/>
    <w:rsid w:val="00A00FA8"/>
    <w:rsid w:val="00B0359F"/>
    <w:rsid w:val="00B10B33"/>
    <w:rsid w:val="00B10EF9"/>
    <w:rsid w:val="00B22EB9"/>
    <w:rsid w:val="00B555A2"/>
    <w:rsid w:val="00BA78A9"/>
    <w:rsid w:val="00C01FAF"/>
    <w:rsid w:val="00C06FE2"/>
    <w:rsid w:val="00C84732"/>
    <w:rsid w:val="00CA06C5"/>
    <w:rsid w:val="00CA760E"/>
    <w:rsid w:val="00CA78E0"/>
    <w:rsid w:val="00CB3C8A"/>
    <w:rsid w:val="00CD7053"/>
    <w:rsid w:val="00CE6C32"/>
    <w:rsid w:val="00CF1678"/>
    <w:rsid w:val="00D239DE"/>
    <w:rsid w:val="00D878A6"/>
    <w:rsid w:val="00DD69DB"/>
    <w:rsid w:val="00ED3790"/>
    <w:rsid w:val="00F311B2"/>
    <w:rsid w:val="00F7065D"/>
    <w:rsid w:val="00FB3E24"/>
    <w:rsid w:val="00FE1AEE"/>
    <w:rsid w:val="00FE596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C85531-1A95-48F3-9D33-D1F62F5D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متن اصلی"/>
    <w:qFormat/>
    <w:rsid w:val="00214A52"/>
    <w:pPr>
      <w:bidi/>
      <w:spacing w:after="120" w:line="240" w:lineRule="auto"/>
      <w:ind w:firstLine="284"/>
      <w:jc w:val="lowKashida"/>
    </w:pPr>
    <w:rPr>
      <w:rFonts w:cs="B Badr"/>
      <w:szCs w:val="28"/>
    </w:rPr>
  </w:style>
  <w:style w:type="paragraph" w:styleId="Heading1">
    <w:name w:val="heading 1"/>
    <w:aliases w:val="فصل"/>
    <w:basedOn w:val="Normal"/>
    <w:next w:val="Normal"/>
    <w:link w:val="Heading1Char"/>
    <w:uiPriority w:val="9"/>
    <w:qFormat/>
    <w:rsid w:val="00914FC9"/>
    <w:pPr>
      <w:keepNext/>
      <w:keepLines/>
      <w:spacing w:before="240" w:after="0"/>
      <w:jc w:val="center"/>
      <w:outlineLvl w:val="0"/>
    </w:pPr>
    <w:rPr>
      <w:rFonts w:ascii="2  Badr" w:eastAsiaTheme="majorEastAsia" w:hAnsi="2  Badr"/>
      <w:bCs/>
      <w:sz w:val="40"/>
      <w:szCs w:val="40"/>
    </w:rPr>
  </w:style>
  <w:style w:type="paragraph" w:styleId="Heading2">
    <w:name w:val="heading 2"/>
    <w:aliases w:val="بخش"/>
    <w:basedOn w:val="Normal"/>
    <w:next w:val="Normal"/>
    <w:link w:val="Heading2Char"/>
    <w:uiPriority w:val="9"/>
    <w:unhideWhenUsed/>
    <w:rsid w:val="00214A52"/>
    <w:pPr>
      <w:keepNext/>
      <w:keepLines/>
      <w:spacing w:before="40" w:after="0"/>
      <w:outlineLvl w:val="1"/>
    </w:pPr>
    <w:rPr>
      <w:rFonts w:asciiTheme="majorHAnsi" w:eastAsiaTheme="majorEastAsia" w:hAnsiTheme="majorHAnsi"/>
      <w:bCs/>
      <w:sz w:val="26"/>
      <w:szCs w:val="36"/>
    </w:rPr>
  </w:style>
  <w:style w:type="paragraph" w:styleId="Heading3">
    <w:name w:val="heading 3"/>
    <w:aliases w:val="گفتار"/>
    <w:basedOn w:val="Normal"/>
    <w:next w:val="Normal"/>
    <w:link w:val="Heading3Char"/>
    <w:uiPriority w:val="9"/>
    <w:unhideWhenUsed/>
    <w:qFormat/>
    <w:rsid w:val="00914FC9"/>
    <w:pPr>
      <w:keepNext/>
      <w:keepLines/>
      <w:spacing w:before="40" w:after="0"/>
      <w:outlineLvl w:val="2"/>
    </w:pPr>
    <w:rPr>
      <w:rFonts w:ascii="2  Badr" w:eastAsiaTheme="majorEastAsia" w:hAnsi="2  Badr"/>
      <w:b/>
      <w:bCs/>
      <w:sz w:val="32"/>
      <w:szCs w:val="32"/>
    </w:rPr>
  </w:style>
  <w:style w:type="paragraph" w:styleId="Heading4">
    <w:name w:val="heading 4"/>
    <w:aliases w:val="قسمت"/>
    <w:basedOn w:val="Normal"/>
    <w:next w:val="Normal"/>
    <w:link w:val="Heading4Char"/>
    <w:uiPriority w:val="9"/>
    <w:unhideWhenUsed/>
    <w:qFormat/>
    <w:rsid w:val="00914FC9"/>
    <w:pPr>
      <w:keepNext/>
      <w:keepLines/>
      <w:spacing w:before="40" w:after="0"/>
      <w:outlineLvl w:val="3"/>
    </w:pPr>
    <w:rPr>
      <w:rFonts w:ascii="2  Badr" w:eastAsiaTheme="majorEastAsia" w:hAnsi="2  Badr"/>
      <w:b/>
      <w:bCs/>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فصل Char"/>
    <w:basedOn w:val="DefaultParagraphFont"/>
    <w:link w:val="Heading1"/>
    <w:uiPriority w:val="9"/>
    <w:rsid w:val="00914FC9"/>
    <w:rPr>
      <w:rFonts w:ascii="2  Badr" w:eastAsiaTheme="majorEastAsia" w:hAnsi="2  Badr" w:cs="B Badr"/>
      <w:bCs/>
      <w:sz w:val="40"/>
      <w:szCs w:val="40"/>
    </w:rPr>
  </w:style>
  <w:style w:type="character" w:customStyle="1" w:styleId="Heading2Char">
    <w:name w:val="Heading 2 Char"/>
    <w:aliases w:val="بخش Char"/>
    <w:basedOn w:val="DefaultParagraphFont"/>
    <w:link w:val="Heading2"/>
    <w:uiPriority w:val="9"/>
    <w:rsid w:val="00214A52"/>
    <w:rPr>
      <w:rFonts w:asciiTheme="majorHAnsi" w:eastAsiaTheme="majorEastAsia" w:hAnsiTheme="majorHAnsi" w:cs="B Badr"/>
      <w:bCs/>
      <w:sz w:val="26"/>
      <w:szCs w:val="36"/>
    </w:rPr>
  </w:style>
  <w:style w:type="character" w:customStyle="1" w:styleId="Heading3Char">
    <w:name w:val="Heading 3 Char"/>
    <w:aliases w:val="گفتار Char"/>
    <w:basedOn w:val="DefaultParagraphFont"/>
    <w:link w:val="Heading3"/>
    <w:uiPriority w:val="9"/>
    <w:rsid w:val="00914FC9"/>
    <w:rPr>
      <w:rFonts w:ascii="2  Badr" w:eastAsiaTheme="majorEastAsia" w:hAnsi="2  Badr" w:cs="B Badr"/>
      <w:b/>
      <w:bCs/>
      <w:sz w:val="32"/>
      <w:szCs w:val="32"/>
    </w:rPr>
  </w:style>
  <w:style w:type="character" w:customStyle="1" w:styleId="Heading4Char">
    <w:name w:val="Heading 4 Char"/>
    <w:aliases w:val="قسمت Char"/>
    <w:basedOn w:val="DefaultParagraphFont"/>
    <w:link w:val="Heading4"/>
    <w:uiPriority w:val="9"/>
    <w:rsid w:val="00914FC9"/>
    <w:rPr>
      <w:rFonts w:ascii="2  Badr" w:eastAsiaTheme="majorEastAsia" w:hAnsi="2  Badr" w:cs="B Badr"/>
      <w:b/>
      <w:bCs/>
      <w:i/>
      <w:sz w:val="28"/>
      <w:szCs w:val="28"/>
    </w:rPr>
  </w:style>
  <w:style w:type="paragraph" w:styleId="Header">
    <w:name w:val="header"/>
    <w:basedOn w:val="Normal"/>
    <w:link w:val="HeaderChar"/>
    <w:uiPriority w:val="99"/>
    <w:unhideWhenUsed/>
    <w:rsid w:val="00214A52"/>
    <w:pPr>
      <w:tabs>
        <w:tab w:val="center" w:pos="4513"/>
        <w:tab w:val="right" w:pos="9026"/>
      </w:tabs>
      <w:spacing w:after="0"/>
    </w:pPr>
  </w:style>
  <w:style w:type="character" w:customStyle="1" w:styleId="HeaderChar">
    <w:name w:val="Header Char"/>
    <w:basedOn w:val="DefaultParagraphFont"/>
    <w:link w:val="Header"/>
    <w:uiPriority w:val="99"/>
    <w:rsid w:val="00214A52"/>
    <w:rPr>
      <w:rFonts w:cs="B Badr"/>
      <w:szCs w:val="28"/>
    </w:rPr>
  </w:style>
  <w:style w:type="paragraph" w:styleId="Footer">
    <w:name w:val="footer"/>
    <w:basedOn w:val="Normal"/>
    <w:link w:val="FooterChar"/>
    <w:uiPriority w:val="99"/>
    <w:unhideWhenUsed/>
    <w:rsid w:val="00214A52"/>
    <w:pPr>
      <w:tabs>
        <w:tab w:val="center" w:pos="4513"/>
        <w:tab w:val="right" w:pos="9026"/>
      </w:tabs>
      <w:spacing w:after="0"/>
    </w:pPr>
  </w:style>
  <w:style w:type="character" w:customStyle="1" w:styleId="FooterChar">
    <w:name w:val="Footer Char"/>
    <w:basedOn w:val="DefaultParagraphFont"/>
    <w:link w:val="Footer"/>
    <w:uiPriority w:val="99"/>
    <w:rsid w:val="00214A52"/>
    <w:rPr>
      <w:rFonts w:cs="B Badr"/>
      <w:szCs w:val="28"/>
    </w:rPr>
  </w:style>
  <w:style w:type="paragraph" w:styleId="TOC1">
    <w:name w:val="toc 1"/>
    <w:basedOn w:val="Normal"/>
    <w:next w:val="Normal"/>
    <w:autoRedefine/>
    <w:uiPriority w:val="39"/>
    <w:unhideWhenUsed/>
    <w:rsid w:val="007A1636"/>
    <w:pPr>
      <w:spacing w:after="100"/>
    </w:pPr>
  </w:style>
  <w:style w:type="paragraph" w:styleId="TOC2">
    <w:name w:val="toc 2"/>
    <w:basedOn w:val="Normal"/>
    <w:next w:val="Normal"/>
    <w:autoRedefine/>
    <w:uiPriority w:val="39"/>
    <w:unhideWhenUsed/>
    <w:rsid w:val="007A1636"/>
    <w:pPr>
      <w:spacing w:after="100"/>
      <w:ind w:left="220"/>
    </w:pPr>
  </w:style>
  <w:style w:type="paragraph" w:styleId="TOC3">
    <w:name w:val="toc 3"/>
    <w:basedOn w:val="Normal"/>
    <w:next w:val="Normal"/>
    <w:autoRedefine/>
    <w:uiPriority w:val="39"/>
    <w:unhideWhenUsed/>
    <w:rsid w:val="007A1636"/>
    <w:pPr>
      <w:spacing w:after="100"/>
      <w:ind w:left="440"/>
    </w:pPr>
  </w:style>
  <w:style w:type="paragraph" w:styleId="TOC4">
    <w:name w:val="toc 4"/>
    <w:basedOn w:val="Normal"/>
    <w:next w:val="Normal"/>
    <w:autoRedefine/>
    <w:uiPriority w:val="39"/>
    <w:unhideWhenUsed/>
    <w:rsid w:val="007A1636"/>
    <w:pPr>
      <w:spacing w:after="100"/>
      <w:ind w:left="660"/>
    </w:pPr>
  </w:style>
  <w:style w:type="character" w:styleId="Hyperlink">
    <w:name w:val="Hyperlink"/>
    <w:basedOn w:val="DefaultParagraphFont"/>
    <w:uiPriority w:val="99"/>
    <w:unhideWhenUsed/>
    <w:rsid w:val="007A1636"/>
    <w:rPr>
      <w:color w:val="0563C1" w:themeColor="hyperlink"/>
      <w:u w:val="single"/>
    </w:rPr>
  </w:style>
  <w:style w:type="paragraph" w:styleId="TOCHeading">
    <w:name w:val="TOC Heading"/>
    <w:basedOn w:val="Heading1"/>
    <w:next w:val="Normal"/>
    <w:uiPriority w:val="39"/>
    <w:unhideWhenUsed/>
    <w:qFormat/>
    <w:rsid w:val="007A1636"/>
    <w:pPr>
      <w:bidi w:val="0"/>
      <w:spacing w:line="259" w:lineRule="auto"/>
      <w:ind w:firstLine="0"/>
      <w:jc w:val="left"/>
      <w:outlineLvl w:val="9"/>
    </w:pPr>
    <w:rPr>
      <w:rFonts w:cstheme="majorBidi"/>
      <w:bCs w:val="0"/>
      <w:color w:val="2E74B5" w:themeColor="accent1" w:themeShade="BF"/>
      <w:szCs w:val="32"/>
      <w:lang w:bidi="ar-SA"/>
    </w:rPr>
  </w:style>
  <w:style w:type="paragraph" w:styleId="NormalWeb">
    <w:name w:val="Normal (Web)"/>
    <w:basedOn w:val="Normal"/>
    <w:uiPriority w:val="99"/>
    <w:unhideWhenUsed/>
    <w:rsid w:val="00026905"/>
    <w:pPr>
      <w:bidi w:val="0"/>
      <w:spacing w:before="100" w:beforeAutospacing="1" w:after="100" w:afterAutospacing="1"/>
      <w:ind w:firstLine="0"/>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B1FFB"/>
    <w:pPr>
      <w:spacing w:after="0"/>
    </w:pPr>
    <w:rPr>
      <w:sz w:val="20"/>
      <w:szCs w:val="20"/>
    </w:rPr>
  </w:style>
  <w:style w:type="character" w:customStyle="1" w:styleId="FootnoteTextChar">
    <w:name w:val="Footnote Text Char"/>
    <w:basedOn w:val="DefaultParagraphFont"/>
    <w:link w:val="FootnoteText"/>
    <w:uiPriority w:val="99"/>
    <w:semiHidden/>
    <w:rsid w:val="004B1FFB"/>
    <w:rPr>
      <w:rFonts w:cs="B Badr"/>
      <w:sz w:val="20"/>
      <w:szCs w:val="20"/>
    </w:rPr>
  </w:style>
  <w:style w:type="character" w:styleId="FootnoteReference">
    <w:name w:val="footnote reference"/>
    <w:basedOn w:val="DefaultParagraphFont"/>
    <w:uiPriority w:val="99"/>
    <w:semiHidden/>
    <w:unhideWhenUsed/>
    <w:rsid w:val="004B1FFB"/>
    <w:rPr>
      <w:vertAlign w:val="superscript"/>
    </w:rPr>
  </w:style>
  <w:style w:type="paragraph" w:styleId="EndnoteText">
    <w:name w:val="endnote text"/>
    <w:basedOn w:val="Normal"/>
    <w:link w:val="EndnoteTextChar"/>
    <w:uiPriority w:val="99"/>
    <w:semiHidden/>
    <w:unhideWhenUsed/>
    <w:rsid w:val="004B1FFB"/>
    <w:pPr>
      <w:spacing w:after="0"/>
    </w:pPr>
    <w:rPr>
      <w:sz w:val="20"/>
      <w:szCs w:val="20"/>
    </w:rPr>
  </w:style>
  <w:style w:type="character" w:customStyle="1" w:styleId="EndnoteTextChar">
    <w:name w:val="Endnote Text Char"/>
    <w:basedOn w:val="DefaultParagraphFont"/>
    <w:link w:val="EndnoteText"/>
    <w:uiPriority w:val="99"/>
    <w:semiHidden/>
    <w:rsid w:val="004B1FFB"/>
    <w:rPr>
      <w:rFonts w:cs="B Badr"/>
      <w:sz w:val="20"/>
      <w:szCs w:val="20"/>
    </w:rPr>
  </w:style>
  <w:style w:type="character" w:styleId="EndnoteReference">
    <w:name w:val="endnote reference"/>
    <w:basedOn w:val="DefaultParagraphFont"/>
    <w:uiPriority w:val="99"/>
    <w:semiHidden/>
    <w:unhideWhenUsed/>
    <w:rsid w:val="004B1FFB"/>
    <w:rPr>
      <w:vertAlign w:val="superscript"/>
    </w:rPr>
  </w:style>
  <w:style w:type="character" w:customStyle="1" w:styleId="outlink">
    <w:name w:val="outlink"/>
    <w:basedOn w:val="DefaultParagraphFont"/>
    <w:rsid w:val="00CA760E"/>
  </w:style>
  <w:style w:type="paragraph" w:styleId="NoSpacing">
    <w:name w:val="No Spacing"/>
    <w:uiPriority w:val="1"/>
    <w:qFormat/>
    <w:rsid w:val="00C84732"/>
    <w:pPr>
      <w:bidi/>
      <w:spacing w:after="0" w:line="240" w:lineRule="auto"/>
      <w:ind w:firstLine="284"/>
      <w:jc w:val="lowKashida"/>
    </w:pPr>
    <w:rPr>
      <w:rFonts w:cs="B Bad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704871">
      <w:bodyDiv w:val="1"/>
      <w:marLeft w:val="0"/>
      <w:marRight w:val="0"/>
      <w:marTop w:val="0"/>
      <w:marBottom w:val="0"/>
      <w:divBdr>
        <w:top w:val="none" w:sz="0" w:space="0" w:color="auto"/>
        <w:left w:val="none" w:sz="0" w:space="0" w:color="auto"/>
        <w:bottom w:val="none" w:sz="0" w:space="0" w:color="auto"/>
        <w:right w:val="none" w:sz="0" w:space="0" w:color="auto"/>
      </w:divBdr>
    </w:div>
    <w:div w:id="359551315">
      <w:bodyDiv w:val="1"/>
      <w:marLeft w:val="0"/>
      <w:marRight w:val="0"/>
      <w:marTop w:val="0"/>
      <w:marBottom w:val="0"/>
      <w:divBdr>
        <w:top w:val="none" w:sz="0" w:space="0" w:color="auto"/>
        <w:left w:val="none" w:sz="0" w:space="0" w:color="auto"/>
        <w:bottom w:val="none" w:sz="0" w:space="0" w:color="auto"/>
        <w:right w:val="none" w:sz="0" w:space="0" w:color="auto"/>
      </w:divBdr>
    </w:div>
    <w:div w:id="459810235">
      <w:bodyDiv w:val="1"/>
      <w:marLeft w:val="0"/>
      <w:marRight w:val="0"/>
      <w:marTop w:val="0"/>
      <w:marBottom w:val="0"/>
      <w:divBdr>
        <w:top w:val="none" w:sz="0" w:space="0" w:color="auto"/>
        <w:left w:val="none" w:sz="0" w:space="0" w:color="auto"/>
        <w:bottom w:val="none" w:sz="0" w:space="0" w:color="auto"/>
        <w:right w:val="none" w:sz="0" w:space="0" w:color="auto"/>
      </w:divBdr>
    </w:div>
    <w:div w:id="461576977">
      <w:bodyDiv w:val="1"/>
      <w:marLeft w:val="0"/>
      <w:marRight w:val="0"/>
      <w:marTop w:val="0"/>
      <w:marBottom w:val="0"/>
      <w:divBdr>
        <w:top w:val="none" w:sz="0" w:space="0" w:color="auto"/>
        <w:left w:val="none" w:sz="0" w:space="0" w:color="auto"/>
        <w:bottom w:val="none" w:sz="0" w:space="0" w:color="auto"/>
        <w:right w:val="none" w:sz="0" w:space="0" w:color="auto"/>
      </w:divBdr>
    </w:div>
    <w:div w:id="573586513">
      <w:bodyDiv w:val="1"/>
      <w:marLeft w:val="0"/>
      <w:marRight w:val="0"/>
      <w:marTop w:val="0"/>
      <w:marBottom w:val="0"/>
      <w:divBdr>
        <w:top w:val="none" w:sz="0" w:space="0" w:color="auto"/>
        <w:left w:val="none" w:sz="0" w:space="0" w:color="auto"/>
        <w:bottom w:val="none" w:sz="0" w:space="0" w:color="auto"/>
        <w:right w:val="none" w:sz="0" w:space="0" w:color="auto"/>
      </w:divBdr>
    </w:div>
    <w:div w:id="1042554611">
      <w:bodyDiv w:val="1"/>
      <w:marLeft w:val="0"/>
      <w:marRight w:val="0"/>
      <w:marTop w:val="0"/>
      <w:marBottom w:val="0"/>
      <w:divBdr>
        <w:top w:val="none" w:sz="0" w:space="0" w:color="auto"/>
        <w:left w:val="none" w:sz="0" w:space="0" w:color="auto"/>
        <w:bottom w:val="none" w:sz="0" w:space="0" w:color="auto"/>
        <w:right w:val="none" w:sz="0" w:space="0" w:color="auto"/>
      </w:divBdr>
    </w:div>
    <w:div w:id="1135836626">
      <w:bodyDiv w:val="1"/>
      <w:marLeft w:val="0"/>
      <w:marRight w:val="0"/>
      <w:marTop w:val="0"/>
      <w:marBottom w:val="0"/>
      <w:divBdr>
        <w:top w:val="none" w:sz="0" w:space="0" w:color="auto"/>
        <w:left w:val="none" w:sz="0" w:space="0" w:color="auto"/>
        <w:bottom w:val="none" w:sz="0" w:space="0" w:color="auto"/>
        <w:right w:val="none" w:sz="0" w:space="0" w:color="auto"/>
      </w:divBdr>
    </w:div>
    <w:div w:id="1204094975">
      <w:bodyDiv w:val="1"/>
      <w:marLeft w:val="0"/>
      <w:marRight w:val="0"/>
      <w:marTop w:val="0"/>
      <w:marBottom w:val="0"/>
      <w:divBdr>
        <w:top w:val="none" w:sz="0" w:space="0" w:color="auto"/>
        <w:left w:val="none" w:sz="0" w:space="0" w:color="auto"/>
        <w:bottom w:val="none" w:sz="0" w:space="0" w:color="auto"/>
        <w:right w:val="none" w:sz="0" w:space="0" w:color="auto"/>
      </w:divBdr>
    </w:div>
    <w:div w:id="1236088070">
      <w:bodyDiv w:val="1"/>
      <w:marLeft w:val="0"/>
      <w:marRight w:val="0"/>
      <w:marTop w:val="0"/>
      <w:marBottom w:val="0"/>
      <w:divBdr>
        <w:top w:val="none" w:sz="0" w:space="0" w:color="auto"/>
        <w:left w:val="none" w:sz="0" w:space="0" w:color="auto"/>
        <w:bottom w:val="none" w:sz="0" w:space="0" w:color="auto"/>
        <w:right w:val="none" w:sz="0" w:space="0" w:color="auto"/>
      </w:divBdr>
    </w:div>
    <w:div w:id="1580946771">
      <w:bodyDiv w:val="1"/>
      <w:marLeft w:val="0"/>
      <w:marRight w:val="0"/>
      <w:marTop w:val="0"/>
      <w:marBottom w:val="0"/>
      <w:divBdr>
        <w:top w:val="none" w:sz="0" w:space="0" w:color="auto"/>
        <w:left w:val="none" w:sz="0" w:space="0" w:color="auto"/>
        <w:bottom w:val="none" w:sz="0" w:space="0" w:color="auto"/>
        <w:right w:val="none" w:sz="0" w:space="0" w:color="auto"/>
      </w:divBdr>
    </w:div>
    <w:div w:id="1641033463">
      <w:bodyDiv w:val="1"/>
      <w:marLeft w:val="0"/>
      <w:marRight w:val="0"/>
      <w:marTop w:val="0"/>
      <w:marBottom w:val="0"/>
      <w:divBdr>
        <w:top w:val="none" w:sz="0" w:space="0" w:color="auto"/>
        <w:left w:val="none" w:sz="0" w:space="0" w:color="auto"/>
        <w:bottom w:val="none" w:sz="0" w:space="0" w:color="auto"/>
        <w:right w:val="none" w:sz="0" w:space="0" w:color="auto"/>
      </w:divBdr>
    </w:div>
    <w:div w:id="1739136717">
      <w:bodyDiv w:val="1"/>
      <w:marLeft w:val="0"/>
      <w:marRight w:val="0"/>
      <w:marTop w:val="0"/>
      <w:marBottom w:val="0"/>
      <w:divBdr>
        <w:top w:val="none" w:sz="0" w:space="0" w:color="auto"/>
        <w:left w:val="none" w:sz="0" w:space="0" w:color="auto"/>
        <w:bottom w:val="none" w:sz="0" w:space="0" w:color="auto"/>
        <w:right w:val="none" w:sz="0" w:space="0" w:color="auto"/>
      </w:divBdr>
    </w:div>
    <w:div w:id="1875533927">
      <w:bodyDiv w:val="1"/>
      <w:marLeft w:val="0"/>
      <w:marRight w:val="0"/>
      <w:marTop w:val="0"/>
      <w:marBottom w:val="0"/>
      <w:divBdr>
        <w:top w:val="none" w:sz="0" w:space="0" w:color="auto"/>
        <w:left w:val="none" w:sz="0" w:space="0" w:color="auto"/>
        <w:bottom w:val="none" w:sz="0" w:space="0" w:color="auto"/>
        <w:right w:val="none" w:sz="0" w:space="0" w:color="auto"/>
      </w:divBdr>
    </w:div>
    <w:div w:id="1939945509">
      <w:bodyDiv w:val="1"/>
      <w:marLeft w:val="0"/>
      <w:marRight w:val="0"/>
      <w:marTop w:val="0"/>
      <w:marBottom w:val="0"/>
      <w:divBdr>
        <w:top w:val="none" w:sz="0" w:space="0" w:color="auto"/>
        <w:left w:val="none" w:sz="0" w:space="0" w:color="auto"/>
        <w:bottom w:val="none" w:sz="0" w:space="0" w:color="auto"/>
        <w:right w:val="none" w:sz="0" w:space="0" w:color="auto"/>
      </w:divBdr>
    </w:div>
    <w:div w:id="208957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29730-E89D-42EB-B0F5-D6E9D871D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3019</Words>
  <Characters>17211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NOOR1</dc:creator>
  <cp:keywords/>
  <dc:description/>
  <cp:lastModifiedBy>1342-6</cp:lastModifiedBy>
  <cp:revision>3</cp:revision>
  <cp:lastPrinted>2020-04-23T09:16:00Z</cp:lastPrinted>
  <dcterms:created xsi:type="dcterms:W3CDTF">2020-04-23T09:16:00Z</dcterms:created>
  <dcterms:modified xsi:type="dcterms:W3CDTF">2020-04-23T09:16:00Z</dcterms:modified>
</cp:coreProperties>
</file>