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1E" w:rsidRDefault="00966B1E" w:rsidP="00966B1E">
      <w:pPr>
        <w:tabs>
          <w:tab w:val="left" w:pos="3731"/>
        </w:tabs>
        <w:ind w:firstLine="0"/>
      </w:pP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موضوع تحقیق: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966B1E">
        <w:rPr>
          <w:b/>
          <w:bCs/>
          <w:sz w:val="40"/>
          <w:szCs w:val="40"/>
          <w:rtl/>
        </w:rPr>
        <w:t>بررس</w:t>
      </w:r>
      <w:r w:rsidRPr="00966B1E">
        <w:rPr>
          <w:rFonts w:hint="cs"/>
          <w:b/>
          <w:bCs/>
          <w:sz w:val="40"/>
          <w:szCs w:val="40"/>
          <w:rtl/>
        </w:rPr>
        <w:t>ی</w:t>
      </w:r>
      <w:r w:rsidRPr="00966B1E">
        <w:rPr>
          <w:b/>
          <w:bCs/>
          <w:sz w:val="40"/>
          <w:szCs w:val="40"/>
          <w:rtl/>
        </w:rPr>
        <w:t xml:space="preserve"> تطب</w:t>
      </w:r>
      <w:r w:rsidRPr="00966B1E">
        <w:rPr>
          <w:rFonts w:hint="cs"/>
          <w:b/>
          <w:bCs/>
          <w:sz w:val="40"/>
          <w:szCs w:val="40"/>
          <w:rtl/>
        </w:rPr>
        <w:t>ی</w:t>
      </w:r>
      <w:r w:rsidRPr="00966B1E">
        <w:rPr>
          <w:rFonts w:hint="eastAsia"/>
          <w:b/>
          <w:bCs/>
          <w:sz w:val="40"/>
          <w:szCs w:val="40"/>
          <w:rtl/>
        </w:rPr>
        <w:t>ق</w:t>
      </w:r>
      <w:r w:rsidRPr="00966B1E">
        <w:rPr>
          <w:rFonts w:hint="cs"/>
          <w:b/>
          <w:bCs/>
          <w:sz w:val="40"/>
          <w:szCs w:val="40"/>
          <w:rtl/>
        </w:rPr>
        <w:t>ی</w:t>
      </w:r>
      <w:r w:rsidRPr="00966B1E">
        <w:rPr>
          <w:b/>
          <w:bCs/>
          <w:sz w:val="40"/>
          <w:szCs w:val="40"/>
          <w:rtl/>
        </w:rPr>
        <w:t xml:space="preserve"> مباحث اصول</w:t>
      </w:r>
      <w:r w:rsidRPr="00966B1E">
        <w:rPr>
          <w:rFonts w:hint="cs"/>
          <w:b/>
          <w:bCs/>
          <w:sz w:val="40"/>
          <w:szCs w:val="40"/>
          <w:rtl/>
        </w:rPr>
        <w:t>ی</w:t>
      </w:r>
      <w:r w:rsidRPr="00966B1E">
        <w:rPr>
          <w:b/>
          <w:bCs/>
          <w:sz w:val="40"/>
          <w:szCs w:val="40"/>
          <w:rtl/>
        </w:rPr>
        <w:t xml:space="preserve"> در مستحبات و مکروهات تخل</w:t>
      </w:r>
      <w:r w:rsidRPr="00966B1E">
        <w:rPr>
          <w:rFonts w:hint="cs"/>
          <w:b/>
          <w:bCs/>
          <w:sz w:val="40"/>
          <w:szCs w:val="40"/>
          <w:rtl/>
        </w:rPr>
        <w:t>ی</w:t>
      </w:r>
      <w:r w:rsidRPr="00966B1E">
        <w:rPr>
          <w:b/>
          <w:bCs/>
          <w:sz w:val="40"/>
          <w:szCs w:val="40"/>
          <w:rtl/>
        </w:rPr>
        <w:t xml:space="preserve"> کتاب اللمعة الدمشق</w:t>
      </w:r>
      <w:r w:rsidRPr="00966B1E">
        <w:rPr>
          <w:rFonts w:hint="cs"/>
          <w:b/>
          <w:bCs/>
          <w:sz w:val="40"/>
          <w:szCs w:val="40"/>
          <w:rtl/>
        </w:rPr>
        <w:t>ی</w:t>
      </w:r>
      <w:r w:rsidRPr="00966B1E">
        <w:rPr>
          <w:rFonts w:hint="eastAsia"/>
          <w:b/>
          <w:bCs/>
          <w:sz w:val="40"/>
          <w:szCs w:val="40"/>
          <w:rtl/>
        </w:rPr>
        <w:t>ة</w:t>
      </w:r>
      <w:r w:rsidRPr="00966B1E">
        <w:rPr>
          <w:b/>
          <w:bCs/>
          <w:sz w:val="40"/>
          <w:szCs w:val="40"/>
          <w:rtl/>
        </w:rPr>
        <w:t xml:space="preserve"> در سطح مقدمات</w:t>
      </w:r>
      <w:r w:rsidRPr="00966B1E">
        <w:rPr>
          <w:rFonts w:hint="cs"/>
          <w:b/>
          <w:bCs/>
          <w:sz w:val="40"/>
          <w:szCs w:val="40"/>
          <w:rtl/>
        </w:rPr>
        <w:t>ی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استاد راهنما: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 xml:space="preserve">حجت الاسلام و المسلمین </w:t>
      </w:r>
      <w:r>
        <w:rPr>
          <w:rFonts w:hint="cs"/>
          <w:b/>
          <w:bCs/>
          <w:sz w:val="32"/>
          <w:szCs w:val="32"/>
          <w:rtl/>
        </w:rPr>
        <w:t>قدوسی(زید عزه)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پژوهشگر: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محمد مهدی ابراهیمی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مقطع تحصیلی: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 xml:space="preserve">پایه </w:t>
      </w:r>
      <w:r>
        <w:rPr>
          <w:rFonts w:hint="cs"/>
          <w:b/>
          <w:bCs/>
          <w:sz w:val="32"/>
          <w:szCs w:val="32"/>
          <w:rtl/>
        </w:rPr>
        <w:t>پنجم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درس پژوهشی: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اصول 2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مرکز آموزشی: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حوزه علمیه علوی-قم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b/>
          <w:bCs/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سال تحصیلی:</w:t>
      </w:r>
    </w:p>
    <w:p w:rsidR="00966B1E" w:rsidRPr="008A685D" w:rsidRDefault="00966B1E" w:rsidP="00966B1E">
      <w:pPr>
        <w:tabs>
          <w:tab w:val="left" w:pos="3731"/>
        </w:tabs>
        <w:spacing w:line="276" w:lineRule="auto"/>
        <w:jc w:val="center"/>
        <w:rPr>
          <w:sz w:val="32"/>
          <w:szCs w:val="32"/>
          <w:rtl/>
        </w:rPr>
      </w:pPr>
      <w:r w:rsidRPr="008A685D">
        <w:rPr>
          <w:rFonts w:hint="cs"/>
          <w:b/>
          <w:bCs/>
          <w:sz w:val="32"/>
          <w:szCs w:val="32"/>
          <w:rtl/>
        </w:rPr>
        <w:t>139</w:t>
      </w:r>
      <w:r>
        <w:rPr>
          <w:rFonts w:hint="cs"/>
          <w:b/>
          <w:bCs/>
          <w:sz w:val="32"/>
          <w:szCs w:val="32"/>
          <w:rtl/>
        </w:rPr>
        <w:t>8</w:t>
      </w:r>
      <w:r w:rsidRPr="008A685D">
        <w:rPr>
          <w:rFonts w:hint="cs"/>
          <w:b/>
          <w:bCs/>
          <w:sz w:val="32"/>
          <w:szCs w:val="32"/>
          <w:rtl/>
        </w:rPr>
        <w:t>-139</w:t>
      </w:r>
      <w:r>
        <w:rPr>
          <w:rFonts w:hint="cs"/>
          <w:b/>
          <w:bCs/>
          <w:sz w:val="32"/>
          <w:szCs w:val="32"/>
          <w:rtl/>
        </w:rPr>
        <w:t>9</w:t>
      </w:r>
    </w:p>
    <w:p w:rsidR="00966B1E" w:rsidRPr="008A685D" w:rsidRDefault="00966B1E" w:rsidP="00966B1E">
      <w:pPr>
        <w:bidi w:val="0"/>
        <w:spacing w:line="276" w:lineRule="auto"/>
        <w:rPr>
          <w:sz w:val="32"/>
          <w:szCs w:val="32"/>
        </w:rPr>
        <w:sectPr w:rsidR="00966B1E" w:rsidRPr="008A685D" w:rsidSect="00966B1E">
          <w:footerReference w:type="default" r:id="rId7"/>
          <w:footerReference w:type="first" r:id="rId8"/>
          <w:footnotePr>
            <w:numRestart w:val="eachPage"/>
          </w:footnotePr>
          <w:pgSz w:w="11906" w:h="16838"/>
          <w:pgMar w:top="1134" w:right="1701" w:bottom="1134" w:left="1134" w:header="709" w:footer="153" w:gutter="0"/>
          <w:cols w:space="708"/>
          <w:titlePg/>
          <w:bidi/>
          <w:rtlGutter/>
          <w:docGrid w:linePitch="360"/>
        </w:sectPr>
      </w:pPr>
    </w:p>
    <w:p w:rsidR="00966B1E" w:rsidRDefault="00966B1E" w:rsidP="00966B1E">
      <w:pPr>
        <w:jc w:val="center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  <w:r>
        <w:rPr>
          <w:rFonts w:cs="0 Lotus Bold"/>
          <w:noProof/>
          <w:sz w:val="28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3AA8322D" wp14:editId="6199C389">
            <wp:simplePos x="0" y="0"/>
            <wp:positionH relativeFrom="page">
              <wp:align>center</wp:align>
            </wp:positionH>
            <wp:positionV relativeFrom="paragraph">
              <wp:posOffset>362498</wp:posOffset>
            </wp:positionV>
            <wp:extent cx="5489530" cy="357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3536_wXc6TC1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noProof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  <w:sectPr w:rsidR="00966B1E" w:rsidSect="00966B1E">
          <w:footnotePr>
            <w:numRestart w:val="eachPage"/>
          </w:footnotePr>
          <w:pgSz w:w="11906" w:h="16838"/>
          <w:pgMar w:top="1134" w:right="1701" w:bottom="1134" w:left="1134" w:header="709" w:footer="153" w:gutter="0"/>
          <w:cols w:space="708"/>
          <w:titlePg/>
          <w:bidi/>
          <w:rtlGutter/>
          <w:docGrid w:linePitch="360"/>
        </w:sectPr>
      </w:pPr>
      <w:r>
        <w:rPr>
          <w:rFonts w:cs="0 Lotus Bold"/>
          <w:sz w:val="28"/>
          <w:rtl/>
        </w:rPr>
        <w:br w:type="page"/>
      </w:r>
    </w:p>
    <w:p w:rsidR="00966B1E" w:rsidRDefault="00966B1E" w:rsidP="00966B1E">
      <w:pPr>
        <w:bidi w:val="0"/>
        <w:rPr>
          <w:rFonts w:cs="0 Lotus Bold"/>
          <w:sz w:val="28"/>
        </w:rPr>
      </w:pPr>
    </w:p>
    <w:p w:rsidR="00966B1E" w:rsidRDefault="00966B1E" w:rsidP="00966B1E">
      <w:pPr>
        <w:jc w:val="center"/>
        <w:rPr>
          <w:rFonts w:cs="0 Lotus Bold"/>
          <w:sz w:val="28"/>
          <w:rtl/>
        </w:rPr>
      </w:pPr>
    </w:p>
    <w:p w:rsidR="00966B1E" w:rsidRDefault="00966B1E" w:rsidP="00966B1E">
      <w:pPr>
        <w:jc w:val="center"/>
        <w:rPr>
          <w:rFonts w:cs="0 Lotus Bold"/>
          <w:sz w:val="28"/>
          <w:rtl/>
        </w:rPr>
      </w:pPr>
    </w:p>
    <w:p w:rsidR="00966B1E" w:rsidRDefault="00966B1E" w:rsidP="00966B1E">
      <w:pPr>
        <w:jc w:val="center"/>
        <w:rPr>
          <w:rFonts w:cs="0 Lotus Bold"/>
          <w:sz w:val="28"/>
          <w:rtl/>
        </w:rPr>
      </w:pPr>
    </w:p>
    <w:p w:rsidR="00966B1E" w:rsidRDefault="00966B1E" w:rsidP="00966B1E">
      <w:pPr>
        <w:jc w:val="center"/>
        <w:rPr>
          <w:rFonts w:cs="0 Lotus Bold"/>
          <w:sz w:val="28"/>
          <w:rtl/>
        </w:rPr>
      </w:pPr>
    </w:p>
    <w:p w:rsidR="00966B1E" w:rsidRDefault="00966B1E" w:rsidP="00966B1E">
      <w:pPr>
        <w:jc w:val="center"/>
        <w:rPr>
          <w:rFonts w:cs="0 Lotus Bold"/>
          <w:sz w:val="28"/>
          <w:rtl/>
        </w:rPr>
      </w:pPr>
    </w:p>
    <w:p w:rsidR="009548F6" w:rsidRPr="009F6035" w:rsidRDefault="00966B1E" w:rsidP="009548F6">
      <w:pPr>
        <w:rPr>
          <w:rFonts w:ascii="0 lotos bold" w:hAnsi="0 lotos bold" w:cstheme="minorHAnsi"/>
          <w:sz w:val="28"/>
          <w:rtl/>
        </w:rPr>
      </w:pPr>
      <w:r>
        <w:rPr>
          <w:rFonts w:cs="0 Lotus Bold" w:hint="cs"/>
          <w:sz w:val="28"/>
          <w:rtl/>
        </w:rPr>
        <w:t xml:space="preserve">                                </w:t>
      </w:r>
      <w:r w:rsidR="009548F6" w:rsidRPr="009F6035">
        <w:rPr>
          <w:rFonts w:ascii="0 lotos bold" w:hAnsi="0 lotos bold" w:cstheme="minorHAnsi"/>
          <w:sz w:val="28"/>
          <w:rtl/>
        </w:rPr>
        <w:t>تقدیم به ؛</w:t>
      </w:r>
    </w:p>
    <w:p w:rsidR="00966B1E" w:rsidRPr="009F6035" w:rsidRDefault="009548F6" w:rsidP="009548F6">
      <w:pPr>
        <w:jc w:val="center"/>
        <w:rPr>
          <w:rFonts w:ascii="0 lotos bold" w:hAnsi="0 lotos bold" w:cstheme="minorHAnsi"/>
          <w:sz w:val="28"/>
          <w:rtl/>
        </w:rPr>
      </w:pPr>
      <w:r w:rsidRPr="009F6035">
        <w:rPr>
          <w:rFonts w:ascii="0 lotos bold" w:hAnsi="0 lotos bold" w:cstheme="minorHAnsi"/>
          <w:sz w:val="28"/>
          <w:rtl/>
        </w:rPr>
        <w:t xml:space="preserve">                                                                      ام المومنین</w:t>
      </w:r>
      <w:r w:rsidR="003B1DDB">
        <w:rPr>
          <w:rFonts w:ascii="0 lotos bold" w:hAnsi="0 lotos bold" w:cstheme="minorHAnsi"/>
          <w:sz w:val="28"/>
          <w:rtl/>
        </w:rPr>
        <w:t xml:space="preserve"> حضرت</w:t>
      </w:r>
      <w:r w:rsidR="003B1DDB">
        <w:rPr>
          <w:rFonts w:ascii="0 lotos bold" w:hAnsi="0 lotos bold" w:cstheme="minorHAnsi" w:hint="cs"/>
          <w:sz w:val="28"/>
          <w:rtl/>
        </w:rPr>
        <w:t xml:space="preserve"> خدیجه </w:t>
      </w:r>
      <w:r w:rsidRPr="009F6035">
        <w:rPr>
          <w:rFonts w:ascii="0 lotos bold" w:hAnsi="0 lotos bold" w:cstheme="minorHAnsi"/>
          <w:sz w:val="28"/>
          <w:rtl/>
        </w:rPr>
        <w:t>(سلام الله علیها)</w:t>
      </w: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jc w:val="center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  <w:rtl/>
        </w:rPr>
      </w:pPr>
    </w:p>
    <w:p w:rsidR="00966B1E" w:rsidRDefault="00966B1E" w:rsidP="00966B1E">
      <w:pPr>
        <w:bidi w:val="0"/>
        <w:rPr>
          <w:rFonts w:cs="0 Lotus Bold"/>
          <w:sz w:val="28"/>
        </w:rPr>
      </w:pPr>
    </w:p>
    <w:p w:rsidR="00966B1E" w:rsidRDefault="00966B1E" w:rsidP="00966B1E">
      <w:pPr>
        <w:bidi w:val="0"/>
        <w:rPr>
          <w:rFonts w:cs="0 Lotus Bold"/>
          <w:sz w:val="28"/>
        </w:rPr>
      </w:pPr>
    </w:p>
    <w:p w:rsidR="00966B1E" w:rsidRDefault="00966B1E" w:rsidP="00966B1E">
      <w:pPr>
        <w:bidi w:val="0"/>
        <w:rPr>
          <w:rFonts w:cs="0 Lotus Bold"/>
          <w:sz w:val="28"/>
        </w:rPr>
      </w:pPr>
    </w:p>
    <w:p w:rsidR="00966B1E" w:rsidRDefault="00966B1E" w:rsidP="00966B1E">
      <w:pPr>
        <w:bidi w:val="0"/>
        <w:rPr>
          <w:rFonts w:cs="0 Lotus Bold"/>
          <w:sz w:val="28"/>
        </w:rPr>
      </w:pPr>
    </w:p>
    <w:p w:rsidR="00966B1E" w:rsidRDefault="00966B1E" w:rsidP="00966B1E">
      <w:pPr>
        <w:bidi w:val="0"/>
        <w:rPr>
          <w:rFonts w:cs="0 Lotus Bold"/>
          <w:sz w:val="28"/>
        </w:rPr>
      </w:pPr>
    </w:p>
    <w:p w:rsidR="00966B1E" w:rsidRDefault="00966B1E" w:rsidP="00FF2405">
      <w:pPr>
        <w:pStyle w:val="TOCHeading"/>
      </w:pPr>
    </w:p>
    <w:p w:rsidR="00966B1E" w:rsidRDefault="00966B1E" w:rsidP="00966B1E">
      <w:pPr>
        <w:rPr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896096" w:rsidRDefault="00896096" w:rsidP="00966B1E">
      <w:pPr>
        <w:rPr>
          <w:b/>
          <w:bCs/>
          <w:sz w:val="40"/>
          <w:szCs w:val="40"/>
          <w:rtl/>
          <w:lang w:bidi="ar-SA"/>
        </w:rPr>
      </w:pPr>
    </w:p>
    <w:p w:rsidR="00896096" w:rsidRDefault="00896096" w:rsidP="00966B1E">
      <w:pPr>
        <w:rPr>
          <w:b/>
          <w:bCs/>
          <w:sz w:val="40"/>
          <w:szCs w:val="40"/>
          <w:rtl/>
          <w:lang w:bidi="ar-SA"/>
        </w:rPr>
      </w:pPr>
    </w:p>
    <w:p w:rsidR="00896096" w:rsidRDefault="00896096" w:rsidP="00966B1E">
      <w:pPr>
        <w:rPr>
          <w:b/>
          <w:bCs/>
          <w:sz w:val="40"/>
          <w:szCs w:val="40"/>
          <w:rtl/>
          <w:lang w:bidi="ar-SA"/>
        </w:rPr>
      </w:pPr>
    </w:p>
    <w:p w:rsidR="00896096" w:rsidRDefault="00896096" w:rsidP="00966B1E">
      <w:pPr>
        <w:rPr>
          <w:b/>
          <w:bCs/>
          <w:sz w:val="40"/>
          <w:szCs w:val="40"/>
          <w:rtl/>
          <w:lang w:bidi="ar-SA"/>
        </w:rPr>
      </w:pPr>
    </w:p>
    <w:p w:rsidR="00896096" w:rsidRDefault="00896096" w:rsidP="00966B1E">
      <w:pPr>
        <w:rPr>
          <w:b/>
          <w:bCs/>
          <w:sz w:val="40"/>
          <w:szCs w:val="40"/>
          <w:rtl/>
          <w:lang w:bidi="ar-SA"/>
        </w:rPr>
      </w:pPr>
    </w:p>
    <w:p w:rsidR="00966B1E" w:rsidRPr="000E5845" w:rsidRDefault="00966B1E" w:rsidP="00966B1E">
      <w:pPr>
        <w:rPr>
          <w:b/>
          <w:bCs/>
          <w:sz w:val="40"/>
          <w:szCs w:val="40"/>
          <w:rtl/>
          <w:lang w:bidi="ar-SA"/>
        </w:rPr>
      </w:pPr>
      <w:r w:rsidRPr="000E5845">
        <w:rPr>
          <w:rFonts w:hint="cs"/>
          <w:b/>
          <w:bCs/>
          <w:sz w:val="40"/>
          <w:szCs w:val="40"/>
          <w:rtl/>
          <w:lang w:bidi="ar-SA"/>
        </w:rPr>
        <w:lastRenderedPageBreak/>
        <w:t>چکیده؛</w:t>
      </w:r>
    </w:p>
    <w:p w:rsidR="00F62793" w:rsidRDefault="00D25FAB" w:rsidP="00F62793">
      <w:pPr>
        <w:rPr>
          <w:rtl/>
        </w:rPr>
      </w:pPr>
      <w:r>
        <w:rPr>
          <w:rFonts w:hint="cs"/>
          <w:rtl/>
        </w:rPr>
        <w:t>طالب علوم دینی به عنوان شخصی که به د</w:t>
      </w:r>
      <w:r w:rsidR="00E17266">
        <w:rPr>
          <w:rFonts w:hint="cs"/>
          <w:rtl/>
        </w:rPr>
        <w:t>نبال کشف و طراحی کاربست های</w:t>
      </w:r>
      <w:r>
        <w:rPr>
          <w:rFonts w:hint="cs"/>
          <w:rtl/>
        </w:rPr>
        <w:t xml:space="preserve"> برنامه های دین و احکام شرعی و حکم خداوند است نیاز به دستیابی به مهارت هایی دارد که این مهارت ها تنها در سایه ی یادگیری تئوری و آموزش های نظری حاصل نمی آید و لازم است بستری را جهت </w:t>
      </w:r>
      <w:r w:rsidR="0066472E">
        <w:rPr>
          <w:rFonts w:hint="cs"/>
          <w:rtl/>
        </w:rPr>
        <w:t xml:space="preserve">کسب این مهارات و اجرایی ساختن آموزش ها برای خود فراهم سازد. از جمله علوم موثر در فرآیند تحقق اجتهاد فقه است که تطبیق آموخته های اصولی و کشف راه های دستیابی به احکام فقهی </w:t>
      </w:r>
      <w:r w:rsidR="00F62793">
        <w:rPr>
          <w:rFonts w:hint="cs"/>
          <w:rtl/>
        </w:rPr>
        <w:t xml:space="preserve">از ضرورت های انکار نشده است. </w:t>
      </w:r>
      <w:r w:rsidR="00E17266">
        <w:rPr>
          <w:rFonts w:hint="cs"/>
          <w:rtl/>
        </w:rPr>
        <w:t>کتاب اللمعه الدمشقیه و شرح آن</w:t>
      </w:r>
      <w:r w:rsidR="00F62793">
        <w:rPr>
          <w:rFonts w:hint="cs"/>
          <w:rtl/>
        </w:rPr>
        <w:t xml:space="preserve"> </w:t>
      </w:r>
      <w:r w:rsidR="00B228F8">
        <w:rPr>
          <w:rFonts w:hint="cs"/>
          <w:rtl/>
        </w:rPr>
        <w:t xml:space="preserve">که از جمله کتاب های فقه نیمه استدلالی شیعه است و </w:t>
      </w:r>
      <w:r w:rsidR="00F62793">
        <w:rPr>
          <w:rFonts w:hint="cs"/>
          <w:rtl/>
        </w:rPr>
        <w:t>ماحصل اقوال و نظر</w:t>
      </w:r>
      <w:r w:rsidR="00B228F8">
        <w:rPr>
          <w:rFonts w:hint="cs"/>
          <w:rtl/>
        </w:rPr>
        <w:t xml:space="preserve">ات شهیدین و مشهور علمای سابق را در بردارد ؛ </w:t>
      </w:r>
      <w:r w:rsidR="00F62793">
        <w:rPr>
          <w:rFonts w:hint="cs"/>
          <w:rtl/>
        </w:rPr>
        <w:t xml:space="preserve">آوردگاهی برای شناسایی شیوه ی فقاهت </w:t>
      </w:r>
      <w:r w:rsidR="00E37ECB">
        <w:rPr>
          <w:rFonts w:hint="cs"/>
          <w:rtl/>
        </w:rPr>
        <w:t>و اجتهاد علمای سابق</w:t>
      </w:r>
      <w:r w:rsidR="00F62793">
        <w:rPr>
          <w:rFonts w:hint="cs"/>
          <w:rtl/>
        </w:rPr>
        <w:t xml:space="preserve"> </w:t>
      </w:r>
      <w:r w:rsidR="00E37ECB">
        <w:rPr>
          <w:rFonts w:hint="cs"/>
          <w:rtl/>
        </w:rPr>
        <w:t>و تطبیق آموخته های اصولی است. در مقاله پیش رو به مواجهه ی تطبیقی مباحث اصولی در مبحث مستحبات و مکروهات تخلی پرداخته شده است</w:t>
      </w:r>
      <w:r w:rsidR="00F118A4">
        <w:rPr>
          <w:rFonts w:hint="cs"/>
          <w:rtl/>
        </w:rPr>
        <w:t>.</w:t>
      </w:r>
      <w:r w:rsidR="00E37ECB">
        <w:rPr>
          <w:rFonts w:hint="cs"/>
          <w:rtl/>
        </w:rPr>
        <w:t xml:space="preserve"> </w:t>
      </w:r>
    </w:p>
    <w:p w:rsidR="00966B1E" w:rsidRPr="000E5845" w:rsidRDefault="00966B1E" w:rsidP="00966B1E">
      <w:pPr>
        <w:rPr>
          <w:b/>
          <w:bCs/>
          <w:sz w:val="40"/>
          <w:szCs w:val="40"/>
          <w:rtl/>
          <w:lang w:bidi="ar-SA"/>
        </w:rPr>
      </w:pPr>
      <w:r w:rsidRPr="000E5845">
        <w:rPr>
          <w:rFonts w:hint="cs"/>
          <w:b/>
          <w:bCs/>
          <w:sz w:val="40"/>
          <w:szCs w:val="40"/>
          <w:rtl/>
          <w:lang w:bidi="ar-SA"/>
        </w:rPr>
        <w:t xml:space="preserve">کلید واژه ها؛  </w:t>
      </w:r>
    </w:p>
    <w:p w:rsidR="00966B1E" w:rsidRPr="00004298" w:rsidRDefault="00F118A4" w:rsidP="00966B1E">
      <w:pPr>
        <w:rPr>
          <w:rtl/>
          <w:lang w:bidi="ar-SA"/>
        </w:rPr>
      </w:pPr>
      <w:r>
        <w:rPr>
          <w:rFonts w:hint="cs"/>
          <w:rtl/>
          <w:lang w:bidi="ar-SA"/>
        </w:rPr>
        <w:t>مستحبات و مکروهات تخلی</w:t>
      </w:r>
      <w:r w:rsidR="00966B1E" w:rsidRPr="00004298">
        <w:rPr>
          <w:rFonts w:hint="cs"/>
          <w:rtl/>
          <w:lang w:bidi="ar-SA"/>
        </w:rPr>
        <w:t xml:space="preserve">، </w:t>
      </w:r>
      <w:r w:rsidR="00966B1E">
        <w:rPr>
          <w:rFonts w:hint="cs"/>
          <w:rtl/>
          <w:lang w:bidi="ar-SA"/>
        </w:rPr>
        <w:t>لمعه</w:t>
      </w:r>
      <w:r w:rsidR="00966B1E" w:rsidRPr="00004298">
        <w:rPr>
          <w:rFonts w:hint="cs"/>
          <w:rtl/>
          <w:lang w:bidi="ar-SA"/>
        </w:rPr>
        <w:t xml:space="preserve">، </w:t>
      </w:r>
      <w:r w:rsidR="00966B1E">
        <w:rPr>
          <w:rFonts w:hint="cs"/>
          <w:rtl/>
          <w:lang w:bidi="ar-SA"/>
        </w:rPr>
        <w:t>فقه</w:t>
      </w:r>
      <w:r w:rsidR="00966B1E" w:rsidRPr="00004298">
        <w:rPr>
          <w:rFonts w:hint="cs"/>
          <w:rtl/>
          <w:lang w:bidi="ar-SA"/>
        </w:rPr>
        <w:t xml:space="preserve">، </w:t>
      </w:r>
      <w:r w:rsidR="00966B1E">
        <w:rPr>
          <w:rFonts w:hint="cs"/>
          <w:rtl/>
          <w:lang w:bidi="ar-SA"/>
        </w:rPr>
        <w:t>تحلیل اصولی، اصول</w:t>
      </w: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  <w:lang w:bidi="ar-SA"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ind w:firstLine="0"/>
        <w:rPr>
          <w:rtl/>
          <w:lang w:bidi="ar-SA"/>
        </w:rPr>
        <w:sectPr w:rsidR="00966B1E" w:rsidSect="00966B1E">
          <w:footerReference w:type="default" r:id="rId10"/>
          <w:footnotePr>
            <w:numRestart w:val="eachPage"/>
          </w:footnotePr>
          <w:pgSz w:w="11906" w:h="16838"/>
          <w:pgMar w:top="1134" w:right="1701" w:bottom="1134" w:left="1134" w:header="709" w:footer="153" w:gutter="0"/>
          <w:pgNumType w:fmt="arabicAlpha" w:start="1"/>
          <w:cols w:space="708"/>
          <w:bidi/>
          <w:rtlGutter/>
          <w:docGrid w:linePitch="360"/>
        </w:sectPr>
      </w:pPr>
    </w:p>
    <w:sdt>
      <w:sdtPr>
        <w:rPr>
          <w:rFonts w:asciiTheme="minorHAnsi" w:eastAsiaTheme="minorHAnsi" w:hAnsiTheme="minorHAnsi"/>
          <w:bCs w:val="0"/>
          <w:color w:val="auto"/>
          <w:sz w:val="22"/>
          <w:szCs w:val="22"/>
          <w:lang w:bidi="fa-IR"/>
        </w:rPr>
        <w:id w:val="1304269429"/>
        <w:docPartObj>
          <w:docPartGallery w:val="Table of Contents"/>
          <w:docPartUnique/>
        </w:docPartObj>
      </w:sdtPr>
      <w:sdtEndPr>
        <w:rPr>
          <w:rStyle w:val="Hyperlink"/>
          <w:rFonts w:eastAsiaTheme="minorEastAsia" w:cs="0 Badr"/>
          <w:noProof/>
          <w:color w:val="0563C1" w:themeColor="hyperlink"/>
          <w:sz w:val="26"/>
          <w:szCs w:val="26"/>
          <w:u w:val="single"/>
          <w:rtl/>
          <w:lang w:bidi="ar-SA"/>
        </w:rPr>
      </w:sdtEndPr>
      <w:sdtContent>
        <w:p w:rsidR="00966B1E" w:rsidRPr="00640A18" w:rsidRDefault="00966B1E" w:rsidP="00FF2405">
          <w:pPr>
            <w:pStyle w:val="TOCHeading"/>
            <w:rPr>
              <w:lang w:bidi="fa-IR"/>
            </w:rPr>
          </w:pPr>
          <w:r w:rsidRPr="00CA03CB">
            <w:rPr>
              <w:rFonts w:hint="cs"/>
              <w:rtl/>
            </w:rPr>
            <w:t>فهرست</w:t>
          </w:r>
        </w:p>
        <w:p w:rsidR="00966B1E" w:rsidRPr="00640A18" w:rsidRDefault="00966B1E" w:rsidP="00966B1E">
          <w:pPr>
            <w:pStyle w:val="TOC1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r w:rsidRPr="00640A18">
            <w:rPr>
              <w:rStyle w:val="Hyperlink"/>
              <w:rFonts w:cs="B Badr"/>
              <w:noProof/>
              <w:sz w:val="26"/>
              <w:szCs w:val="26"/>
            </w:rPr>
            <w:fldChar w:fldCharType="begin"/>
          </w:r>
          <w:r w:rsidRPr="00640A18">
            <w:rPr>
              <w:rStyle w:val="Hyperlink"/>
              <w:rFonts w:cs="B Badr"/>
              <w:noProof/>
              <w:sz w:val="26"/>
              <w:szCs w:val="26"/>
            </w:rPr>
            <w:instrText xml:space="preserve"> TOC \o "1-3" \h \z \u </w:instrText>
          </w:r>
          <w:r w:rsidRPr="00640A18">
            <w:rPr>
              <w:rStyle w:val="Hyperlink"/>
              <w:rFonts w:cs="B Badr"/>
              <w:noProof/>
              <w:sz w:val="26"/>
              <w:szCs w:val="26"/>
            </w:rPr>
            <w:fldChar w:fldCharType="separate"/>
          </w:r>
          <w:hyperlink w:anchor="_Toc35013312" w:history="1">
            <w:r w:rsidRPr="00640A18">
              <w:rPr>
                <w:rStyle w:val="Hyperlink"/>
                <w:rFonts w:cs="B Badr"/>
                <w:noProof/>
                <w:rtl/>
              </w:rPr>
              <w:t>مقدمه</w:t>
            </w:r>
            <w:r w:rsidRPr="00640A18">
              <w:rPr>
                <w:rFonts w:cs="B Badr"/>
                <w:noProof/>
                <w:webHidden/>
                <w:rtl/>
              </w:rPr>
              <w:tab/>
            </w:r>
            <w:r w:rsidRPr="00640A18">
              <w:rPr>
                <w:rFonts w:cs="B Badr"/>
                <w:noProof/>
                <w:webHidden/>
                <w:rtl/>
              </w:rPr>
              <w:fldChar w:fldCharType="begin"/>
            </w:r>
            <w:r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Pr="00640A18">
              <w:rPr>
                <w:rFonts w:cs="B Badr"/>
                <w:noProof/>
                <w:webHidden/>
              </w:rPr>
              <w:instrText>PAGEREF</w:instrText>
            </w:r>
            <w:r w:rsidRPr="00640A18">
              <w:rPr>
                <w:rFonts w:cs="B Badr"/>
                <w:noProof/>
                <w:webHidden/>
                <w:rtl/>
              </w:rPr>
              <w:instrText xml:space="preserve"> _</w:instrText>
            </w:r>
            <w:r w:rsidRPr="00640A18">
              <w:rPr>
                <w:rFonts w:cs="B Badr"/>
                <w:noProof/>
                <w:webHidden/>
              </w:rPr>
              <w:instrText>Toc35013312 \h</w:instrText>
            </w:r>
            <w:r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Pr="00640A18">
              <w:rPr>
                <w:rFonts w:cs="B Badr"/>
                <w:noProof/>
                <w:webHidden/>
                <w:rtl/>
              </w:rPr>
            </w:r>
            <w:r w:rsidRPr="00640A18">
              <w:rPr>
                <w:rFonts w:cs="B Badr"/>
                <w:noProof/>
                <w:webHidden/>
                <w:rtl/>
              </w:rPr>
              <w:fldChar w:fldCharType="separate"/>
            </w:r>
            <w:r w:rsidR="00413690">
              <w:rPr>
                <w:rFonts w:cs="B Badr"/>
                <w:noProof/>
                <w:webHidden/>
                <w:rtl/>
              </w:rPr>
              <w:t>1</w:t>
            </w:r>
            <w:r w:rsidRPr="00640A18">
              <w:rPr>
                <w:rFonts w:cs="B Badr"/>
                <w:noProof/>
                <w:webHidden/>
                <w:rtl/>
              </w:rPr>
              <w:fldChar w:fldCharType="end"/>
            </w:r>
          </w:hyperlink>
        </w:p>
        <w:p w:rsidR="00966B1E" w:rsidRPr="00640A18" w:rsidRDefault="00382569" w:rsidP="00966B1E">
          <w:pPr>
            <w:pStyle w:val="TOC1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13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>بخش اول ؛ مفاه</w:t>
            </w:r>
            <w:r w:rsidR="00966B1E" w:rsidRPr="00640A18">
              <w:rPr>
                <w:rStyle w:val="Hyperlink"/>
                <w:rFonts w:cs="B Badr" w:hint="cs"/>
                <w:noProof/>
                <w:rtl/>
              </w:rPr>
              <w:t>ی</w:t>
            </w:r>
            <w:r w:rsidR="00966B1E" w:rsidRPr="00640A18">
              <w:rPr>
                <w:rStyle w:val="Hyperlink"/>
                <w:rFonts w:cs="B Badr" w:hint="eastAsia"/>
                <w:noProof/>
                <w:rtl/>
              </w:rPr>
              <w:t>م</w:t>
            </w:r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 و کل</w:t>
            </w:r>
            <w:r w:rsidR="00966B1E" w:rsidRPr="00640A18">
              <w:rPr>
                <w:rStyle w:val="Hyperlink"/>
                <w:rFonts w:cs="B Badr" w:hint="cs"/>
                <w:noProof/>
                <w:rtl/>
              </w:rPr>
              <w:t>ی</w:t>
            </w:r>
            <w:r w:rsidR="00966B1E" w:rsidRPr="00640A18">
              <w:rPr>
                <w:rStyle w:val="Hyperlink"/>
                <w:rFonts w:cs="B Badr" w:hint="eastAsia"/>
                <w:noProof/>
                <w:rtl/>
              </w:rPr>
              <w:t>ات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begin"/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</w:rPr>
              <w:instrText>PAGEREF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_</w:instrText>
            </w:r>
            <w:r w:rsidR="00966B1E" w:rsidRPr="00640A18">
              <w:rPr>
                <w:rFonts w:cs="B Badr"/>
                <w:noProof/>
                <w:webHidden/>
              </w:rPr>
              <w:instrText>Toc35013313 \h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  <w:rtl/>
              </w:rPr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separate"/>
            </w:r>
            <w:r w:rsidR="00413690">
              <w:rPr>
                <w:rFonts w:cs="B Badr"/>
                <w:noProof/>
                <w:webHidden/>
                <w:rtl/>
              </w:rPr>
              <w:t>2</w:t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end"/>
            </w:r>
          </w:hyperlink>
        </w:p>
        <w:p w:rsidR="00966B1E" w:rsidRPr="00640A18" w:rsidRDefault="00382569" w:rsidP="00A70253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14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فصل اول؛ </w:t>
            </w:r>
            <w:r w:rsidR="00A70253" w:rsidRPr="00640A18">
              <w:rPr>
                <w:rStyle w:val="Hyperlink"/>
                <w:rFonts w:cs="B Badr" w:hint="cs"/>
                <w:noProof/>
                <w:rtl/>
              </w:rPr>
              <w:t>اصاله الاطلاق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begin"/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</w:rPr>
              <w:instrText>PAGEREF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_</w:instrText>
            </w:r>
            <w:r w:rsidR="00966B1E" w:rsidRPr="00640A18">
              <w:rPr>
                <w:rFonts w:cs="B Badr"/>
                <w:noProof/>
                <w:webHidden/>
              </w:rPr>
              <w:instrText>Toc35013314 \h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  <w:rtl/>
              </w:rPr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separate"/>
            </w:r>
            <w:r w:rsidR="00413690">
              <w:rPr>
                <w:rFonts w:cs="B Badr"/>
                <w:noProof/>
                <w:webHidden/>
                <w:rtl/>
              </w:rPr>
              <w:t>2</w:t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end"/>
            </w:r>
          </w:hyperlink>
        </w:p>
        <w:p w:rsidR="00966B1E" w:rsidRPr="00640A18" w:rsidRDefault="00382569" w:rsidP="00A70253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15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فصل دوم؛ </w:t>
            </w:r>
            <w:r w:rsidR="00A70253" w:rsidRPr="00640A18">
              <w:rPr>
                <w:rStyle w:val="Hyperlink"/>
                <w:rFonts w:cs="B Badr" w:hint="cs"/>
                <w:noProof/>
                <w:rtl/>
              </w:rPr>
              <w:t>اشتراک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begin"/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</w:rPr>
              <w:instrText>PAGEREF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_</w:instrText>
            </w:r>
            <w:r w:rsidR="00966B1E" w:rsidRPr="00640A18">
              <w:rPr>
                <w:rFonts w:cs="B Badr"/>
                <w:noProof/>
                <w:webHidden/>
              </w:rPr>
              <w:instrText>Toc35013315 \h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  <w:rtl/>
              </w:rPr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separate"/>
            </w:r>
            <w:r w:rsidR="00413690">
              <w:rPr>
                <w:rFonts w:cs="B Badr"/>
                <w:noProof/>
                <w:webHidden/>
                <w:rtl/>
              </w:rPr>
              <w:t>2</w:t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end"/>
            </w:r>
          </w:hyperlink>
        </w:p>
        <w:p w:rsidR="00966B1E" w:rsidRPr="00640A18" w:rsidRDefault="00382569" w:rsidP="00966B1E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16" w:history="1">
            <w:r w:rsidR="00496D4B" w:rsidRPr="00640A18">
              <w:rPr>
                <w:rStyle w:val="Hyperlink"/>
                <w:rFonts w:cs="B Badr"/>
                <w:noProof/>
                <w:rtl/>
              </w:rPr>
              <w:t>فصل سوم؛</w:t>
            </w:r>
            <w:r w:rsidR="00496D4B" w:rsidRPr="00640A18">
              <w:rPr>
                <w:rStyle w:val="Hyperlink"/>
                <w:rFonts w:cs="B Badr" w:hint="cs"/>
                <w:noProof/>
                <w:rtl/>
              </w:rPr>
              <w:t xml:space="preserve"> مشتق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begin"/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</w:rPr>
              <w:instrText>PAGEREF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_</w:instrText>
            </w:r>
            <w:r w:rsidR="00966B1E" w:rsidRPr="00640A18">
              <w:rPr>
                <w:rFonts w:cs="B Badr"/>
                <w:noProof/>
                <w:webHidden/>
              </w:rPr>
              <w:instrText>Toc35013316 \h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  <w:rtl/>
              </w:rPr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separate"/>
            </w:r>
            <w:r w:rsidR="00413690">
              <w:rPr>
                <w:rFonts w:cs="B Badr"/>
                <w:noProof/>
                <w:webHidden/>
                <w:rtl/>
              </w:rPr>
              <w:t>2</w:t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end"/>
            </w:r>
          </w:hyperlink>
        </w:p>
        <w:p w:rsidR="00966B1E" w:rsidRPr="00640A18" w:rsidRDefault="00382569" w:rsidP="00496D4B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17" w:history="1">
            <w:r w:rsidR="00724CEF" w:rsidRPr="00640A18">
              <w:rPr>
                <w:rStyle w:val="Hyperlink"/>
                <w:rFonts w:cs="B Badr"/>
                <w:noProof/>
                <w:rtl/>
              </w:rPr>
              <w:t xml:space="preserve">فصل چهارم؛ </w:t>
            </w:r>
            <w:r w:rsidR="00496D4B" w:rsidRPr="00640A18">
              <w:rPr>
                <w:rStyle w:val="Hyperlink"/>
                <w:rFonts w:cs="B Badr" w:hint="cs"/>
                <w:noProof/>
                <w:rtl/>
              </w:rPr>
              <w:t>مطلق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496D4B" w:rsidRPr="00640A18">
              <w:rPr>
                <w:rFonts w:cs="B Badr" w:hint="cs"/>
                <w:noProof/>
                <w:webHidden/>
                <w:rtl/>
              </w:rPr>
              <w:t>2</w:t>
            </w:r>
          </w:hyperlink>
        </w:p>
        <w:p w:rsidR="00966B1E" w:rsidRPr="00640A18" w:rsidRDefault="00382569" w:rsidP="00966B1E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1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>فصل پنجم؛ عام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begin"/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</w:rPr>
              <w:instrText>PAGEREF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_</w:instrText>
            </w:r>
            <w:r w:rsidR="00966B1E" w:rsidRPr="00640A18">
              <w:rPr>
                <w:rFonts w:cs="B Badr"/>
                <w:noProof/>
                <w:webHidden/>
              </w:rPr>
              <w:instrText>Toc35013321 \h</w:instrText>
            </w:r>
            <w:r w:rsidR="00966B1E" w:rsidRPr="00640A18">
              <w:rPr>
                <w:rFonts w:cs="B Badr"/>
                <w:noProof/>
                <w:webHidden/>
                <w:rtl/>
              </w:rPr>
              <w:instrText xml:space="preserve"> </w:instrText>
            </w:r>
            <w:r w:rsidR="00966B1E" w:rsidRPr="00640A18">
              <w:rPr>
                <w:rFonts w:cs="B Badr"/>
                <w:noProof/>
                <w:webHidden/>
                <w:rtl/>
              </w:rPr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separate"/>
            </w:r>
            <w:r w:rsidR="00413690">
              <w:rPr>
                <w:rFonts w:cs="B Badr"/>
                <w:noProof/>
                <w:webHidden/>
                <w:rtl/>
              </w:rPr>
              <w:t>3</w:t>
            </w:r>
            <w:r w:rsidR="00966B1E" w:rsidRPr="00640A18">
              <w:rPr>
                <w:rFonts w:cs="B Badr"/>
                <w:noProof/>
                <w:webHidden/>
                <w:rtl/>
              </w:rPr>
              <w:fldChar w:fldCharType="end"/>
            </w:r>
          </w:hyperlink>
        </w:p>
        <w:p w:rsidR="00966B1E" w:rsidRPr="00640A18" w:rsidRDefault="00382569" w:rsidP="007A2C17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2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فصل ششم؛ </w:t>
            </w:r>
            <w:r w:rsidR="00640A18" w:rsidRPr="00640A18">
              <w:rPr>
                <w:rStyle w:val="Hyperlink"/>
                <w:rFonts w:cs="B Badr"/>
                <w:noProof/>
                <w:rtl/>
              </w:rPr>
              <w:t>دوران الأمر بين تخصيص العام و تقييد المطلق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7A2C17">
              <w:rPr>
                <w:rFonts w:cs="B Badr" w:hint="cs"/>
                <w:noProof/>
                <w:webHidden/>
                <w:rtl/>
                <w:lang w:bidi="fa-IR"/>
              </w:rPr>
              <w:t>3</w:t>
            </w:r>
          </w:hyperlink>
        </w:p>
        <w:p w:rsidR="00966B1E" w:rsidRPr="00640A18" w:rsidRDefault="00382569" w:rsidP="007A2C17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3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فصل هفتم؛ </w:t>
            </w:r>
            <w:r w:rsidR="007A2C17">
              <w:rPr>
                <w:rStyle w:val="Hyperlink"/>
                <w:rFonts w:cs="B Badr" w:hint="cs"/>
                <w:noProof/>
                <w:rtl/>
              </w:rPr>
              <w:t>تزاحم و تعارض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7A2C17">
              <w:rPr>
                <w:rFonts w:cs="B Badr" w:hint="cs"/>
                <w:noProof/>
                <w:webHidden/>
                <w:rtl/>
              </w:rPr>
              <w:t>3</w:t>
            </w:r>
          </w:hyperlink>
        </w:p>
        <w:p w:rsidR="00966B1E" w:rsidRPr="00640A18" w:rsidRDefault="00382569" w:rsidP="007A2C17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4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فصل هشتم؛ </w:t>
            </w:r>
            <w:r w:rsidR="007A2C17">
              <w:rPr>
                <w:rStyle w:val="Hyperlink"/>
                <w:rFonts w:cs="B Badr" w:hint="cs"/>
                <w:noProof/>
                <w:rtl/>
              </w:rPr>
              <w:t>واجب کفایی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7A2C17">
              <w:rPr>
                <w:rFonts w:cs="B Badr" w:hint="cs"/>
                <w:noProof/>
                <w:webHidden/>
                <w:rtl/>
              </w:rPr>
              <w:t>3</w:t>
            </w:r>
          </w:hyperlink>
        </w:p>
        <w:p w:rsidR="00966B1E" w:rsidRPr="00640A18" w:rsidRDefault="00382569" w:rsidP="007A2C17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5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فصل نهم؛ </w:t>
            </w:r>
            <w:r w:rsidR="007A2C17">
              <w:rPr>
                <w:rStyle w:val="Hyperlink"/>
                <w:rFonts w:cs="B Badr" w:hint="cs"/>
                <w:noProof/>
                <w:rtl/>
              </w:rPr>
              <w:t>نهی تنزیهی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7A2C17">
              <w:rPr>
                <w:rFonts w:cs="B Badr" w:hint="cs"/>
                <w:noProof/>
                <w:webHidden/>
                <w:rtl/>
              </w:rPr>
              <w:t>3</w:t>
            </w:r>
          </w:hyperlink>
        </w:p>
        <w:p w:rsidR="007A2C17" w:rsidRPr="007A2C17" w:rsidRDefault="00382569" w:rsidP="007A2C17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5" w:history="1">
            <w:r w:rsidR="007A2C17">
              <w:rPr>
                <w:rStyle w:val="Hyperlink"/>
                <w:rFonts w:cs="B Badr"/>
                <w:noProof/>
                <w:rtl/>
              </w:rPr>
              <w:t xml:space="preserve">فصل </w:t>
            </w:r>
            <w:r w:rsidR="007A2C17">
              <w:rPr>
                <w:rStyle w:val="Hyperlink"/>
                <w:rFonts w:cs="B Badr" w:hint="cs"/>
                <w:noProof/>
                <w:rtl/>
              </w:rPr>
              <w:t>دهم</w:t>
            </w:r>
            <w:r w:rsidR="007A2C17" w:rsidRPr="00640A18">
              <w:rPr>
                <w:rStyle w:val="Hyperlink"/>
                <w:rFonts w:cs="B Badr"/>
                <w:noProof/>
                <w:rtl/>
              </w:rPr>
              <w:t xml:space="preserve">؛ </w:t>
            </w:r>
            <w:r w:rsidR="007A2C17">
              <w:rPr>
                <w:rStyle w:val="Hyperlink"/>
                <w:rFonts w:cs="B Badr" w:hint="cs"/>
                <w:noProof/>
                <w:rtl/>
              </w:rPr>
              <w:t>اقتضاء النهی للفساد</w:t>
            </w:r>
            <w:r w:rsidR="007A2C17" w:rsidRPr="00640A18">
              <w:rPr>
                <w:rFonts w:cs="B Badr"/>
                <w:noProof/>
                <w:webHidden/>
                <w:rtl/>
              </w:rPr>
              <w:tab/>
            </w:r>
            <w:r w:rsidR="007A2C17">
              <w:rPr>
                <w:rFonts w:cs="B Badr" w:hint="cs"/>
                <w:noProof/>
                <w:webHidden/>
                <w:rtl/>
              </w:rPr>
              <w:t>3</w:t>
            </w:r>
          </w:hyperlink>
        </w:p>
        <w:p w:rsidR="00966B1E" w:rsidRPr="00640A18" w:rsidRDefault="00382569" w:rsidP="00FF2405">
          <w:pPr>
            <w:pStyle w:val="TOC1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6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>بخش دوم؛ ترجمه و توض</w:t>
            </w:r>
            <w:r w:rsidR="00966B1E" w:rsidRPr="00640A18">
              <w:rPr>
                <w:rStyle w:val="Hyperlink"/>
                <w:rFonts w:cs="B Badr" w:hint="cs"/>
                <w:noProof/>
                <w:rtl/>
              </w:rPr>
              <w:t>ی</w:t>
            </w:r>
            <w:r w:rsidR="00966B1E" w:rsidRPr="00640A18">
              <w:rPr>
                <w:rStyle w:val="Hyperlink"/>
                <w:rFonts w:cs="B Badr" w:hint="eastAsia"/>
                <w:noProof/>
                <w:rtl/>
              </w:rPr>
              <w:t>ح</w:t>
            </w:r>
            <w:r w:rsidR="00966B1E" w:rsidRPr="00640A18">
              <w:rPr>
                <w:rStyle w:val="Hyperlink"/>
                <w:rFonts w:cs="B Badr"/>
                <w:noProof/>
                <w:rtl/>
              </w:rPr>
              <w:t xml:space="preserve"> متن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FF2405">
              <w:rPr>
                <w:rFonts w:cs="B Badr" w:hint="cs"/>
                <w:noProof/>
                <w:webHidden/>
                <w:rtl/>
              </w:rPr>
              <w:t>5</w:t>
            </w:r>
          </w:hyperlink>
        </w:p>
        <w:p w:rsidR="00966B1E" w:rsidRPr="00640A18" w:rsidRDefault="00382569" w:rsidP="00FF2405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7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>فصل اول؛ متن عرب</w:t>
            </w:r>
            <w:r w:rsidR="00966B1E" w:rsidRPr="00640A18">
              <w:rPr>
                <w:rStyle w:val="Hyperlink"/>
                <w:rFonts w:cs="B Badr" w:hint="cs"/>
                <w:noProof/>
                <w:rtl/>
              </w:rPr>
              <w:t>ی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FF2405">
              <w:rPr>
                <w:rFonts w:cs="B Badr" w:hint="cs"/>
                <w:noProof/>
                <w:webHidden/>
                <w:rtl/>
              </w:rPr>
              <w:t>5</w:t>
            </w:r>
          </w:hyperlink>
        </w:p>
        <w:p w:rsidR="00966B1E" w:rsidRPr="00640A18" w:rsidRDefault="00382569" w:rsidP="00E5459B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8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>فصل دوم؛ ترجمه و توض</w:t>
            </w:r>
            <w:r w:rsidR="00966B1E" w:rsidRPr="00640A18">
              <w:rPr>
                <w:rStyle w:val="Hyperlink"/>
                <w:rFonts w:cs="B Badr" w:hint="cs"/>
                <w:noProof/>
                <w:rtl/>
              </w:rPr>
              <w:t>ی</w:t>
            </w:r>
            <w:r w:rsidR="00966B1E" w:rsidRPr="00640A18">
              <w:rPr>
                <w:rStyle w:val="Hyperlink"/>
                <w:rFonts w:cs="B Badr" w:hint="eastAsia"/>
                <w:noProof/>
                <w:rtl/>
              </w:rPr>
              <w:t>ح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E5459B">
              <w:rPr>
                <w:rFonts w:cs="B Badr" w:hint="cs"/>
                <w:noProof/>
                <w:webHidden/>
                <w:rtl/>
              </w:rPr>
              <w:t>6</w:t>
            </w:r>
          </w:hyperlink>
        </w:p>
        <w:p w:rsidR="00966B1E" w:rsidRPr="00640A18" w:rsidRDefault="00382569" w:rsidP="00E5459B">
          <w:pPr>
            <w:pStyle w:val="TOC1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29" w:history="1">
            <w:r w:rsidR="00896096">
              <w:rPr>
                <w:rStyle w:val="Hyperlink"/>
                <w:rFonts w:cs="B Badr"/>
                <w:noProof/>
                <w:rtl/>
              </w:rPr>
              <w:t xml:space="preserve">بخش سوم؛ </w:t>
            </w:r>
            <w:r w:rsidR="00896096">
              <w:rPr>
                <w:rStyle w:val="Hyperlink"/>
                <w:rFonts w:cs="B Badr" w:hint="cs"/>
                <w:noProof/>
                <w:rtl/>
              </w:rPr>
              <w:t>تحلیل اصولی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E5459B">
              <w:rPr>
                <w:rFonts w:cs="B Badr" w:hint="cs"/>
                <w:noProof/>
                <w:webHidden/>
                <w:rtl/>
              </w:rPr>
              <w:t>10</w:t>
            </w:r>
          </w:hyperlink>
        </w:p>
        <w:p w:rsidR="00966B1E" w:rsidRPr="00640A18" w:rsidRDefault="00382569" w:rsidP="00E5459B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30" w:history="1">
            <w:r w:rsidR="00032E2D">
              <w:rPr>
                <w:rStyle w:val="Hyperlink"/>
                <w:rFonts w:cs="B Badr"/>
                <w:noProof/>
                <w:rtl/>
              </w:rPr>
              <w:t xml:space="preserve">فصل اول؛ </w:t>
            </w:r>
            <w:r w:rsidR="00032E2D">
              <w:rPr>
                <w:rStyle w:val="Hyperlink"/>
                <w:rFonts w:cs="B Badr" w:hint="cs"/>
                <w:noProof/>
                <w:rtl/>
              </w:rPr>
              <w:t>اصاله الاطلاق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E5459B">
              <w:rPr>
                <w:rFonts w:cs="B Badr" w:hint="cs"/>
                <w:noProof/>
                <w:webHidden/>
                <w:rtl/>
              </w:rPr>
              <w:t>10</w:t>
            </w:r>
          </w:hyperlink>
        </w:p>
        <w:p w:rsidR="00966B1E" w:rsidRPr="00640A18" w:rsidRDefault="00382569" w:rsidP="00E5459B">
          <w:pPr>
            <w:pStyle w:val="TOC3"/>
            <w:rPr>
              <w:noProof/>
              <w:szCs w:val="22"/>
              <w:rtl/>
              <w:lang w:bidi="fa-IR"/>
            </w:rPr>
          </w:pPr>
          <w:hyperlink w:anchor="_Toc35013339" w:history="1">
            <w:r w:rsidR="0031148A">
              <w:rPr>
                <w:rStyle w:val="Hyperlink"/>
                <w:rFonts w:cs="B Badr" w:hint="cs"/>
                <w:noProof/>
                <w:rtl/>
              </w:rPr>
              <w:t>فصل دوم؛ اشتراک</w:t>
            </w:r>
            <w:r w:rsidR="00966B1E" w:rsidRPr="00640A18">
              <w:rPr>
                <w:noProof/>
                <w:webHidden/>
                <w:rtl/>
              </w:rPr>
              <w:tab/>
            </w:r>
            <w:r w:rsidR="00E5459B">
              <w:rPr>
                <w:rFonts w:hint="cs"/>
                <w:noProof/>
                <w:webHidden/>
                <w:rtl/>
              </w:rPr>
              <w:t>10</w:t>
            </w:r>
          </w:hyperlink>
        </w:p>
        <w:p w:rsidR="00966B1E" w:rsidRPr="00640A18" w:rsidRDefault="00382569" w:rsidP="00E5459B">
          <w:pPr>
            <w:pStyle w:val="TOC3"/>
            <w:rPr>
              <w:noProof/>
              <w:szCs w:val="22"/>
              <w:rtl/>
              <w:lang w:bidi="fa-IR"/>
            </w:rPr>
          </w:pPr>
          <w:hyperlink w:anchor="_Toc35013340" w:history="1">
            <w:r w:rsidR="0031148A">
              <w:rPr>
                <w:rStyle w:val="Hyperlink"/>
                <w:rFonts w:cs="B Badr" w:hint="cs"/>
                <w:noProof/>
                <w:rtl/>
              </w:rPr>
              <w:t>فصل سوم؛ مشتق</w:t>
            </w:r>
            <w:r w:rsidR="00966B1E" w:rsidRPr="00640A18">
              <w:rPr>
                <w:noProof/>
                <w:webHidden/>
                <w:rtl/>
              </w:rPr>
              <w:tab/>
            </w:r>
            <w:r w:rsidR="00E5459B">
              <w:rPr>
                <w:rFonts w:hint="cs"/>
                <w:noProof/>
                <w:webHidden/>
                <w:rtl/>
              </w:rPr>
              <w:t>10</w:t>
            </w:r>
          </w:hyperlink>
        </w:p>
        <w:p w:rsidR="00966B1E" w:rsidRPr="00640A18" w:rsidRDefault="00382569" w:rsidP="00F24E3F">
          <w:pPr>
            <w:pStyle w:val="TOC3"/>
            <w:rPr>
              <w:noProof/>
              <w:szCs w:val="22"/>
              <w:rtl/>
              <w:lang w:bidi="fa-IR"/>
            </w:rPr>
          </w:pPr>
          <w:hyperlink w:anchor="_Toc35013341" w:history="1">
            <w:r w:rsidR="0031148A">
              <w:rPr>
                <w:rStyle w:val="Hyperlink"/>
                <w:rFonts w:cs="B Badr" w:hint="cs"/>
                <w:noProof/>
                <w:rtl/>
              </w:rPr>
              <w:t>فصل چهارم؛ تعارض اطلاق و عموم</w:t>
            </w:r>
            <w:r w:rsidR="00966B1E" w:rsidRPr="00640A18">
              <w:rPr>
                <w:noProof/>
                <w:webHidden/>
                <w:rtl/>
              </w:rPr>
              <w:tab/>
            </w:r>
            <w:r w:rsidR="00F24E3F">
              <w:rPr>
                <w:rFonts w:hint="cs"/>
                <w:noProof/>
                <w:webHidden/>
                <w:rtl/>
              </w:rPr>
              <w:t>11</w:t>
            </w:r>
          </w:hyperlink>
        </w:p>
        <w:p w:rsidR="00966B1E" w:rsidRPr="00640A18" w:rsidRDefault="00382569" w:rsidP="00F24E3F">
          <w:pPr>
            <w:pStyle w:val="TOC3"/>
            <w:rPr>
              <w:noProof/>
              <w:szCs w:val="22"/>
              <w:rtl/>
              <w:lang w:bidi="fa-IR"/>
            </w:rPr>
          </w:pPr>
          <w:hyperlink w:anchor="_Toc35013342" w:history="1">
            <w:r w:rsidR="0031148A">
              <w:rPr>
                <w:rStyle w:val="Hyperlink"/>
                <w:rFonts w:cs="B Badr" w:hint="cs"/>
                <w:noProof/>
                <w:rtl/>
              </w:rPr>
              <w:t>فصل پنجم؛ تزاحم</w:t>
            </w:r>
            <w:r w:rsidR="00966B1E" w:rsidRPr="00640A18">
              <w:rPr>
                <w:noProof/>
                <w:webHidden/>
                <w:rtl/>
              </w:rPr>
              <w:tab/>
            </w:r>
            <w:r w:rsidR="00F24E3F">
              <w:rPr>
                <w:rFonts w:hint="cs"/>
                <w:noProof/>
                <w:webHidden/>
                <w:rtl/>
              </w:rPr>
              <w:t>11</w:t>
            </w:r>
          </w:hyperlink>
        </w:p>
        <w:p w:rsidR="00966B1E" w:rsidRPr="00640A18" w:rsidRDefault="00382569" w:rsidP="00F24E3F">
          <w:pPr>
            <w:pStyle w:val="TOC2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43" w:history="1">
            <w:r w:rsidR="0031148A">
              <w:rPr>
                <w:rStyle w:val="Hyperlink"/>
                <w:rFonts w:cs="B Badr"/>
                <w:noProof/>
                <w:rtl/>
              </w:rPr>
              <w:t xml:space="preserve">فصل </w:t>
            </w:r>
            <w:r w:rsidR="0031148A">
              <w:rPr>
                <w:rStyle w:val="Hyperlink"/>
                <w:rFonts w:cs="B Badr" w:hint="cs"/>
                <w:noProof/>
                <w:rtl/>
              </w:rPr>
              <w:t>ششم؛ نهی تنزیهی و وجوب کفایی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F24E3F">
              <w:rPr>
                <w:rFonts w:cs="B Badr" w:hint="cs"/>
                <w:noProof/>
                <w:webHidden/>
                <w:rtl/>
              </w:rPr>
              <w:t>12</w:t>
            </w:r>
          </w:hyperlink>
        </w:p>
        <w:p w:rsidR="00966B1E" w:rsidRPr="00640A18" w:rsidRDefault="00382569" w:rsidP="00F24E3F">
          <w:pPr>
            <w:pStyle w:val="TOC3"/>
            <w:rPr>
              <w:noProof/>
              <w:szCs w:val="22"/>
              <w:rtl/>
              <w:lang w:bidi="fa-IR"/>
            </w:rPr>
          </w:pPr>
          <w:hyperlink w:anchor="_Toc35013344" w:history="1">
            <w:r w:rsidR="0031148A">
              <w:rPr>
                <w:rStyle w:val="Hyperlink"/>
                <w:rFonts w:cs="B Badr" w:hint="cs"/>
                <w:noProof/>
                <w:rtl/>
              </w:rPr>
              <w:t>فصل هفتم؛ اقتضاء النهی للفساد</w:t>
            </w:r>
            <w:r w:rsidR="00966B1E" w:rsidRPr="00640A18">
              <w:rPr>
                <w:noProof/>
                <w:webHidden/>
                <w:rtl/>
              </w:rPr>
              <w:tab/>
            </w:r>
            <w:r w:rsidR="00F24E3F">
              <w:rPr>
                <w:rFonts w:hint="cs"/>
                <w:noProof/>
                <w:webHidden/>
                <w:rtl/>
              </w:rPr>
              <w:t>13</w:t>
            </w:r>
          </w:hyperlink>
        </w:p>
        <w:p w:rsidR="00966B1E" w:rsidRPr="00640A18" w:rsidRDefault="00382569" w:rsidP="003B5713">
          <w:pPr>
            <w:pStyle w:val="TOC1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76" w:history="1">
            <w:r w:rsidR="003B5713">
              <w:rPr>
                <w:rStyle w:val="Hyperlink"/>
                <w:rFonts w:cs="B Badr" w:hint="cs"/>
                <w:noProof/>
                <w:rtl/>
              </w:rPr>
              <w:t>نتیجه</w:t>
            </w:r>
            <w:bookmarkStart w:id="0" w:name="_GoBack"/>
            <w:bookmarkEnd w:id="0"/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F24E3F">
              <w:rPr>
                <w:rFonts w:cs="B Badr" w:hint="cs"/>
                <w:noProof/>
                <w:webHidden/>
                <w:rtl/>
              </w:rPr>
              <w:t>14</w:t>
            </w:r>
          </w:hyperlink>
        </w:p>
        <w:p w:rsidR="00966B1E" w:rsidRPr="00640A18" w:rsidRDefault="00382569" w:rsidP="00F24E3F">
          <w:pPr>
            <w:pStyle w:val="TOC1"/>
            <w:tabs>
              <w:tab w:val="right" w:leader="dot" w:pos="9061"/>
            </w:tabs>
            <w:bidi/>
            <w:rPr>
              <w:rFonts w:cs="B Badr"/>
              <w:noProof/>
              <w:szCs w:val="22"/>
              <w:rtl/>
              <w:lang w:bidi="fa-IR"/>
            </w:rPr>
          </w:pPr>
          <w:hyperlink w:anchor="_Toc35013377" w:history="1">
            <w:r w:rsidR="00966B1E" w:rsidRPr="00640A18">
              <w:rPr>
                <w:rStyle w:val="Hyperlink"/>
                <w:rFonts w:cs="B Badr"/>
                <w:noProof/>
                <w:rtl/>
              </w:rPr>
              <w:t>منابع</w:t>
            </w:r>
            <w:r w:rsidR="00966B1E" w:rsidRPr="00640A18">
              <w:rPr>
                <w:rFonts w:cs="B Badr"/>
                <w:noProof/>
                <w:webHidden/>
                <w:rtl/>
              </w:rPr>
              <w:tab/>
            </w:r>
            <w:r w:rsidR="00F24E3F">
              <w:rPr>
                <w:rFonts w:cs="B Badr" w:hint="cs"/>
                <w:noProof/>
                <w:webHidden/>
                <w:rtl/>
              </w:rPr>
              <w:t>15</w:t>
            </w:r>
          </w:hyperlink>
        </w:p>
        <w:p w:rsidR="00966B1E" w:rsidRPr="0007168B" w:rsidRDefault="00966B1E" w:rsidP="00966B1E">
          <w:pPr>
            <w:rPr>
              <w:rStyle w:val="Hyperlink"/>
              <w:rFonts w:eastAsiaTheme="minorEastAsia" w:cs="B Titr"/>
              <w:noProof/>
              <w:sz w:val="26"/>
              <w:szCs w:val="26"/>
              <w:lang w:bidi="ar-SA"/>
            </w:rPr>
          </w:pPr>
          <w:r w:rsidRPr="00640A18">
            <w:rPr>
              <w:rStyle w:val="Hyperlink"/>
              <w:rFonts w:eastAsiaTheme="minorEastAsia"/>
              <w:noProof/>
              <w:sz w:val="26"/>
              <w:szCs w:val="26"/>
              <w:lang w:bidi="ar-SA"/>
            </w:rPr>
            <w:fldChar w:fldCharType="end"/>
          </w:r>
        </w:p>
      </w:sdtContent>
    </w:sdt>
    <w:p w:rsidR="00966B1E" w:rsidRPr="0007168B" w:rsidRDefault="00966B1E" w:rsidP="00966B1E">
      <w:pPr>
        <w:bidi w:val="0"/>
        <w:rPr>
          <w:rStyle w:val="Hyperlink"/>
          <w:rFonts w:eastAsiaTheme="minorEastAsia" w:cs="B Titr"/>
          <w:noProof/>
          <w:sz w:val="26"/>
          <w:szCs w:val="26"/>
          <w:lang w:bidi="ar-SA"/>
        </w:rPr>
      </w:pPr>
    </w:p>
    <w:p w:rsidR="00966B1E" w:rsidRPr="0007168B" w:rsidRDefault="00966B1E" w:rsidP="00966B1E">
      <w:pPr>
        <w:bidi w:val="0"/>
        <w:rPr>
          <w:rStyle w:val="Hyperlink"/>
          <w:rFonts w:eastAsiaTheme="minorEastAsia" w:cs="B Titr"/>
          <w:noProof/>
          <w:sz w:val="26"/>
          <w:szCs w:val="26"/>
          <w:lang w:bidi="ar-SA"/>
        </w:rPr>
      </w:pPr>
    </w:p>
    <w:p w:rsidR="00966B1E" w:rsidRPr="00970363" w:rsidRDefault="00966B1E" w:rsidP="00966B1E">
      <w:pPr>
        <w:bidi w:val="0"/>
        <w:rPr>
          <w:rFonts w:cs="0 Lotus Bold"/>
          <w:color w:val="7F7F7F" w:themeColor="text1" w:themeTint="80"/>
          <w:sz w:val="24"/>
          <w:szCs w:val="24"/>
        </w:rPr>
        <w:sectPr w:rsidR="00966B1E" w:rsidRPr="00970363" w:rsidSect="00966B1E">
          <w:footerReference w:type="default" r:id="rId11"/>
          <w:footnotePr>
            <w:numRestart w:val="eachPage"/>
          </w:footnotePr>
          <w:pgSz w:w="11906" w:h="16838"/>
          <w:pgMar w:top="1134" w:right="1701" w:bottom="1134" w:left="1134" w:header="709" w:footer="153" w:gutter="0"/>
          <w:pgNumType w:fmt="arabicAlpha" w:start="1"/>
          <w:cols w:space="708"/>
          <w:bidi/>
          <w:rtlGutter/>
          <w:docGrid w:linePitch="360"/>
        </w:sectPr>
      </w:pPr>
    </w:p>
    <w:p w:rsidR="00966B1E" w:rsidRDefault="00966B1E" w:rsidP="00FF2405">
      <w:pPr>
        <w:pStyle w:val="Heading1"/>
        <w:rPr>
          <w:rtl/>
        </w:rPr>
      </w:pPr>
      <w:bookmarkStart w:id="1" w:name="_Toc35013312"/>
      <w:r w:rsidRPr="00B70ACA">
        <w:rPr>
          <w:rFonts w:hint="cs"/>
          <w:rtl/>
        </w:rPr>
        <w:lastRenderedPageBreak/>
        <w:t>مقدمه</w:t>
      </w:r>
      <w:bookmarkEnd w:id="1"/>
    </w:p>
    <w:p w:rsidR="00A53509" w:rsidRDefault="00A53509" w:rsidP="00966B1E">
      <w:pPr>
        <w:rPr>
          <w:rtl/>
        </w:rPr>
      </w:pPr>
      <w:r>
        <w:rPr>
          <w:rFonts w:hint="cs"/>
          <w:rtl/>
        </w:rPr>
        <w:t xml:space="preserve">حوزه های علمیه به عنوان مرکز </w:t>
      </w:r>
      <w:r w:rsidR="00B431DF">
        <w:rPr>
          <w:rFonts w:hint="cs"/>
          <w:rtl/>
        </w:rPr>
        <w:t>پشتیبانی و مدیریت نظام اسلامی ، نیازمند</w:t>
      </w:r>
      <w:r>
        <w:rPr>
          <w:rFonts w:hint="cs"/>
          <w:rtl/>
        </w:rPr>
        <w:t xml:space="preserve"> </w:t>
      </w:r>
      <w:r w:rsidR="00B431DF">
        <w:rPr>
          <w:rFonts w:hint="cs"/>
          <w:rtl/>
        </w:rPr>
        <w:t>نرم افزار های عملی و منطبق بر زندگی مردم جهت تحقق اهداف نظام و پیشبرد آرمان های اسل</w:t>
      </w:r>
      <w:r w:rsidR="002037E6">
        <w:rPr>
          <w:rFonts w:hint="cs"/>
          <w:rtl/>
        </w:rPr>
        <w:t xml:space="preserve">امی </w:t>
      </w:r>
      <w:r w:rsidR="005C5E14">
        <w:rPr>
          <w:rFonts w:hint="cs"/>
          <w:rtl/>
        </w:rPr>
        <w:t xml:space="preserve">هستند ؛ در این راستا از ابتدای تحصیل یک طلبه در علوم حوزوی نگرش کاربردی و تطبیقی باید یکی از اصول اساسی حاکم بر کار باشد </w:t>
      </w:r>
      <w:r w:rsidR="00DB6E7A">
        <w:rPr>
          <w:rFonts w:hint="cs"/>
          <w:rtl/>
        </w:rPr>
        <w:t>و در همه ی آموخته عملی کردن و به کاربست آنها لازمه ی لاینفک کار.</w:t>
      </w:r>
    </w:p>
    <w:p w:rsidR="00DB6E7A" w:rsidRDefault="00DB6E7A" w:rsidP="00966B1E">
      <w:pPr>
        <w:rPr>
          <w:rtl/>
        </w:rPr>
      </w:pPr>
      <w:r>
        <w:rPr>
          <w:rFonts w:hint="cs"/>
          <w:rtl/>
        </w:rPr>
        <w:t>علم فقه بیش از همه ی اینها از آن جهت که تاثیر مستقیم و رابطه ی بی واسطه با قدرت اجتهاد دارد در کنار علم اصول ، دارای اولویتی بالاتر هستند.</w:t>
      </w:r>
    </w:p>
    <w:p w:rsidR="00DB6E7A" w:rsidRDefault="00DB6E7A" w:rsidP="00966B1E">
      <w:pPr>
        <w:rPr>
          <w:rtl/>
        </w:rPr>
      </w:pPr>
      <w:r>
        <w:rPr>
          <w:rFonts w:hint="cs"/>
          <w:rtl/>
        </w:rPr>
        <w:t>در پژوهش پیشرو ، نویسنده می کوشد با تطبیق آموخته های اصولی خود در فرآیند اجتهاد شهید</w:t>
      </w:r>
      <w:r w:rsidR="003009FB">
        <w:rPr>
          <w:rFonts w:hint="cs"/>
          <w:rtl/>
        </w:rPr>
        <w:t>ین و تدقیق در نحوه ی استدلالات آ</w:t>
      </w:r>
      <w:r>
        <w:rPr>
          <w:rFonts w:hint="cs"/>
          <w:rtl/>
        </w:rPr>
        <w:t xml:space="preserve">ن ها و پیدا کردن قیاس های خفی و جلی اصولی ، گامی هر چند ابتدایی در راستای </w:t>
      </w:r>
      <w:r w:rsidR="00E0273C">
        <w:rPr>
          <w:rFonts w:hint="cs"/>
          <w:rtl/>
        </w:rPr>
        <w:t>استفاده از داده های اصولی بردارد. مقاله پیش رو ابتدا با مفاهیم و کلیات آغاز شده سپس وارد ترجمه و توضیح عبارات کتاب لمعه در باب مستحبات و مکروهات تخلی شده</w:t>
      </w:r>
      <w:r w:rsidR="00705267">
        <w:rPr>
          <w:rFonts w:hint="cs"/>
          <w:rtl/>
        </w:rPr>
        <w:t xml:space="preserve"> و پس از آن به </w:t>
      </w:r>
      <w:r w:rsidR="003009FB">
        <w:rPr>
          <w:rFonts w:hint="cs"/>
          <w:rtl/>
        </w:rPr>
        <w:t xml:space="preserve">تحلیل </w:t>
      </w:r>
      <w:r w:rsidR="00705267">
        <w:rPr>
          <w:rFonts w:hint="cs"/>
          <w:rtl/>
        </w:rPr>
        <w:t>عناوین اصولی به کار رفته در بیان شهیدین</w:t>
      </w:r>
      <w:r w:rsidR="003009FB">
        <w:rPr>
          <w:rFonts w:hint="cs"/>
          <w:rtl/>
        </w:rPr>
        <w:t xml:space="preserve"> و یا در شیوه ی استدلال آن ها</w:t>
      </w:r>
      <w:r w:rsidR="00705267">
        <w:rPr>
          <w:rFonts w:hint="cs"/>
          <w:rtl/>
        </w:rPr>
        <w:t xml:space="preserve"> می پردازد.</w:t>
      </w:r>
    </w:p>
    <w:p w:rsidR="00705267" w:rsidRDefault="00705267" w:rsidP="00705267">
      <w:pPr>
        <w:jc w:val="right"/>
        <w:rPr>
          <w:rtl/>
        </w:rPr>
      </w:pPr>
      <w:r>
        <w:rPr>
          <w:rFonts w:hint="cs"/>
          <w:rtl/>
        </w:rPr>
        <w:t xml:space="preserve">محمد مهدی ابراهیمی </w:t>
      </w:r>
    </w:p>
    <w:p w:rsidR="00705267" w:rsidRDefault="00705267" w:rsidP="00705267">
      <w:pPr>
        <w:jc w:val="right"/>
        <w:rPr>
          <w:rtl/>
        </w:rPr>
      </w:pPr>
      <w:r>
        <w:rPr>
          <w:rFonts w:hint="cs"/>
          <w:rtl/>
        </w:rPr>
        <w:t>بهار 1399</w:t>
      </w:r>
    </w:p>
    <w:p w:rsidR="00A53509" w:rsidRDefault="00A53509" w:rsidP="00966B1E">
      <w:pPr>
        <w:rPr>
          <w:rtl/>
        </w:rPr>
      </w:pPr>
    </w:p>
    <w:p w:rsidR="00966B1E" w:rsidRDefault="00966B1E" w:rsidP="00966B1E">
      <w:pPr>
        <w:jc w:val="right"/>
        <w:rPr>
          <w:rtl/>
        </w:rPr>
      </w:pPr>
    </w:p>
    <w:p w:rsidR="00966B1E" w:rsidRDefault="00966B1E" w:rsidP="00966B1E">
      <w:pPr>
        <w:jc w:val="right"/>
        <w:rPr>
          <w:rtl/>
        </w:rPr>
      </w:pPr>
    </w:p>
    <w:p w:rsidR="00966B1E" w:rsidRDefault="00966B1E" w:rsidP="00966B1E">
      <w:pPr>
        <w:jc w:val="right"/>
        <w:rPr>
          <w:rtl/>
        </w:rPr>
      </w:pPr>
    </w:p>
    <w:p w:rsidR="00966B1E" w:rsidRDefault="00966B1E" w:rsidP="00966B1E">
      <w:pPr>
        <w:jc w:val="right"/>
        <w:rPr>
          <w:rtl/>
        </w:rPr>
      </w:pPr>
    </w:p>
    <w:p w:rsidR="00966B1E" w:rsidRDefault="00966B1E" w:rsidP="00966B1E">
      <w:pPr>
        <w:jc w:val="right"/>
        <w:rPr>
          <w:rtl/>
        </w:rPr>
      </w:pPr>
    </w:p>
    <w:p w:rsidR="00966B1E" w:rsidRDefault="00966B1E" w:rsidP="00966B1E">
      <w:pPr>
        <w:jc w:val="right"/>
        <w:rPr>
          <w:rtl/>
        </w:rPr>
      </w:pPr>
    </w:p>
    <w:p w:rsidR="00966B1E" w:rsidRPr="000A6C03" w:rsidRDefault="00966B1E" w:rsidP="00966B1E">
      <w:pPr>
        <w:jc w:val="right"/>
        <w:rPr>
          <w:color w:val="2E74B5" w:themeColor="accent1" w:themeShade="BF"/>
          <w:rtl/>
        </w:rPr>
      </w:pPr>
    </w:p>
    <w:p w:rsidR="00966B1E" w:rsidRDefault="00966B1E" w:rsidP="00966B1E">
      <w:pPr>
        <w:ind w:firstLine="0"/>
        <w:rPr>
          <w:rtl/>
        </w:rPr>
      </w:pPr>
    </w:p>
    <w:p w:rsidR="00966B1E" w:rsidRDefault="00966B1E" w:rsidP="00966B1E">
      <w:pPr>
        <w:ind w:firstLine="0"/>
        <w:rPr>
          <w:rtl/>
        </w:rPr>
      </w:pPr>
    </w:p>
    <w:p w:rsidR="00966B1E" w:rsidRDefault="00966B1E" w:rsidP="00966B1E">
      <w:pPr>
        <w:ind w:firstLine="0"/>
        <w:rPr>
          <w:rtl/>
        </w:rPr>
      </w:pPr>
    </w:p>
    <w:p w:rsidR="00966B1E" w:rsidRPr="007E5B1D" w:rsidRDefault="00966B1E" w:rsidP="00966B1E">
      <w:pPr>
        <w:ind w:firstLine="0"/>
        <w:rPr>
          <w:rtl/>
        </w:rPr>
      </w:pPr>
    </w:p>
    <w:p w:rsidR="00966B1E" w:rsidRDefault="00966B1E" w:rsidP="00FF2405">
      <w:pPr>
        <w:pStyle w:val="Heading1"/>
        <w:rPr>
          <w:rtl/>
        </w:rPr>
      </w:pPr>
      <w:bookmarkStart w:id="2" w:name="_Toc35013313"/>
      <w:r>
        <w:rPr>
          <w:rFonts w:hint="cs"/>
          <w:rtl/>
        </w:rPr>
        <w:lastRenderedPageBreak/>
        <w:t>بخش</w:t>
      </w:r>
      <w:r w:rsidRPr="003D4F86">
        <w:rPr>
          <w:rFonts w:hint="cs"/>
          <w:rtl/>
        </w:rPr>
        <w:t xml:space="preserve"> اول</w:t>
      </w:r>
      <w:r>
        <w:rPr>
          <w:rFonts w:hint="cs"/>
          <w:rtl/>
        </w:rPr>
        <w:t xml:space="preserve"> ؛ مفاهیم و کلیات</w:t>
      </w:r>
      <w:bookmarkEnd w:id="2"/>
    </w:p>
    <w:p w:rsidR="00966B1E" w:rsidRPr="007E5B1D" w:rsidRDefault="00966B1E" w:rsidP="00966B1E">
      <w:pPr>
        <w:rPr>
          <w:rtl/>
        </w:rPr>
      </w:pPr>
    </w:p>
    <w:p w:rsidR="00966B1E" w:rsidRDefault="00966B1E" w:rsidP="009219FA">
      <w:pPr>
        <w:pStyle w:val="Heading2"/>
        <w:rPr>
          <w:rtl/>
        </w:rPr>
      </w:pPr>
      <w:bookmarkStart w:id="3" w:name="_Toc35013314"/>
      <w:r>
        <w:rPr>
          <w:rFonts w:hint="cs"/>
          <w:rtl/>
        </w:rPr>
        <w:t xml:space="preserve">فصل اول؛ </w:t>
      </w:r>
      <w:bookmarkEnd w:id="3"/>
      <w:r w:rsidR="009219FA">
        <w:rPr>
          <w:rFonts w:hint="cs"/>
          <w:rtl/>
        </w:rPr>
        <w:t>اصاله الاطلاق</w:t>
      </w:r>
    </w:p>
    <w:p w:rsidR="00966B1E" w:rsidRPr="009B0702" w:rsidRDefault="009219FA" w:rsidP="00966B1E">
      <w:pPr>
        <w:rPr>
          <w:rtl/>
        </w:rPr>
      </w:pPr>
      <w:r>
        <w:rPr>
          <w:rFonts w:hint="cs"/>
          <w:rtl/>
        </w:rPr>
        <w:t>آیت الله سبحانی در کتاب المو</w:t>
      </w:r>
      <w:r w:rsidR="007B7F4E">
        <w:rPr>
          <w:rFonts w:hint="cs"/>
          <w:rtl/>
        </w:rPr>
        <w:t>ج</w:t>
      </w:r>
      <w:r>
        <w:rPr>
          <w:rFonts w:hint="cs"/>
          <w:rtl/>
        </w:rPr>
        <w:t>ز در تبیین اصاله الاطلاق می فرمایند:</w:t>
      </w:r>
      <w:r w:rsidRPr="009219FA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9219FA">
        <w:rPr>
          <w:rtl/>
        </w:rPr>
        <w:t>إذا ورد مطلق و شك في كونه تمام الموضوع أو بعضه</w:t>
      </w:r>
      <w:r>
        <w:rPr>
          <w:rFonts w:hint="cs"/>
          <w:rtl/>
        </w:rPr>
        <w:t>»</w:t>
      </w:r>
      <w:r w:rsidR="007B7F4E">
        <w:rPr>
          <w:rFonts w:hint="cs"/>
          <w:rtl/>
        </w:rPr>
        <w:t>(سبحانی، 1387 ، ص19)</w:t>
      </w:r>
    </w:p>
    <w:p w:rsidR="00966B1E" w:rsidRDefault="00966B1E" w:rsidP="00A70253">
      <w:pPr>
        <w:pStyle w:val="Heading2"/>
        <w:rPr>
          <w:rtl/>
        </w:rPr>
      </w:pPr>
      <w:bookmarkStart w:id="4" w:name="_Toc35013315"/>
      <w:r>
        <w:rPr>
          <w:rFonts w:hint="cs"/>
          <w:rtl/>
        </w:rPr>
        <w:t xml:space="preserve">فصل دوم؛ </w:t>
      </w:r>
      <w:bookmarkEnd w:id="4"/>
      <w:r w:rsidR="00A70253">
        <w:rPr>
          <w:rFonts w:hint="cs"/>
          <w:rtl/>
        </w:rPr>
        <w:t>اشتراک</w:t>
      </w:r>
    </w:p>
    <w:p w:rsidR="00966B1E" w:rsidRPr="008C4541" w:rsidRDefault="009E248A" w:rsidP="00966B1E">
      <w:pPr>
        <w:rPr>
          <w:rtl/>
        </w:rPr>
      </w:pPr>
      <w:r>
        <w:rPr>
          <w:rFonts w:hint="cs"/>
          <w:rtl/>
        </w:rPr>
        <w:t>الموجز در بیان معنای اشتراک چنین مکتوب می کند: «</w:t>
      </w:r>
      <w:r w:rsidR="00A70253" w:rsidRPr="00A70253">
        <w:rPr>
          <w:rtl/>
        </w:rPr>
        <w:t>الاشتراك عبارة عن كون اللفظ الواحد موضوعا لمعنيين أو أكثر بالوضع التعييني أو التعيّني‏</w:t>
      </w:r>
      <w:r>
        <w:rPr>
          <w:rFonts w:hint="cs"/>
          <w:rtl/>
        </w:rPr>
        <w:t>»(سبحانی،1387 ،ص20) وضع شدن لفظ واحد برای دو معنی یا بیشتر را اشتراک (لفظی) می داند</w:t>
      </w:r>
      <w:r w:rsidR="008567A9">
        <w:rPr>
          <w:rFonts w:hint="cs"/>
          <w:rtl/>
        </w:rPr>
        <w:t>.</w:t>
      </w:r>
    </w:p>
    <w:p w:rsidR="00966B1E" w:rsidRDefault="00966B1E" w:rsidP="00BF366C">
      <w:pPr>
        <w:pStyle w:val="Heading2"/>
        <w:rPr>
          <w:rtl/>
        </w:rPr>
      </w:pPr>
      <w:bookmarkStart w:id="5" w:name="_Toc35013316"/>
      <w:r>
        <w:rPr>
          <w:rFonts w:hint="cs"/>
          <w:rtl/>
        </w:rPr>
        <w:t xml:space="preserve">فصل سوم؛ </w:t>
      </w:r>
      <w:bookmarkEnd w:id="5"/>
      <w:r w:rsidR="00BF366C">
        <w:rPr>
          <w:rFonts w:hint="cs"/>
          <w:rtl/>
        </w:rPr>
        <w:t>مشتق</w:t>
      </w:r>
    </w:p>
    <w:p w:rsidR="00966B1E" w:rsidRDefault="00BF366C" w:rsidP="006266F1">
      <w:pPr>
        <w:rPr>
          <w:rtl/>
        </w:rPr>
      </w:pPr>
      <w:r>
        <w:rPr>
          <w:rFonts w:hint="cs"/>
          <w:rtl/>
        </w:rPr>
        <w:t>بعد از فهم مراد از مشتق در بیان اصولیون</w:t>
      </w:r>
      <w:r w:rsidR="0030288C">
        <w:rPr>
          <w:rFonts w:hint="cs"/>
          <w:rtl/>
        </w:rPr>
        <w:t xml:space="preserve"> که بنا بر نظر مرحوم مظفر عبارت باشد از:«</w:t>
      </w:r>
      <w:r w:rsidR="0030288C" w:rsidRPr="0030288C">
        <w:rPr>
          <w:rtl/>
        </w:rPr>
        <w:t>كلّ ما يحمل على الذات باعتبار قيام صفة فيها، خارجة عنها، تزول عنها</w:t>
      </w:r>
      <w:r w:rsidR="0030288C">
        <w:rPr>
          <w:rFonts w:hint="cs"/>
          <w:rtl/>
        </w:rPr>
        <w:t>»</w:t>
      </w:r>
      <w:r w:rsidR="00AF434F">
        <w:rPr>
          <w:rFonts w:hint="cs"/>
          <w:rtl/>
        </w:rPr>
        <w:t>(مظفر، 1387، ص71)</w:t>
      </w:r>
      <w:r>
        <w:rPr>
          <w:rFonts w:hint="cs"/>
          <w:rtl/>
        </w:rPr>
        <w:t xml:space="preserve"> و تفاوت آن با مشتق نحویون</w:t>
      </w:r>
      <w:r w:rsidR="00E91987">
        <w:rPr>
          <w:rFonts w:hint="cs"/>
          <w:rtl/>
        </w:rPr>
        <w:t xml:space="preserve"> که در مقابل جامد بود؛ لازم است </w:t>
      </w:r>
      <w:r w:rsidR="005C23CF">
        <w:rPr>
          <w:rFonts w:hint="cs"/>
          <w:rtl/>
        </w:rPr>
        <w:t xml:space="preserve">به </w:t>
      </w:r>
      <w:r w:rsidR="00E91987">
        <w:rPr>
          <w:rFonts w:hint="cs"/>
          <w:rtl/>
        </w:rPr>
        <w:t>م</w:t>
      </w:r>
      <w:r w:rsidR="005C23CF">
        <w:rPr>
          <w:rFonts w:hint="cs"/>
          <w:rtl/>
        </w:rPr>
        <w:t>حل</w:t>
      </w:r>
      <w:r w:rsidR="002642B2">
        <w:rPr>
          <w:rFonts w:hint="cs"/>
          <w:rtl/>
        </w:rPr>
        <w:t xml:space="preserve"> نزاع در بحث پرداخته شود که عبار</w:t>
      </w:r>
      <w:r w:rsidR="005C23CF">
        <w:rPr>
          <w:rFonts w:hint="cs"/>
          <w:rtl/>
        </w:rPr>
        <w:t>ت باشد از اینکه آیا مشتق در ما انقضی عنه المبدأ حقیقت است و یا مجاز</w:t>
      </w:r>
      <w:r w:rsidR="00E15D97">
        <w:t xml:space="preserve"> </w:t>
      </w:r>
      <w:r w:rsidR="00E15D97">
        <w:rPr>
          <w:rFonts w:hint="cs"/>
          <w:rtl/>
        </w:rPr>
        <w:t xml:space="preserve"> که بنابر دو دلیل </w:t>
      </w:r>
      <w:r w:rsidR="006266F1">
        <w:rPr>
          <w:rFonts w:hint="cs"/>
          <w:rtl/>
        </w:rPr>
        <w:t xml:space="preserve">مطروحه توسط استاد سبحانی در الموجز یعنی </w:t>
      </w:r>
      <w:r w:rsidR="00E15D97">
        <w:rPr>
          <w:rFonts w:hint="cs"/>
          <w:rtl/>
        </w:rPr>
        <w:t>تبادر و صحت سلب از ماانقضی عنه المبدأ</w:t>
      </w:r>
      <w:r w:rsidR="006266F1">
        <w:rPr>
          <w:rFonts w:hint="cs"/>
          <w:rtl/>
        </w:rPr>
        <w:t xml:space="preserve"> </w:t>
      </w:r>
      <w:r w:rsidR="002642B2">
        <w:rPr>
          <w:rFonts w:hint="cs"/>
          <w:rtl/>
        </w:rPr>
        <w:t>،</w:t>
      </w:r>
      <w:r w:rsidR="00E15D97">
        <w:rPr>
          <w:rFonts w:hint="cs"/>
          <w:rtl/>
        </w:rPr>
        <w:t xml:space="preserve"> </w:t>
      </w:r>
      <w:r w:rsidR="006266F1">
        <w:rPr>
          <w:rFonts w:hint="cs"/>
          <w:rtl/>
        </w:rPr>
        <w:t>مجازیت م</w:t>
      </w:r>
      <w:r w:rsidR="002642B2">
        <w:rPr>
          <w:rFonts w:hint="cs"/>
          <w:rtl/>
        </w:rPr>
        <w:t>ا</w:t>
      </w:r>
      <w:r w:rsidR="006266F1">
        <w:rPr>
          <w:rFonts w:hint="cs"/>
          <w:rtl/>
        </w:rPr>
        <w:t>انقضی عنه المبدأ واضح می گردد.</w:t>
      </w:r>
    </w:p>
    <w:p w:rsidR="002642B2" w:rsidRDefault="002642B2" w:rsidP="00FB5F57">
      <w:pPr>
        <w:rPr>
          <w:rtl/>
        </w:rPr>
      </w:pPr>
      <w:r>
        <w:rPr>
          <w:rFonts w:hint="cs"/>
          <w:rtl/>
        </w:rPr>
        <w:t xml:space="preserve">اما باید به </w:t>
      </w:r>
      <w:r w:rsidR="005268EC">
        <w:rPr>
          <w:rFonts w:hint="cs"/>
          <w:rtl/>
        </w:rPr>
        <w:t xml:space="preserve">اختلاف انواع تلبسات به حسب اختلاف مبادی </w:t>
      </w:r>
      <w:r w:rsidR="002C6D57">
        <w:rPr>
          <w:rFonts w:hint="cs"/>
          <w:rtl/>
        </w:rPr>
        <w:t>توجه نمود</w:t>
      </w:r>
      <w:r>
        <w:rPr>
          <w:rFonts w:hint="cs"/>
          <w:rtl/>
        </w:rPr>
        <w:t xml:space="preserve"> </w:t>
      </w:r>
      <w:r w:rsidR="002C6D57">
        <w:rPr>
          <w:rFonts w:hint="cs"/>
          <w:rtl/>
        </w:rPr>
        <w:t xml:space="preserve">که </w:t>
      </w:r>
      <w:r w:rsidR="00FB5F57">
        <w:rPr>
          <w:rFonts w:hint="cs"/>
          <w:rtl/>
        </w:rPr>
        <w:t>باقی ماندن یا نماندن مبدا بر حسب همین اختلاف متفاوت خواهد بود مثلا بقای مبدایی که از نوع ملکه است با بقای مبدایی که از نوع حدوثی است متفاوت است.</w:t>
      </w:r>
    </w:p>
    <w:p w:rsidR="00966B1E" w:rsidRPr="0040180D" w:rsidRDefault="00966B1E" w:rsidP="00966B1E">
      <w:pPr>
        <w:rPr>
          <w:rtl/>
        </w:rPr>
      </w:pPr>
    </w:p>
    <w:p w:rsidR="00966B1E" w:rsidRDefault="00966B1E" w:rsidP="00020C49">
      <w:pPr>
        <w:pStyle w:val="Heading2"/>
        <w:rPr>
          <w:rtl/>
        </w:rPr>
      </w:pPr>
      <w:bookmarkStart w:id="6" w:name="_Toc35013317"/>
      <w:r>
        <w:rPr>
          <w:rFonts w:hint="cs"/>
          <w:rtl/>
        </w:rPr>
        <w:t xml:space="preserve">فصل چهارم؛ </w:t>
      </w:r>
      <w:bookmarkEnd w:id="6"/>
      <w:r w:rsidR="00020C49">
        <w:rPr>
          <w:rFonts w:hint="cs"/>
          <w:rtl/>
        </w:rPr>
        <w:t>مطلق</w:t>
      </w:r>
    </w:p>
    <w:p w:rsidR="00966B1E" w:rsidRPr="0075034D" w:rsidRDefault="00020C49" w:rsidP="007A12EE">
      <w:pPr>
        <w:rPr>
          <w:rtl/>
        </w:rPr>
      </w:pPr>
      <w:r>
        <w:rPr>
          <w:rFonts w:hint="cs"/>
          <w:rtl/>
        </w:rPr>
        <w:t xml:space="preserve">مطلق طبق بیان </w:t>
      </w:r>
      <w:r w:rsidR="007A12EE">
        <w:rPr>
          <w:rFonts w:hint="cs"/>
          <w:rtl/>
        </w:rPr>
        <w:t xml:space="preserve">کتاب </w:t>
      </w:r>
      <w:r>
        <w:rPr>
          <w:rFonts w:hint="cs"/>
          <w:rtl/>
        </w:rPr>
        <w:t xml:space="preserve">الموجز عبارت است از اینکه لفظی با تمام معنایی که دارد ، تمام الموضوع برای </w:t>
      </w:r>
      <w:r w:rsidR="007A12EE">
        <w:rPr>
          <w:rFonts w:hint="cs"/>
          <w:rtl/>
        </w:rPr>
        <w:t>حکم باشد بدون اینکه حیثیت دیگری برای آن لحاظ شده باشد و چون در این مقام خالی از هر قیدی است مطلق نامیده می شود</w:t>
      </w:r>
      <w:r w:rsidR="00D33394">
        <w:rPr>
          <w:rFonts w:hint="cs"/>
          <w:rtl/>
        </w:rPr>
        <w:t>.</w:t>
      </w:r>
    </w:p>
    <w:p w:rsidR="00966B1E" w:rsidRDefault="00966B1E" w:rsidP="00966B1E">
      <w:pPr>
        <w:pStyle w:val="Heading2"/>
      </w:pPr>
      <w:bookmarkStart w:id="7" w:name="_Toc35013321"/>
      <w:r>
        <w:rPr>
          <w:rFonts w:hint="cs"/>
          <w:rtl/>
        </w:rPr>
        <w:lastRenderedPageBreak/>
        <w:t>فصل پنجم؛ عام</w:t>
      </w:r>
      <w:bookmarkEnd w:id="7"/>
    </w:p>
    <w:p w:rsidR="00966B1E" w:rsidRDefault="007B231B" w:rsidP="00966B1E">
      <w:pPr>
        <w:rPr>
          <w:rtl/>
        </w:rPr>
      </w:pPr>
      <w:r>
        <w:rPr>
          <w:rFonts w:hint="cs"/>
          <w:rtl/>
        </w:rPr>
        <w:t>در کتاب اصول مظفر تعریف عام چنین آمده است:</w:t>
      </w:r>
      <w:r w:rsidRPr="007B231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7B231B">
        <w:rPr>
          <w:rtl/>
        </w:rPr>
        <w:t>اللفظ الشامل بمفهومه لجميع ما يصلح انطباق عنوانه عليه في ثبوت الحكم له. و قد يقال للحكم: «إنّه عامّ» أيضا باعتبار شموله لجميع أفراد</w:t>
      </w:r>
      <w:r>
        <w:rPr>
          <w:rtl/>
        </w:rPr>
        <w:t xml:space="preserve"> الموضوع أو المتعلّق أو المكلّف</w:t>
      </w:r>
      <w:r>
        <w:rPr>
          <w:rFonts w:hint="cs"/>
          <w:rtl/>
        </w:rPr>
        <w:t>.</w:t>
      </w:r>
      <w:r w:rsidRPr="007B231B">
        <w:rPr>
          <w:rtl/>
        </w:rPr>
        <w:t>»</w:t>
      </w:r>
      <w:r>
        <w:rPr>
          <w:rFonts w:hint="cs"/>
          <w:rtl/>
        </w:rPr>
        <w:t>(مظفر،1387 ،ص151)</w:t>
      </w:r>
    </w:p>
    <w:p w:rsidR="007B231B" w:rsidRPr="00A93935" w:rsidRDefault="007B231B" w:rsidP="00966B1E">
      <w:pPr>
        <w:rPr>
          <w:rtl/>
        </w:rPr>
      </w:pPr>
    </w:p>
    <w:p w:rsidR="00966B1E" w:rsidRDefault="00966B1E" w:rsidP="00E84340">
      <w:pPr>
        <w:pStyle w:val="Heading2"/>
        <w:rPr>
          <w:rtl/>
        </w:rPr>
      </w:pPr>
      <w:bookmarkStart w:id="8" w:name="_Toc35013322"/>
      <w:r>
        <w:rPr>
          <w:rFonts w:hint="cs"/>
          <w:rtl/>
        </w:rPr>
        <w:t xml:space="preserve">فصل ششم؛ </w:t>
      </w:r>
      <w:bookmarkEnd w:id="8"/>
      <w:r w:rsidR="00E84340" w:rsidRPr="00E84340">
        <w:rPr>
          <w:rtl/>
        </w:rPr>
        <w:t>دوران الأمر بين تخصيص العام و تقييد المطلق</w:t>
      </w:r>
    </w:p>
    <w:p w:rsidR="00966B1E" w:rsidRDefault="00E84340" w:rsidP="00966B1E">
      <w:r>
        <w:rPr>
          <w:rFonts w:hint="cs"/>
          <w:rtl/>
        </w:rPr>
        <w:t xml:space="preserve">هنگامی که امر دائر مدار بین تقیید مطلق و تخصیص عام گردد تعارضی حاصل می شود که راه حل آن طبق بیان شیخ انصاری رحمه الله ، </w:t>
      </w:r>
      <w:r w:rsidR="009B310B">
        <w:rPr>
          <w:rFonts w:hint="cs"/>
          <w:rtl/>
        </w:rPr>
        <w:t>مقدم کردن عام بر مطلق و تقیید مطلق است. علت امر اظهریت دلالت عام بر شمول به نسبت مطلق بر شمرده شده است.</w:t>
      </w:r>
    </w:p>
    <w:p w:rsidR="00966B1E" w:rsidRPr="00A93935" w:rsidRDefault="00966B1E" w:rsidP="00966B1E">
      <w:pPr>
        <w:rPr>
          <w:rtl/>
        </w:rPr>
      </w:pPr>
    </w:p>
    <w:p w:rsidR="00966B1E" w:rsidRDefault="00966B1E" w:rsidP="005A6280">
      <w:pPr>
        <w:pStyle w:val="Heading2"/>
        <w:rPr>
          <w:rtl/>
        </w:rPr>
      </w:pPr>
      <w:bookmarkStart w:id="9" w:name="_Toc35013323"/>
      <w:r>
        <w:rPr>
          <w:rFonts w:hint="cs"/>
          <w:rtl/>
        </w:rPr>
        <w:t xml:space="preserve">فصل هفتم؛ </w:t>
      </w:r>
      <w:bookmarkEnd w:id="9"/>
      <w:r w:rsidR="005A6280">
        <w:rPr>
          <w:rFonts w:hint="cs"/>
          <w:rtl/>
        </w:rPr>
        <w:t>تزاحم و تعارض</w:t>
      </w:r>
    </w:p>
    <w:p w:rsidR="00966B1E" w:rsidRDefault="005A6280" w:rsidP="00AA6B4C">
      <w:pPr>
        <w:rPr>
          <w:rtl/>
        </w:rPr>
      </w:pPr>
      <w:r>
        <w:rPr>
          <w:rFonts w:hint="cs"/>
          <w:rtl/>
        </w:rPr>
        <w:t xml:space="preserve">در تبیین مفهوم تزاحم می توان این طور گفت که تقابل و تعارض </w:t>
      </w:r>
      <w:r w:rsidR="00890C2C">
        <w:rPr>
          <w:rFonts w:hint="cs"/>
          <w:rtl/>
        </w:rPr>
        <w:t xml:space="preserve">مدلول </w:t>
      </w:r>
      <w:r>
        <w:rPr>
          <w:rFonts w:hint="cs"/>
          <w:rtl/>
        </w:rPr>
        <w:t>دو حکم در مقام عمل</w:t>
      </w:r>
      <w:r w:rsidR="00AA6B4C">
        <w:rPr>
          <w:rFonts w:hint="cs"/>
          <w:rtl/>
        </w:rPr>
        <w:t xml:space="preserve"> که راه حل آن تقدیم اهم است</w:t>
      </w:r>
      <w:r>
        <w:rPr>
          <w:rFonts w:hint="cs"/>
          <w:rtl/>
        </w:rPr>
        <w:t xml:space="preserve"> و در تبیین مفهوم تعارض میتوان تقابل</w:t>
      </w:r>
      <w:r w:rsidR="00890C2C">
        <w:rPr>
          <w:rFonts w:hint="cs"/>
          <w:rtl/>
        </w:rPr>
        <w:t xml:space="preserve"> مدلول</w:t>
      </w:r>
      <w:r>
        <w:rPr>
          <w:rFonts w:hint="cs"/>
          <w:rtl/>
        </w:rPr>
        <w:t xml:space="preserve"> دو حکم در مقام جعل را بیان داشت</w:t>
      </w:r>
      <w:r w:rsidR="00AA6B4C">
        <w:rPr>
          <w:rFonts w:hint="cs"/>
          <w:rtl/>
        </w:rPr>
        <w:t xml:space="preserve"> که در صورت استقرار چنین تعارضی و بدون هیچ رجحانی منجر به طرح هر دو می شود</w:t>
      </w:r>
      <w:r w:rsidR="00CF6EF2">
        <w:rPr>
          <w:rFonts w:hint="cs"/>
          <w:rtl/>
        </w:rPr>
        <w:t>.</w:t>
      </w:r>
    </w:p>
    <w:p w:rsidR="00966B1E" w:rsidRPr="00A93935" w:rsidRDefault="00966B1E" w:rsidP="00966B1E">
      <w:pPr>
        <w:rPr>
          <w:rtl/>
        </w:rPr>
      </w:pPr>
    </w:p>
    <w:p w:rsidR="00966B1E" w:rsidRDefault="00966B1E" w:rsidP="005D0C61">
      <w:pPr>
        <w:pStyle w:val="Heading2"/>
        <w:rPr>
          <w:rtl/>
        </w:rPr>
      </w:pPr>
      <w:bookmarkStart w:id="10" w:name="_Toc35013324"/>
      <w:r>
        <w:rPr>
          <w:rFonts w:hint="cs"/>
          <w:rtl/>
        </w:rPr>
        <w:t xml:space="preserve">فصل هشتم؛ </w:t>
      </w:r>
      <w:bookmarkEnd w:id="10"/>
      <w:r w:rsidR="002E082C">
        <w:rPr>
          <w:rFonts w:hint="cs"/>
          <w:rtl/>
        </w:rPr>
        <w:t xml:space="preserve">واجب </w:t>
      </w:r>
      <w:r w:rsidR="005D0C61">
        <w:rPr>
          <w:rFonts w:hint="cs"/>
          <w:rtl/>
        </w:rPr>
        <w:t>کفایی</w:t>
      </w:r>
    </w:p>
    <w:p w:rsidR="00966B1E" w:rsidRDefault="005D0C61" w:rsidP="00966B1E">
      <w:r w:rsidRPr="005D0C61">
        <w:rPr>
          <w:rtl/>
        </w:rPr>
        <w:t>هو ما تعلّق فيه الأمر بعامّة المكلّفين لكن على نحو لو قام به بعضهم سقط عن الآخرين كتجهيز الميت و الصلاة عليه.</w:t>
      </w:r>
      <w:r>
        <w:rPr>
          <w:rFonts w:hint="cs"/>
          <w:rtl/>
        </w:rPr>
        <w:t>(الموجز ، 1387 ، ص53)</w:t>
      </w:r>
    </w:p>
    <w:p w:rsidR="00966B1E" w:rsidRPr="006A18BB" w:rsidRDefault="00966B1E" w:rsidP="00966B1E">
      <w:pPr>
        <w:rPr>
          <w:rtl/>
        </w:rPr>
      </w:pPr>
    </w:p>
    <w:p w:rsidR="00966B1E" w:rsidRDefault="00966B1E" w:rsidP="00937602">
      <w:pPr>
        <w:pStyle w:val="Heading2"/>
        <w:rPr>
          <w:rtl/>
        </w:rPr>
      </w:pPr>
      <w:bookmarkStart w:id="11" w:name="_Toc35013325"/>
      <w:r>
        <w:rPr>
          <w:rFonts w:hint="cs"/>
          <w:rtl/>
        </w:rPr>
        <w:t xml:space="preserve">فصل نهم؛ </w:t>
      </w:r>
      <w:bookmarkEnd w:id="11"/>
      <w:r w:rsidR="00937602">
        <w:rPr>
          <w:rFonts w:hint="cs"/>
          <w:rtl/>
        </w:rPr>
        <w:t>نهی تنزیهی</w:t>
      </w:r>
    </w:p>
    <w:p w:rsidR="00966B1E" w:rsidRDefault="00937602" w:rsidP="00980A9F">
      <w:pPr>
        <w:rPr>
          <w:rtl/>
        </w:rPr>
      </w:pPr>
      <w:r>
        <w:rPr>
          <w:rFonts w:hint="cs"/>
          <w:rtl/>
        </w:rPr>
        <w:t>در مقابل نهی تحریمی قرار دارد که دلالت بر کراهت فعلی می کند.</w:t>
      </w:r>
    </w:p>
    <w:p w:rsidR="00980A9F" w:rsidRDefault="00980A9F" w:rsidP="00C00E16">
      <w:pPr>
        <w:pStyle w:val="Heading2"/>
        <w:rPr>
          <w:rtl/>
        </w:rPr>
      </w:pPr>
      <w:r>
        <w:rPr>
          <w:rFonts w:hint="cs"/>
          <w:rtl/>
        </w:rPr>
        <w:t xml:space="preserve">فصل دهم؛ </w:t>
      </w:r>
      <w:r w:rsidR="00C00E16">
        <w:rPr>
          <w:rFonts w:hint="cs"/>
          <w:rtl/>
        </w:rPr>
        <w:t>اقتضاء النهی للفساد</w:t>
      </w:r>
    </w:p>
    <w:p w:rsidR="00980A9F" w:rsidRDefault="00F03017" w:rsidP="00E42AC4">
      <w:pPr>
        <w:rPr>
          <w:rtl/>
        </w:rPr>
      </w:pPr>
      <w:r>
        <w:rPr>
          <w:rFonts w:hint="cs"/>
          <w:rtl/>
        </w:rPr>
        <w:t>منظور از ذکر این مطلب در این</w:t>
      </w:r>
      <w:r w:rsidR="008E58B1">
        <w:rPr>
          <w:rFonts w:hint="cs"/>
          <w:rtl/>
        </w:rPr>
        <w:t>ج</w:t>
      </w:r>
      <w:r>
        <w:rPr>
          <w:rFonts w:hint="cs"/>
          <w:rtl/>
        </w:rPr>
        <w:t xml:space="preserve">ا فقط </w:t>
      </w:r>
      <w:r w:rsidR="008E58B1">
        <w:rPr>
          <w:rFonts w:hint="cs"/>
          <w:rtl/>
        </w:rPr>
        <w:t xml:space="preserve">نهی </w:t>
      </w:r>
      <w:r>
        <w:rPr>
          <w:rFonts w:hint="cs"/>
          <w:rtl/>
        </w:rPr>
        <w:t>در باب عبادات است فلذا اشاره به ن</w:t>
      </w:r>
      <w:r w:rsidR="008E58B1">
        <w:rPr>
          <w:rFonts w:hint="cs"/>
          <w:rtl/>
        </w:rPr>
        <w:t>کاتی همان طور که اصولیون</w:t>
      </w:r>
      <w:r>
        <w:rPr>
          <w:rFonts w:hint="cs"/>
          <w:rtl/>
        </w:rPr>
        <w:t xml:space="preserve"> ذیل این عنوان داشته اند ؛ لازم است: منظور از عبادت فعلی است که امر به آن از گردن مکلف ساقط نمی شود مگر اینکه به قصد تقرب آورده شود ؛ د</w:t>
      </w:r>
      <w:r w:rsidR="00E42AC4">
        <w:rPr>
          <w:rFonts w:hint="cs"/>
          <w:rtl/>
        </w:rPr>
        <w:t>ر واقع قصد تقرب ، شرط صحت آن است و نکته ی دوم هم ، مراد از صحت در عبادات است</w:t>
      </w:r>
      <w:r w:rsidR="00F22D00">
        <w:rPr>
          <w:rFonts w:hint="cs"/>
          <w:rtl/>
        </w:rPr>
        <w:t xml:space="preserve"> </w:t>
      </w:r>
      <w:r w:rsidR="008E58B1">
        <w:rPr>
          <w:rFonts w:hint="cs"/>
          <w:rtl/>
        </w:rPr>
        <w:t xml:space="preserve">که عبارت باشد از </w:t>
      </w:r>
      <w:r w:rsidR="00F22D00">
        <w:rPr>
          <w:rFonts w:hint="cs"/>
          <w:rtl/>
        </w:rPr>
        <w:t>مطابق</w:t>
      </w:r>
      <w:r w:rsidR="008E58B1">
        <w:rPr>
          <w:rFonts w:hint="cs"/>
          <w:rtl/>
        </w:rPr>
        <w:t>ت آنچه آورده می شود با آ</w:t>
      </w:r>
      <w:r w:rsidR="00E42AC4">
        <w:rPr>
          <w:rFonts w:hint="cs"/>
          <w:rtl/>
        </w:rPr>
        <w:t xml:space="preserve">نچه بدان امر شده است یا چیزی که </w:t>
      </w:r>
      <w:r w:rsidR="00E42AC4">
        <w:rPr>
          <w:rFonts w:hint="cs"/>
          <w:rtl/>
        </w:rPr>
        <w:lastRenderedPageBreak/>
        <w:t>موجب سقوط اعاده و قضا می شود</w:t>
      </w:r>
      <w:r w:rsidR="00F22D00">
        <w:rPr>
          <w:rFonts w:hint="cs"/>
          <w:rtl/>
        </w:rPr>
        <w:t>. بنابر آنچه گفته شد اگر نهی به نفس عبادت تعلق بگیرد موجب فساد آن می شود. علت این امر را از کتاب الموجز می خوانیم :</w:t>
      </w:r>
      <w:r w:rsidR="00F22D00" w:rsidRPr="00F22D00">
        <w:rPr>
          <w:rtl/>
        </w:rPr>
        <w:t>«إذا تعلّق النهي بنفس العبادة، فلا شك في اقتضائه للفساد، كما في قوله صلى اللّه عليه و آله و سلم: «دعي الصلاة أيام أقرائك»  لأنّ الصحة عبارة عن مطابقة المأتي به للمأمور به، و مع تعلّق النهي بنفس العبادة لا يتعلّق بها الأمر لاستلزامه اجتماع الأمر و النهي في متعلّق واحد، فلا يصدق كون المأتي به مطابقا للمأمور به لعدم الأمر، و بالتالي لا يكون مسقطا للإعادة و القضاء»</w:t>
      </w:r>
      <w:r w:rsidR="00F22D00">
        <w:rPr>
          <w:rFonts w:hint="cs"/>
          <w:rtl/>
        </w:rPr>
        <w:t>(سبحانی،1387 ، ص70)</w:t>
      </w: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896096">
      <w:pPr>
        <w:ind w:firstLine="0"/>
        <w:rPr>
          <w:rtl/>
        </w:rPr>
      </w:pPr>
    </w:p>
    <w:p w:rsidR="00966B1E" w:rsidRDefault="00966B1E" w:rsidP="00FF2405">
      <w:pPr>
        <w:pStyle w:val="Heading1"/>
        <w:rPr>
          <w:rtl/>
        </w:rPr>
      </w:pPr>
      <w:bookmarkStart w:id="12" w:name="_Toc35013326"/>
      <w:r>
        <w:rPr>
          <w:rFonts w:hint="cs"/>
          <w:rtl/>
        </w:rPr>
        <w:lastRenderedPageBreak/>
        <w:t>بخش دوم؛ ترجمه و توضیح متن</w:t>
      </w:r>
      <w:bookmarkEnd w:id="12"/>
    </w:p>
    <w:p w:rsidR="00966B1E" w:rsidRDefault="00966B1E" w:rsidP="00FF2405">
      <w:pPr>
        <w:pStyle w:val="Heading2"/>
        <w:ind w:firstLine="0"/>
        <w:rPr>
          <w:rtl/>
        </w:rPr>
      </w:pPr>
      <w:bookmarkStart w:id="13" w:name="_Toc35013327"/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اول؛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عربی</w:t>
      </w:r>
      <w:bookmarkEnd w:id="13"/>
    </w:p>
    <w:p w:rsidR="00DD0C29" w:rsidRPr="00DD0C29" w:rsidRDefault="00DD0C29" w:rsidP="003D080B">
      <w:pPr>
        <w:pStyle w:val="Heading2"/>
        <w:ind w:left="282" w:firstLine="0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يستحب التباعد عن الناس بحيث لا يرى تأسيا بالنبي صلى اللّ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عليه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آله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فإنه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لم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ير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قط على بول و لا غائط.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الجمع بين المطهرين: الماء و الأحجار مقدما للأحجار في المتعدي و غيره مبالغة في التنزيه، و لإزالة العين و الأثر على تقدير إجزاء الحجر. و يظهر من إطلاق المطهر استحباب عدد من الأحجار مطهر و يمكن تأدية بدونه ، لحصول الغرض.</w:t>
      </w:r>
    </w:p>
    <w:p w:rsidR="00CE733F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و ترك استقبال جرم النيرين الشمس و القمر بالفرج أما جهتهما فلا بأس، 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ترك استقبال الريح و استدبارها بالبول و الغائط لإطلاق الخبر ، و من ثم أطلق المصنف، و إن قيد في غيره بالبول.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تغطية الرأس إن كان مكشوفا، حذرا من وصول الرائحة الخبيثة إلى دماغه. و روي التقنع معها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الدخول بالرجل اليسرى إن كان ببناء، و إلا جعلها آخر ما يقدمه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الخروج بالرجل اليمنى كما وصفناه عكس المسجد.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الدعاء في أحواله التي ورد استحباب الدعاء فيها: و هي عند الدخول، و عند الفعل، و رؤية الماء، و الاستنجاء، و عند مسح بطنه‌ إذا قام من موضعه، و عند الخروج بالمأثور.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الاعتماد على الرجل اليسرى، و فتح اليمنى.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الاستبراء: و هو طلب براءة المحل من البول بالاجتهاد الذي هو مسح ما بين المقعدة، و أصل القضيب ثلاثا، ثم نتره ثلاثا ثم عصر الحشفة ثلاثا.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التنحنح ثلاثا حالة الاستبراء، نسبه المصنف في الذكرى إلى سلار ، لعدم وقوفه على مأخذه.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الاستنجاء باليسار لأنها موضوعة للأدنى، كما أن اليمين للأعلى كالأكل و الوضوء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يكره باليمين مع الاختيار، لأنه من الجفاء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يكره البول قائما، حذرا من تخبيل الشيطان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مطمحا به في الهواء للنهي عنه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في الماء جاريا، و راكدا للتعليل في أخبار النهي: بأن للماء أهلا فلا تؤذهم بذلك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الحدث في الشارع: و هو الطريق المسلوك.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المشرع: و هو طريق الماء للواردة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الفناء بكسر الفاء: و هو ما امتد من جوانب الدار: و هو حريمها خارج المملوك منها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lastRenderedPageBreak/>
        <w:t>و الملعن و هو مجمع الناس، أو منزلهم، أو قارعة الطريق، أو أبواب الدور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تحت الشجرة المثمرة: و هي ما من شأنها أن تكون مثمرة و إن لم تكن كذلك بالفعل، و محل الكراهة ما يمكن أن تبلغه الثمار عادة و إن لم يكن تحتها.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في‌ء النزال و هو موضع الظل المعد لنزولهم، أو ما هو‌ أعم منه كالمحل الذي يرجعون إليه و ينزلون به من فاء يفي‌ء إذا رجع.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الجحرة بكسر الجيم ففتح الحاء و الراء المهملتين جمع" جحر" بالضم فالسكون: و هي بيوت الحشار.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السواك حالته، روي أنه يورث البخر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الكلام إلا بذكر اللّ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تعالى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الأكل و الشرب لما فيه من المهانة، و للخبر.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يجوز حكاية الأذان إذا سمعه، و لا سند له ظاهرا على المشهور ، و ذكر اللّ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لا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يشمله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أجمع،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لخروج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الحيعلات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منه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من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ثم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حكاه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المصنف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في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الذكرى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بقوله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قيل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قراءة آية الكرسي، و كذا مطلق حمد اللّ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شكره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ذكره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لأنه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حسن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على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كل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حال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للضرورة كالتكلم لحاجة يخاف فوتها لو أخره إلى أن يفرغ.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يستثنى أيضا الصلاة على النبي صلى اللّ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عليه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آله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عند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سماع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ذكره،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الحمدلة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عند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العطاس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منه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من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غيره،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هو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من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الذكر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.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و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ربما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قيل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باستحباب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التسميت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منه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</w:t>
      </w:r>
      <w:r w:rsidRPr="00DD0C29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أيضا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 xml:space="preserve"> 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لا يخفى وجوب رد السلام و إن كره السلام عليه، و في كراهة رده مع تأدي الواجب برد غيره وجهان.</w:t>
      </w:r>
    </w:p>
    <w:p w:rsidR="00DD0C29" w:rsidRPr="00DD0C29" w:rsidRDefault="00DD0C29" w:rsidP="00DD0C29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اعلم أن المراد بالجواز في حكاية الأذان و ما في معناه معناه الأعم ، لأنه مستحب لا يستوي طرفاه، و المراد منه هنا الاستحباب لأنه عبادة لا تقع إلا راجحة و إن وقعت مكروهة، فكيف إذا انتفت الكراهة.</w:t>
      </w:r>
      <w:r w:rsidR="003A7C3C"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(شهید ثانی ،1410 ،ص 338)</w:t>
      </w:r>
    </w:p>
    <w:p w:rsidR="00966B1E" w:rsidRPr="00AC4F53" w:rsidRDefault="00966B1E" w:rsidP="00966B1E">
      <w:pPr>
        <w:pStyle w:val="Heading2"/>
        <w:rPr>
          <w:rtl/>
        </w:rPr>
      </w:pPr>
      <w:r>
        <w:rPr>
          <w:rtl/>
        </w:rPr>
        <w:tab/>
      </w:r>
      <w:bookmarkStart w:id="14" w:name="_Toc35013328"/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دوم؛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bookmarkEnd w:id="14"/>
    </w:p>
    <w:p w:rsidR="00210EA1" w:rsidRDefault="00210EA1" w:rsidP="00210EA1">
      <w:r>
        <w:rPr>
          <w:rtl/>
        </w:rPr>
        <w:t>مستحبات تخل</w:t>
      </w:r>
      <w:r>
        <w:rPr>
          <w:rFonts w:hint="cs"/>
          <w:rtl/>
        </w:rPr>
        <w:t>ی</w:t>
      </w:r>
    </w:p>
    <w:p w:rsidR="00210EA1" w:rsidRDefault="00210EA1" w:rsidP="00210EA1">
      <w:r>
        <w:rPr>
          <w:rFonts w:hint="eastAsia"/>
          <w:rtl/>
        </w:rPr>
        <w:t>مستحب</w:t>
      </w:r>
      <w:r>
        <w:rPr>
          <w:rtl/>
        </w:rPr>
        <w:t xml:space="preserve"> است 1.دور</w:t>
      </w:r>
      <w:r>
        <w:rPr>
          <w:rFonts w:hint="cs"/>
          <w:rtl/>
        </w:rPr>
        <w:t>ی</w:t>
      </w:r>
      <w:r>
        <w:rPr>
          <w:rtl/>
        </w:rPr>
        <w:t xml:space="preserve"> از مردم به گونه ا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نشود به علت تاس</w:t>
      </w:r>
      <w:r>
        <w:rPr>
          <w:rFonts w:hint="cs"/>
          <w:rtl/>
        </w:rPr>
        <w:t>ی</w:t>
      </w:r>
      <w:r>
        <w:rPr>
          <w:rtl/>
        </w:rPr>
        <w:t xml:space="preserve"> به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آله چرا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چگاه</w:t>
      </w:r>
      <w:r>
        <w:rPr>
          <w:rtl/>
        </w:rPr>
        <w:t xml:space="preserve"> در حال تخل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نشد </w:t>
      </w:r>
    </w:p>
    <w:p w:rsidR="00210EA1" w:rsidRDefault="00210EA1" w:rsidP="00411CF2">
      <w:r>
        <w:rPr>
          <w:rFonts w:hint="eastAsia"/>
          <w:rtl/>
        </w:rPr>
        <w:t>و</w:t>
      </w:r>
      <w:r>
        <w:rPr>
          <w:rtl/>
        </w:rPr>
        <w:t xml:space="preserve"> 2.استفاده از دو مطهر با هم که عبارت باشند از آب و سنگ ها(</w:t>
      </w:r>
      <w:r>
        <w:rPr>
          <w:rFonts w:hint="cs"/>
          <w:rtl/>
        </w:rPr>
        <w:t>ی</w:t>
      </w:r>
      <w:r>
        <w:rPr>
          <w:rtl/>
        </w:rPr>
        <w:t xml:space="preserve"> سه گانه) به صورت</w:t>
      </w:r>
      <w:r>
        <w:rPr>
          <w:rFonts w:hint="cs"/>
          <w:rtl/>
        </w:rPr>
        <w:t>ی</w:t>
      </w:r>
      <w:r>
        <w:rPr>
          <w:rtl/>
        </w:rPr>
        <w:t xml:space="preserve"> که ابتدا از سنگ ها استفاده کند چه نجاست از محل خود تعد</w:t>
      </w:r>
      <w:r>
        <w:rPr>
          <w:rFonts w:hint="cs"/>
          <w:rtl/>
        </w:rPr>
        <w:t>ی</w:t>
      </w:r>
      <w:r>
        <w:rPr>
          <w:rtl/>
        </w:rPr>
        <w:t xml:space="preserve"> کرده باشد و به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باشد و چه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نباشد ؛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دو مورد است: 1.به حد اعل</w:t>
      </w:r>
      <w:r>
        <w:rPr>
          <w:rFonts w:hint="cs"/>
          <w:rtl/>
        </w:rPr>
        <w:t>ی</w:t>
      </w:r>
      <w:r>
        <w:rPr>
          <w:rtl/>
        </w:rPr>
        <w:t xml:space="preserve"> انجام دادن 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2.ازب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</w:t>
      </w:r>
      <w:r>
        <w:rPr>
          <w:rFonts w:hint="eastAsia"/>
          <w:rtl/>
        </w:rPr>
        <w:t>دن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اثر (بد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که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با سنگ </w:t>
      </w:r>
      <w:r>
        <w:rPr>
          <w:rtl/>
        </w:rPr>
        <w:lastRenderedPageBreak/>
        <w:t>و اثر را با آب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ببرد)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بردن اثر به واسطه </w:t>
      </w:r>
      <w:r>
        <w:rPr>
          <w:rFonts w:hint="cs"/>
          <w:rtl/>
        </w:rPr>
        <w:t>ی</w:t>
      </w:r>
      <w:r>
        <w:rPr>
          <w:rtl/>
        </w:rPr>
        <w:t xml:space="preserve"> آب، در صورت</w:t>
      </w:r>
      <w:r>
        <w:rPr>
          <w:rFonts w:hint="cs"/>
          <w:rtl/>
        </w:rPr>
        <w:t>ی</w:t>
      </w:r>
      <w:r>
        <w:rPr>
          <w:rtl/>
        </w:rPr>
        <w:t xml:space="preserve"> مستحب است که استفاده از احجار 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بوده باشد و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زا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کرده باشد.</w:t>
      </w:r>
    </w:p>
    <w:p w:rsidR="00210EA1" w:rsidRDefault="00210EA1" w:rsidP="00411CF2">
      <w:pPr>
        <w:ind w:firstLine="0"/>
      </w:pPr>
      <w:r>
        <w:rPr>
          <w:rFonts w:hint="eastAsia"/>
          <w:rtl/>
        </w:rPr>
        <w:t>از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مطهر مطلق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شده و متعدد بودن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بودن تعداد سنگ ها در کلام 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، استحباب تعدد سنگ ها استظهار م</w:t>
      </w:r>
      <w:r>
        <w:rPr>
          <w:rFonts w:hint="cs"/>
          <w:rtl/>
        </w:rPr>
        <w:t>ی</w:t>
      </w:r>
      <w:r>
        <w:rPr>
          <w:rtl/>
        </w:rPr>
        <w:t xml:space="preserve"> شود و از طرف</w:t>
      </w:r>
      <w:r>
        <w:rPr>
          <w:rFonts w:hint="cs"/>
          <w:rtl/>
        </w:rPr>
        <w:t>ی</w:t>
      </w:r>
      <w:r>
        <w:rPr>
          <w:rtl/>
        </w:rPr>
        <w:t xml:space="preserve"> امکان ادا شدن و امتثال استحباب جمع بدون استفاده از سنگ ها</w:t>
      </w:r>
      <w:r>
        <w:rPr>
          <w:rFonts w:hint="cs"/>
          <w:rtl/>
        </w:rPr>
        <w:t>ی</w:t>
      </w:r>
      <w:r>
        <w:rPr>
          <w:rtl/>
        </w:rPr>
        <w:t xml:space="preserve"> متعدد حاصل است چون غرض که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مطهر و استفاده از هر دو بود به و</w:t>
      </w:r>
      <w:r>
        <w:rPr>
          <w:rFonts w:hint="eastAsia"/>
          <w:rtl/>
        </w:rPr>
        <w:t>قوع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وسته</w:t>
      </w:r>
      <w:r>
        <w:rPr>
          <w:rtl/>
        </w:rPr>
        <w:t xml:space="preserve"> است.</w:t>
      </w:r>
    </w:p>
    <w:p w:rsidR="00210EA1" w:rsidRDefault="00210EA1" w:rsidP="00411CF2">
      <w:r>
        <w:rPr>
          <w:rFonts w:hint="eastAsia"/>
          <w:rtl/>
        </w:rPr>
        <w:t>و</w:t>
      </w:r>
      <w:r>
        <w:rPr>
          <w:rtl/>
        </w:rPr>
        <w:t>3.مستحب است رو به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ماه ننشستن در حال</w:t>
      </w:r>
      <w:r>
        <w:rPr>
          <w:rFonts w:hint="cs"/>
          <w:rtl/>
        </w:rPr>
        <w:t>ی</w:t>
      </w:r>
      <w:r>
        <w:rPr>
          <w:rtl/>
        </w:rPr>
        <w:t xml:space="preserve"> که عورت اش مقابل آن ها باشد ؛ اما اگر در جهت ماه و خورش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اشکال</w:t>
      </w:r>
      <w:r>
        <w:rPr>
          <w:rFonts w:hint="cs"/>
          <w:rtl/>
        </w:rPr>
        <w:t>ی</w:t>
      </w:r>
      <w:r>
        <w:rPr>
          <w:rtl/>
        </w:rPr>
        <w:t xml:space="preserve"> ندارد</w:t>
      </w:r>
    </w:p>
    <w:p w:rsidR="00210EA1" w:rsidRDefault="00210EA1" w:rsidP="00411CF2">
      <w:r>
        <w:rPr>
          <w:rtl/>
        </w:rPr>
        <w:t xml:space="preserve">4.مستحب است در حال بول و غائط رو به باد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پشت به آن نباشد.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اطلاق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که رو به باد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پشت به باد نبودن را به صورت مطلق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کند و نسبت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عمل تخل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بول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غائط باشد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 w:rsidR="006636CA">
        <w:rPr>
          <w:rtl/>
        </w:rPr>
        <w:t xml:space="preserve"> آورد</w:t>
      </w:r>
      <w:r w:rsidR="006636CA">
        <w:rPr>
          <w:rFonts w:hint="cs"/>
          <w:rtl/>
        </w:rPr>
        <w:t>.</w:t>
      </w:r>
    </w:p>
    <w:p w:rsidR="00210EA1" w:rsidRDefault="00210EA1" w:rsidP="00411CF2">
      <w:r>
        <w:rPr>
          <w:rFonts w:hint="eastAsia"/>
          <w:rtl/>
        </w:rPr>
        <w:t>به</w:t>
      </w:r>
      <w:r w:rsidR="00411CF2">
        <w:rPr>
          <w:rtl/>
        </w:rPr>
        <w:t xml:space="preserve"> عل</w:t>
      </w:r>
      <w:r w:rsidR="00411CF2">
        <w:rPr>
          <w:rFonts w:hint="cs"/>
          <w:rtl/>
        </w:rPr>
        <w:t>ت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اطلاق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اول ، ترک استقبال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استدبار باد را به صورت مطلق آورد اگرچه 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زده است به غائط</w:t>
      </w:r>
    </w:p>
    <w:p w:rsidR="00210EA1" w:rsidRDefault="00210EA1" w:rsidP="00411CF2">
      <w:r>
        <w:rPr>
          <w:rtl/>
        </w:rPr>
        <w:t>5.مستحب است پوشاندن سر در صورت</w:t>
      </w:r>
      <w:r>
        <w:rPr>
          <w:rFonts w:hint="cs"/>
          <w:rtl/>
        </w:rPr>
        <w:t>ی</w:t>
      </w:r>
      <w:r>
        <w:rPr>
          <w:rtl/>
        </w:rPr>
        <w:t xml:space="preserve"> که سر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نباشد ؛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دور</w:t>
      </w:r>
      <w:r>
        <w:rPr>
          <w:rFonts w:hint="cs"/>
          <w:rtl/>
        </w:rPr>
        <w:t>ی</w:t>
      </w:r>
      <w:r>
        <w:rPr>
          <w:rtl/>
        </w:rPr>
        <w:t xml:space="preserve"> از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بو</w:t>
      </w:r>
      <w:r>
        <w:rPr>
          <w:rFonts w:hint="cs"/>
          <w:rtl/>
        </w:rPr>
        <w:t>ی</w:t>
      </w:r>
      <w:r>
        <w:rPr>
          <w:rtl/>
        </w:rPr>
        <w:t xml:space="preserve"> بد به مغز است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پوشاندن صورت هم با سر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شده است</w:t>
      </w:r>
    </w:p>
    <w:p w:rsidR="00210EA1" w:rsidRDefault="00210EA1" w:rsidP="00411CF2">
      <w:r>
        <w:rPr>
          <w:rtl/>
        </w:rPr>
        <w:t>6.مستحب است دخول به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الخلاء به پا</w:t>
      </w:r>
      <w:r>
        <w:rPr>
          <w:rFonts w:hint="cs"/>
          <w:rtl/>
        </w:rPr>
        <w:t>ی</w:t>
      </w:r>
      <w:r>
        <w:rPr>
          <w:rtl/>
        </w:rPr>
        <w:t xml:space="preserve"> چپ و در صورت</w:t>
      </w:r>
      <w:r>
        <w:rPr>
          <w:rFonts w:hint="cs"/>
          <w:rtl/>
        </w:rPr>
        <w:t>ی</w:t>
      </w:r>
      <w:r>
        <w:rPr>
          <w:rtl/>
        </w:rPr>
        <w:t xml:space="preserve"> که مکان مشخص</w:t>
      </w:r>
      <w:r>
        <w:rPr>
          <w:rFonts w:hint="cs"/>
          <w:rtl/>
        </w:rPr>
        <w:t>ی</w:t>
      </w:r>
      <w:r>
        <w:rPr>
          <w:rtl/>
        </w:rPr>
        <w:t xml:space="preserve"> مثل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الخلاء برا</w:t>
      </w:r>
      <w:r>
        <w:rPr>
          <w:rFonts w:hint="cs"/>
          <w:rtl/>
        </w:rPr>
        <w:t>ی</w:t>
      </w:r>
      <w:r>
        <w:rPr>
          <w:rtl/>
        </w:rPr>
        <w:t xml:space="preserve"> تخل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، هر جا را که قصد کرد برا</w:t>
      </w:r>
      <w:r>
        <w:rPr>
          <w:rFonts w:hint="cs"/>
          <w:rtl/>
        </w:rPr>
        <w:t>ی</w:t>
      </w:r>
      <w:r>
        <w:rPr>
          <w:rtl/>
        </w:rPr>
        <w:t xml:space="preserve"> تخل</w:t>
      </w:r>
      <w:r>
        <w:rPr>
          <w:rFonts w:hint="cs"/>
          <w:rtl/>
        </w:rPr>
        <w:t>ی</w:t>
      </w:r>
      <w:r>
        <w:rPr>
          <w:rtl/>
        </w:rPr>
        <w:t xml:space="preserve"> ،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قدم تا آنجا را با پا</w:t>
      </w:r>
      <w:r>
        <w:rPr>
          <w:rFonts w:hint="cs"/>
          <w:rtl/>
        </w:rPr>
        <w:t>ی</w:t>
      </w:r>
      <w:r>
        <w:rPr>
          <w:rtl/>
        </w:rPr>
        <w:t xml:space="preserve"> چپ بگذارد.</w:t>
      </w:r>
    </w:p>
    <w:p w:rsidR="00210EA1" w:rsidRDefault="00210EA1" w:rsidP="00411CF2">
      <w:r>
        <w:rPr>
          <w:rtl/>
        </w:rPr>
        <w:t>7.مستحب است خارج شدن از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الخلاء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مکان تخل</w:t>
      </w:r>
      <w:r>
        <w:rPr>
          <w:rFonts w:hint="cs"/>
          <w:rtl/>
        </w:rPr>
        <w:t>ی</w:t>
      </w:r>
      <w:r>
        <w:rPr>
          <w:rtl/>
        </w:rPr>
        <w:t xml:space="preserve"> به پا</w:t>
      </w:r>
      <w:r>
        <w:rPr>
          <w:rFonts w:hint="cs"/>
          <w:rtl/>
        </w:rPr>
        <w:t>ی</w:t>
      </w:r>
      <w:r>
        <w:rPr>
          <w:rtl/>
        </w:rPr>
        <w:t xml:space="preserve"> راست 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نحوه </w:t>
      </w:r>
      <w:r>
        <w:rPr>
          <w:rFonts w:hint="cs"/>
          <w:rtl/>
        </w:rPr>
        <w:t>ی</w:t>
      </w:r>
      <w:r>
        <w:rPr>
          <w:rtl/>
        </w:rPr>
        <w:t xml:space="preserve"> دخول  و خروج بر خلاف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نحوه در مورد مسجد است.</w:t>
      </w:r>
    </w:p>
    <w:p w:rsidR="00210EA1" w:rsidRDefault="00210EA1" w:rsidP="00411CF2">
      <w:r>
        <w:rPr>
          <w:rtl/>
        </w:rPr>
        <w:t>8.</w:t>
      </w:r>
      <w:r w:rsidR="006636CA">
        <w:rPr>
          <w:rFonts w:hint="cs"/>
          <w:rtl/>
        </w:rPr>
        <w:t xml:space="preserve">دعا </w:t>
      </w:r>
      <w:r>
        <w:rPr>
          <w:rtl/>
        </w:rPr>
        <w:t>خواندن در حال تخل</w:t>
      </w:r>
      <w:r>
        <w:rPr>
          <w:rFonts w:hint="cs"/>
          <w:rtl/>
        </w:rPr>
        <w:t>ی</w:t>
      </w:r>
      <w:r>
        <w:rPr>
          <w:rtl/>
        </w:rPr>
        <w:t xml:space="preserve"> در حالت ها</w:t>
      </w:r>
      <w:r>
        <w:rPr>
          <w:rFonts w:hint="cs"/>
          <w:rtl/>
        </w:rPr>
        <w:t>یی</w:t>
      </w:r>
      <w:r>
        <w:rPr>
          <w:rtl/>
        </w:rPr>
        <w:t xml:space="preserve"> که دعاخواندن استحباب دارد </w:t>
      </w:r>
    </w:p>
    <w:p w:rsidR="00210EA1" w:rsidRDefault="00210EA1" w:rsidP="00411CF2">
      <w:pPr>
        <w:ind w:firstLine="0"/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11CF2">
        <w:rPr>
          <w:rtl/>
        </w:rPr>
        <w:t xml:space="preserve"> حالت ها عب</w:t>
      </w:r>
      <w:r>
        <w:rPr>
          <w:rtl/>
        </w:rPr>
        <w:t>ا</w:t>
      </w:r>
      <w:r w:rsidR="00411CF2">
        <w:rPr>
          <w:rFonts w:hint="cs"/>
          <w:rtl/>
        </w:rPr>
        <w:t>ر</w:t>
      </w:r>
      <w:r>
        <w:rPr>
          <w:rtl/>
        </w:rPr>
        <w:t>ت است از : هنگام ورود و هنگام انجام فعل تخل</w:t>
      </w:r>
      <w:r>
        <w:rPr>
          <w:rFonts w:hint="cs"/>
          <w:rtl/>
        </w:rPr>
        <w:t>ی</w:t>
      </w:r>
      <w:r>
        <w:rPr>
          <w:rtl/>
        </w:rPr>
        <w:t xml:space="preserve"> و هنگام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آب و هنگام استنجاء(انجام عمل نظافت از غائط) و هنگام دست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 w:rsidR="003506EF">
        <w:rPr>
          <w:rtl/>
        </w:rPr>
        <w:t xml:space="preserve"> بر شکم آنگاه </w:t>
      </w:r>
      <w:r>
        <w:rPr>
          <w:rFonts w:hint="eastAsia"/>
          <w:rtl/>
        </w:rPr>
        <w:t>که</w:t>
      </w:r>
      <w:r>
        <w:rPr>
          <w:rtl/>
        </w:rPr>
        <w:t xml:space="preserve"> از جا</w:t>
      </w:r>
      <w:r>
        <w:rPr>
          <w:rFonts w:hint="cs"/>
          <w:rtl/>
        </w:rPr>
        <w:t>ی</w:t>
      </w:r>
      <w:r>
        <w:rPr>
          <w:rtl/>
        </w:rPr>
        <w:t xml:space="preserve"> خود برخاست و هنگام خارج شدن</w:t>
      </w:r>
    </w:p>
    <w:p w:rsidR="00210EA1" w:rsidRDefault="00210EA1" w:rsidP="00411CF2">
      <w:r>
        <w:rPr>
          <w:rtl/>
        </w:rPr>
        <w:t>9.مستحب است به پا</w:t>
      </w:r>
      <w:r>
        <w:rPr>
          <w:rFonts w:hint="cs"/>
          <w:rtl/>
        </w:rPr>
        <w:t>ی</w:t>
      </w:r>
      <w:r>
        <w:rPr>
          <w:rtl/>
        </w:rPr>
        <w:t xml:space="preserve"> چپ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کند و پا</w:t>
      </w:r>
      <w:r>
        <w:rPr>
          <w:rFonts w:hint="cs"/>
          <w:rtl/>
        </w:rPr>
        <w:t>ی</w:t>
      </w:r>
      <w:r>
        <w:rPr>
          <w:rtl/>
        </w:rPr>
        <w:t xml:space="preserve"> راست را باز کند.</w:t>
      </w:r>
    </w:p>
    <w:p w:rsidR="00210EA1" w:rsidRDefault="00210EA1" w:rsidP="00411CF2">
      <w:r>
        <w:rPr>
          <w:rtl/>
        </w:rPr>
        <w:t xml:space="preserve">10.استبراء: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پاک کردن محل بول از آن با تلاش و عمل خاص</w:t>
      </w:r>
      <w:r>
        <w:rPr>
          <w:rFonts w:hint="cs"/>
          <w:rtl/>
        </w:rPr>
        <w:t>ی</w:t>
      </w:r>
      <w:r>
        <w:rPr>
          <w:rtl/>
        </w:rPr>
        <w:t xml:space="preserve"> که عبارت باشد از :</w:t>
      </w:r>
    </w:p>
    <w:p w:rsidR="00210EA1" w:rsidRDefault="00210EA1" w:rsidP="006504FD">
      <w:pPr>
        <w:ind w:firstLine="0"/>
      </w:pPr>
      <w:r>
        <w:rPr>
          <w:rFonts w:hint="eastAsia"/>
          <w:rtl/>
        </w:rPr>
        <w:t>دست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ما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مقعد (از مقعد) و 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آلت ، سه مرتبه ؛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همراه با فشار دادن آلت ، سه مرتبه ؛ فشار دادن حشفه ، سه مرتبه</w:t>
      </w:r>
    </w:p>
    <w:p w:rsidR="00210EA1" w:rsidRDefault="00210EA1" w:rsidP="006504FD">
      <w:r>
        <w:rPr>
          <w:rtl/>
        </w:rPr>
        <w:t>11.مستحب است سه مرتبه تنحنح در حال استبرا.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اول در کتاب الذکر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را به مرحوم سلار نسبت داده اند چرا که مستند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نکردند.</w:t>
      </w:r>
    </w:p>
    <w:p w:rsidR="00210EA1" w:rsidRDefault="00210EA1" w:rsidP="006504FD">
      <w:r>
        <w:rPr>
          <w:rtl/>
        </w:rPr>
        <w:lastRenderedPageBreak/>
        <w:t>12.استنجاء کردن با دست چپ ؛ علت انجام دادن آ</w:t>
      </w:r>
      <w:r w:rsidR="003506EF">
        <w:rPr>
          <w:rFonts w:hint="cs"/>
          <w:rtl/>
        </w:rPr>
        <w:t>ن</w:t>
      </w:r>
      <w:r>
        <w:rPr>
          <w:rtl/>
        </w:rPr>
        <w:t xml:space="preserve"> با دست چپ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دست چپ و هرچه مثل آن </w:t>
      </w:r>
      <w:r w:rsidR="003506EF">
        <w:rPr>
          <w:rFonts w:hint="cs"/>
          <w:rtl/>
        </w:rPr>
        <w:t xml:space="preserve">می باشد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امور پست قرار داده شده است همان طور که دست راست و هر چه مثل آن برا</w:t>
      </w:r>
      <w:r>
        <w:rPr>
          <w:rFonts w:hint="cs"/>
          <w:rtl/>
        </w:rPr>
        <w:t>ی</w:t>
      </w:r>
      <w:r>
        <w:rPr>
          <w:rtl/>
        </w:rPr>
        <w:t xml:space="preserve"> امور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پست و والا وضع شده است مثل خوردن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وضو گرفتن که با دست راست انجام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210EA1" w:rsidRDefault="00210EA1" w:rsidP="006504FD">
      <w:r>
        <w:rPr>
          <w:rFonts w:hint="eastAsia"/>
          <w:rtl/>
        </w:rPr>
        <w:t>مکروهات</w:t>
      </w:r>
      <w:r>
        <w:rPr>
          <w:rtl/>
        </w:rPr>
        <w:t xml:space="preserve"> تخل</w:t>
      </w:r>
      <w:r>
        <w:rPr>
          <w:rFonts w:hint="cs"/>
          <w:rtl/>
        </w:rPr>
        <w:t>ی</w:t>
      </w:r>
    </w:p>
    <w:p w:rsidR="00210EA1" w:rsidRDefault="00210EA1" w:rsidP="006504FD">
      <w:r>
        <w:rPr>
          <w:rtl/>
        </w:rPr>
        <w:t>1.کراهت دارد استنجاء به دست راست در حالت</w:t>
      </w:r>
      <w:r>
        <w:rPr>
          <w:rFonts w:hint="cs"/>
          <w:rtl/>
        </w:rPr>
        <w:t>ی</w:t>
      </w:r>
      <w:r>
        <w:rPr>
          <w:rtl/>
        </w:rPr>
        <w:t xml:space="preserve"> که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دارد و مجبور به استفاده از دست چپ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؛ چرا که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جفاء شمرده است</w:t>
      </w:r>
      <w:r w:rsidR="003506EF">
        <w:rPr>
          <w:rFonts w:hint="cs"/>
          <w:rtl/>
        </w:rPr>
        <w:t>.</w:t>
      </w:r>
    </w:p>
    <w:p w:rsidR="00210EA1" w:rsidRDefault="00210EA1" w:rsidP="006504FD">
      <w:r>
        <w:rPr>
          <w:rtl/>
        </w:rPr>
        <w:t>2.کراهت دارد بول کردن به صورت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؛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دور</w:t>
      </w:r>
      <w:r>
        <w:rPr>
          <w:rFonts w:hint="cs"/>
          <w:rtl/>
        </w:rPr>
        <w:t>ی</w:t>
      </w:r>
      <w:r>
        <w:rPr>
          <w:rtl/>
        </w:rPr>
        <w:t xml:space="preserve"> از فاسد شدن عقل توسط ش</w:t>
      </w:r>
      <w:r>
        <w:rPr>
          <w:rFonts w:hint="cs"/>
          <w:rtl/>
        </w:rPr>
        <w:t>ی</w:t>
      </w:r>
      <w:r>
        <w:rPr>
          <w:rFonts w:hint="eastAsia"/>
          <w:rtl/>
        </w:rPr>
        <w:t>طان</w:t>
      </w:r>
      <w:r>
        <w:rPr>
          <w:rtl/>
        </w:rPr>
        <w:t xml:space="preserve"> شمرده شده است.</w:t>
      </w:r>
    </w:p>
    <w:p w:rsidR="00210EA1" w:rsidRDefault="00210EA1" w:rsidP="006504FD">
      <w:r>
        <w:rPr>
          <w:rtl/>
        </w:rPr>
        <w:t>3.کراهت دارد پاش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بول در هوا چرا که از آن نه</w:t>
      </w:r>
      <w:r>
        <w:rPr>
          <w:rFonts w:hint="cs"/>
          <w:rtl/>
        </w:rPr>
        <w:t>ی</w:t>
      </w:r>
      <w:r>
        <w:rPr>
          <w:rtl/>
        </w:rPr>
        <w:t xml:space="preserve"> شده است.</w:t>
      </w:r>
    </w:p>
    <w:p w:rsidR="00210EA1" w:rsidRDefault="00210EA1" w:rsidP="006504FD">
      <w:r>
        <w:rPr>
          <w:rtl/>
        </w:rPr>
        <w:t>4.بول کردن در آب جار</w:t>
      </w:r>
      <w:r>
        <w:rPr>
          <w:rFonts w:hint="cs"/>
          <w:rtl/>
        </w:rPr>
        <w:t>ی</w:t>
      </w:r>
      <w:r>
        <w:rPr>
          <w:rtl/>
        </w:rPr>
        <w:t xml:space="preserve"> و راکد کراهت دارد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تعل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شده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آمده است که در ماء و برا</w:t>
      </w:r>
      <w:r>
        <w:rPr>
          <w:rFonts w:hint="cs"/>
          <w:rtl/>
        </w:rPr>
        <w:t>ی</w:t>
      </w:r>
      <w:r>
        <w:rPr>
          <w:rtl/>
        </w:rPr>
        <w:t xml:space="preserve"> آن اهل و افراد</w:t>
      </w:r>
      <w:r>
        <w:rPr>
          <w:rFonts w:hint="cs"/>
          <w:rtl/>
        </w:rPr>
        <w:t>ی</w:t>
      </w:r>
      <w:r>
        <w:rPr>
          <w:rtl/>
        </w:rPr>
        <w:t xml:space="preserve"> است پس به واسطه 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، آن ها را اذ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210EA1" w:rsidRDefault="00210EA1" w:rsidP="006504FD">
      <w:r>
        <w:rPr>
          <w:rtl/>
        </w:rPr>
        <w:t>5.انجام عمل تخل</w:t>
      </w:r>
      <w:r>
        <w:rPr>
          <w:rFonts w:hint="cs"/>
          <w:rtl/>
        </w:rPr>
        <w:t>ی</w:t>
      </w:r>
      <w:r w:rsidR="00415C84">
        <w:rPr>
          <w:rtl/>
        </w:rPr>
        <w:t xml:space="preserve"> و حدث در شارع که عب</w:t>
      </w:r>
      <w:r>
        <w:rPr>
          <w:rtl/>
        </w:rPr>
        <w:t>ا</w:t>
      </w:r>
      <w:r w:rsidR="00415C84">
        <w:rPr>
          <w:rFonts w:hint="cs"/>
          <w:rtl/>
        </w:rPr>
        <w:t>ر</w:t>
      </w:r>
      <w:r>
        <w:rPr>
          <w:rtl/>
        </w:rPr>
        <w:t>ت باشد از راه</w:t>
      </w:r>
      <w:r>
        <w:rPr>
          <w:rFonts w:hint="cs"/>
          <w:rtl/>
        </w:rPr>
        <w:t>ی</w:t>
      </w:r>
      <w:r>
        <w:rPr>
          <w:rtl/>
        </w:rPr>
        <w:t xml:space="preserve"> که از آن عبور م</w:t>
      </w:r>
      <w:r>
        <w:rPr>
          <w:rFonts w:hint="cs"/>
          <w:rtl/>
        </w:rPr>
        <w:t>ی</w:t>
      </w:r>
      <w:r>
        <w:rPr>
          <w:rtl/>
        </w:rPr>
        <w:t xml:space="preserve"> کنند.</w:t>
      </w:r>
    </w:p>
    <w:p w:rsidR="00210EA1" w:rsidRDefault="00210EA1" w:rsidP="006504FD">
      <w:r>
        <w:rPr>
          <w:rtl/>
        </w:rPr>
        <w:t>6.انجام عمل تخل</w:t>
      </w:r>
      <w:r>
        <w:rPr>
          <w:rFonts w:hint="cs"/>
          <w:rtl/>
        </w:rPr>
        <w:t>ی</w:t>
      </w:r>
      <w:r>
        <w:rPr>
          <w:rtl/>
        </w:rPr>
        <w:t xml:space="preserve"> در مشرع که عبارت باشد از محل</w:t>
      </w:r>
      <w:r>
        <w:rPr>
          <w:rFonts w:hint="cs"/>
          <w:rtl/>
        </w:rPr>
        <w:t>ی</w:t>
      </w:r>
      <w:r>
        <w:rPr>
          <w:rtl/>
        </w:rPr>
        <w:t xml:space="preserve"> که از آن آب بر م</w:t>
      </w:r>
      <w:r>
        <w:rPr>
          <w:rFonts w:hint="cs"/>
          <w:rtl/>
        </w:rPr>
        <w:t>ی</w:t>
      </w:r>
      <w:r>
        <w:rPr>
          <w:rtl/>
        </w:rPr>
        <w:t xml:space="preserve"> دارند.</w:t>
      </w:r>
    </w:p>
    <w:p w:rsidR="00210EA1" w:rsidRDefault="00210EA1" w:rsidP="006504FD">
      <w:r>
        <w:rPr>
          <w:rtl/>
        </w:rPr>
        <w:t>7.انجام عمل تخل</w:t>
      </w:r>
      <w:r>
        <w:rPr>
          <w:rFonts w:hint="cs"/>
          <w:rtl/>
        </w:rPr>
        <w:t>ی</w:t>
      </w:r>
      <w:r>
        <w:rPr>
          <w:rtl/>
        </w:rPr>
        <w:t xml:space="preserve"> و حدث در فناء که عبارت باشد از محل</w:t>
      </w:r>
      <w:r>
        <w:rPr>
          <w:rFonts w:hint="cs"/>
          <w:rtl/>
        </w:rPr>
        <w:t>ی</w:t>
      </w:r>
      <w:r>
        <w:rPr>
          <w:rtl/>
        </w:rPr>
        <w:t xml:space="preserve"> که از اطراف خانه و د</w:t>
      </w:r>
      <w:r>
        <w:rPr>
          <w:rFonts w:hint="cs"/>
          <w:rtl/>
        </w:rPr>
        <w:t>ی</w:t>
      </w:r>
      <w:r>
        <w:rPr>
          <w:rFonts w:hint="eastAsia"/>
          <w:rtl/>
        </w:rPr>
        <w:t>وارها</w:t>
      </w:r>
      <w:r>
        <w:rPr>
          <w:rFonts w:hint="cs"/>
          <w:rtl/>
        </w:rPr>
        <w:t>ی</w:t>
      </w:r>
      <w:r>
        <w:rPr>
          <w:rtl/>
        </w:rPr>
        <w:t xml:space="preserve"> آن امتداد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خانه در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از آن.</w:t>
      </w:r>
    </w:p>
    <w:p w:rsidR="00210EA1" w:rsidRDefault="00210EA1" w:rsidP="006504FD">
      <w:r>
        <w:rPr>
          <w:rtl/>
        </w:rPr>
        <w:t>8.انجام عمل تخل</w:t>
      </w:r>
      <w:r>
        <w:rPr>
          <w:rFonts w:hint="cs"/>
          <w:rtl/>
        </w:rPr>
        <w:t>ی</w:t>
      </w:r>
      <w:r>
        <w:rPr>
          <w:rtl/>
        </w:rPr>
        <w:t xml:space="preserve"> و حدث در ملعن(جا</w:t>
      </w:r>
      <w:r>
        <w:rPr>
          <w:rFonts w:hint="cs"/>
          <w:rtl/>
        </w:rPr>
        <w:t>یی</w:t>
      </w:r>
      <w:r>
        <w:rPr>
          <w:rtl/>
        </w:rPr>
        <w:t xml:space="preserve"> که انجام دهنده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، مورد لعن و سرزنش مردم قرار گرفته م</w:t>
      </w:r>
      <w:r>
        <w:rPr>
          <w:rFonts w:hint="cs"/>
          <w:rtl/>
        </w:rPr>
        <w:t>ی</w:t>
      </w:r>
      <w:r>
        <w:rPr>
          <w:rFonts w:hint="eastAsia"/>
          <w:rtl/>
        </w:rPr>
        <w:t>شود</w:t>
      </w:r>
      <w:r>
        <w:rPr>
          <w:rtl/>
        </w:rPr>
        <w:t xml:space="preserve">)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محل</w:t>
      </w:r>
      <w:r>
        <w:rPr>
          <w:rFonts w:hint="cs"/>
          <w:rtl/>
        </w:rPr>
        <w:t>ی</w:t>
      </w:r>
      <w:r>
        <w:rPr>
          <w:rtl/>
        </w:rPr>
        <w:t xml:space="preserve"> که مردم در آن جا اجتماع م</w:t>
      </w:r>
      <w:r>
        <w:rPr>
          <w:rFonts w:hint="cs"/>
          <w:rtl/>
        </w:rPr>
        <w:t>ی</w:t>
      </w:r>
      <w:r>
        <w:rPr>
          <w:rtl/>
        </w:rPr>
        <w:t xml:space="preserve"> کنند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سکن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گز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راه ها</w:t>
      </w:r>
      <w:r>
        <w:rPr>
          <w:rFonts w:hint="cs"/>
          <w:rtl/>
        </w:rPr>
        <w:t>ی</w:t>
      </w:r>
      <w:r>
        <w:rPr>
          <w:rtl/>
        </w:rPr>
        <w:t xml:space="preserve"> عبور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جلو</w:t>
      </w:r>
      <w:r>
        <w:rPr>
          <w:rFonts w:hint="cs"/>
          <w:rtl/>
        </w:rPr>
        <w:t>ی</w:t>
      </w:r>
      <w:r>
        <w:rPr>
          <w:rtl/>
        </w:rPr>
        <w:t xml:space="preserve"> درب خانه ها.</w:t>
      </w:r>
    </w:p>
    <w:p w:rsidR="00210EA1" w:rsidRDefault="00210EA1" w:rsidP="006504FD">
      <w:r>
        <w:rPr>
          <w:rtl/>
        </w:rPr>
        <w:t>9.انجام عمل تخل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درخت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دهنده که عبارت باشد از درخت</w:t>
      </w:r>
      <w:r>
        <w:rPr>
          <w:rFonts w:hint="cs"/>
          <w:rtl/>
        </w:rPr>
        <w:t>ی</w:t>
      </w:r>
      <w:r>
        <w:rPr>
          <w:rtl/>
        </w:rPr>
        <w:t xml:space="preserve"> که شأن و قوه 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دادن را داشته باشد هرچند که بالفعل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دار نباشد. و محل کراهت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قسمت</w:t>
      </w:r>
      <w:r>
        <w:rPr>
          <w:rFonts w:hint="cs"/>
          <w:rtl/>
        </w:rPr>
        <w:t>ی</w:t>
      </w:r>
      <w:r>
        <w:rPr>
          <w:rtl/>
        </w:rPr>
        <w:t xml:space="preserve"> از اطراف درخت که انجام عمل تخل</w:t>
      </w:r>
      <w:r>
        <w:rPr>
          <w:rFonts w:hint="cs"/>
          <w:rtl/>
        </w:rPr>
        <w:t>ی</w:t>
      </w:r>
      <w:r>
        <w:rPr>
          <w:rtl/>
        </w:rPr>
        <w:t xml:space="preserve"> در آن جا کراهت دارد عبارت است از آن قسمت</w:t>
      </w:r>
      <w:r>
        <w:rPr>
          <w:rFonts w:hint="cs"/>
          <w:rtl/>
        </w:rPr>
        <w:t>ی</w:t>
      </w:r>
      <w:r>
        <w:rPr>
          <w:rtl/>
        </w:rPr>
        <w:t xml:space="preserve"> است که امکان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ها ب</w:t>
      </w:r>
      <w:r>
        <w:rPr>
          <w:rFonts w:hint="eastAsia"/>
          <w:rtl/>
        </w:rPr>
        <w:t>ه</w:t>
      </w:r>
      <w:r>
        <w:rPr>
          <w:rtl/>
        </w:rPr>
        <w:t xml:space="preserve"> آن جا باشد هرچند که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درخت نباشد.</w:t>
      </w:r>
    </w:p>
    <w:p w:rsidR="00210EA1" w:rsidRDefault="00210EA1" w:rsidP="006504FD">
      <w:r>
        <w:rPr>
          <w:rtl/>
        </w:rPr>
        <w:t>11.آنجا</w:t>
      </w:r>
      <w:r>
        <w:rPr>
          <w:rFonts w:hint="cs"/>
          <w:rtl/>
        </w:rPr>
        <w:t>یی</w:t>
      </w:r>
      <w:r>
        <w:rPr>
          <w:rtl/>
        </w:rPr>
        <w:t xml:space="preserve"> که مسافر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 م</w:t>
      </w:r>
      <w:r>
        <w:rPr>
          <w:rFonts w:hint="cs"/>
          <w:rtl/>
        </w:rPr>
        <w:t>ی</w:t>
      </w:r>
      <w:r>
        <w:rPr>
          <w:rtl/>
        </w:rPr>
        <w:t xml:space="preserve"> گردند و اتراق م</w:t>
      </w:r>
      <w:r>
        <w:rPr>
          <w:rFonts w:hint="cs"/>
          <w:rtl/>
        </w:rPr>
        <w:t>ی</w:t>
      </w:r>
      <w:r>
        <w:rPr>
          <w:rtl/>
        </w:rPr>
        <w:t xml:space="preserve"> کنند </w:t>
      </w:r>
    </w:p>
    <w:p w:rsidR="00210EA1" w:rsidRDefault="00210EA1" w:rsidP="006504FD">
      <w:r>
        <w:rPr>
          <w:rtl/>
        </w:rPr>
        <w:t xml:space="preserve">12.مکروه است حدث در لانه </w:t>
      </w:r>
      <w:r>
        <w:rPr>
          <w:rFonts w:hint="cs"/>
          <w:rtl/>
        </w:rPr>
        <w:t>ی</w:t>
      </w:r>
      <w:r>
        <w:rPr>
          <w:rtl/>
        </w:rPr>
        <w:t xml:space="preserve"> حشرات </w:t>
      </w:r>
    </w:p>
    <w:p w:rsidR="00210EA1" w:rsidRDefault="00210EA1" w:rsidP="006504FD">
      <w:r>
        <w:rPr>
          <w:rtl/>
        </w:rPr>
        <w:t>13.مسواک کردن در حال حدث ؛ چرا که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شده است که موجب بدبو</w:t>
      </w:r>
      <w:r>
        <w:rPr>
          <w:rFonts w:hint="cs"/>
          <w:rtl/>
        </w:rPr>
        <w:t>یی</w:t>
      </w:r>
      <w:r>
        <w:rPr>
          <w:rtl/>
        </w:rPr>
        <w:t xml:space="preserve"> دهان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210EA1" w:rsidRDefault="00210EA1" w:rsidP="006504FD">
      <w:r>
        <w:rPr>
          <w:rtl/>
        </w:rPr>
        <w:t>14.سخن گفتن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ذکر خدا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210EA1" w:rsidRDefault="00210EA1" w:rsidP="006504FD">
      <w:r>
        <w:rPr>
          <w:rtl/>
        </w:rPr>
        <w:lastRenderedPageBreak/>
        <w:t>15.خوردن و آشام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علت آنکه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خوار</w:t>
      </w:r>
      <w:r>
        <w:rPr>
          <w:rFonts w:hint="cs"/>
          <w:rtl/>
        </w:rPr>
        <w:t>ی</w:t>
      </w:r>
      <w:r>
        <w:rPr>
          <w:rtl/>
        </w:rPr>
        <w:t xml:space="preserve"> و پست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26101">
        <w:rPr>
          <w:rFonts w:hint="cs"/>
          <w:rtl/>
        </w:rPr>
        <w:t xml:space="preserve">وجود </w:t>
      </w:r>
      <w:r>
        <w:rPr>
          <w:rtl/>
        </w:rPr>
        <w:t>دارد و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منع فرموده است.</w:t>
      </w:r>
    </w:p>
    <w:p w:rsidR="00210EA1" w:rsidRDefault="00210EA1" w:rsidP="006504FD">
      <w:r>
        <w:rPr>
          <w:rFonts w:hint="eastAsia"/>
          <w:rtl/>
        </w:rPr>
        <w:t>مجوزات</w:t>
      </w:r>
      <w:r>
        <w:rPr>
          <w:rtl/>
        </w:rPr>
        <w:t xml:space="preserve"> در هنگام تخل</w:t>
      </w:r>
      <w:r>
        <w:rPr>
          <w:rFonts w:hint="cs"/>
          <w:rtl/>
        </w:rPr>
        <w:t>ی</w:t>
      </w:r>
    </w:p>
    <w:p w:rsidR="00210EA1" w:rsidRDefault="00210EA1" w:rsidP="006504FD">
      <w:r>
        <w:rPr>
          <w:rtl/>
        </w:rPr>
        <w:t>1.تکرار اذان هنگام</w:t>
      </w:r>
      <w:r>
        <w:rPr>
          <w:rFonts w:hint="cs"/>
          <w:rtl/>
        </w:rPr>
        <w:t>ی</w:t>
      </w:r>
      <w:r>
        <w:rPr>
          <w:rtl/>
        </w:rPr>
        <w:t xml:space="preserve"> که آن را بشنود.ظاهرا سند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در نظر مشهور (اغلب فقها)ن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واجماعا شامل ذکر خدا نم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210EA1" w:rsidRDefault="00210EA1" w:rsidP="006504FD">
      <w:r>
        <w:rPr>
          <w:rtl/>
        </w:rPr>
        <w:t>2.قرائت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الکرس</w:t>
      </w:r>
      <w:r>
        <w:rPr>
          <w:rFonts w:hint="cs"/>
          <w:rtl/>
        </w:rPr>
        <w:t>ی</w:t>
      </w:r>
      <w:r>
        <w:rPr>
          <w:rtl/>
        </w:rPr>
        <w:t xml:space="preserve">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هر نوع حمد و شکر و ذکر خدا چرا که ذکر خداوند در هر حال</w:t>
      </w:r>
      <w:r>
        <w:rPr>
          <w:rFonts w:hint="cs"/>
          <w:rtl/>
        </w:rPr>
        <w:t>ی</w:t>
      </w:r>
      <w:r>
        <w:rPr>
          <w:rtl/>
        </w:rPr>
        <w:t xml:space="preserve"> پسند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است.</w:t>
      </w:r>
    </w:p>
    <w:p w:rsidR="00210EA1" w:rsidRDefault="00210EA1" w:rsidP="006504FD">
      <w:r>
        <w:rPr>
          <w:rtl/>
        </w:rPr>
        <w:t>3.به هنگام ضرورت مثل صحبت کردن برا</w:t>
      </w:r>
      <w:r>
        <w:rPr>
          <w:rFonts w:hint="cs"/>
          <w:rtl/>
        </w:rPr>
        <w:t>ی</w:t>
      </w:r>
      <w:r>
        <w:rPr>
          <w:rtl/>
        </w:rPr>
        <w:t xml:space="preserve"> رفع حاجت</w:t>
      </w:r>
      <w:r>
        <w:rPr>
          <w:rFonts w:hint="cs"/>
          <w:rtl/>
        </w:rPr>
        <w:t>ی</w:t>
      </w:r>
      <w:r>
        <w:rPr>
          <w:rtl/>
        </w:rPr>
        <w:t xml:space="preserve"> که ترس از دست رفتن و فوت آن در صورت</w:t>
      </w:r>
      <w:r>
        <w:rPr>
          <w:rFonts w:hint="cs"/>
          <w:rtl/>
        </w:rPr>
        <w:t>ی</w:t>
      </w:r>
      <w:r>
        <w:rPr>
          <w:rtl/>
        </w:rPr>
        <w:t xml:space="preserve"> که تا زمان فراغت به تاخ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وجود دارد.</w:t>
      </w:r>
    </w:p>
    <w:p w:rsidR="00210EA1" w:rsidRDefault="00210EA1" w:rsidP="006504FD">
      <w:pPr>
        <w:ind w:firstLine="0"/>
      </w:pPr>
      <w:r>
        <w:rPr>
          <w:rFonts w:hint="eastAsia"/>
          <w:rtl/>
        </w:rPr>
        <w:t>و</w:t>
      </w:r>
      <w:r>
        <w:rPr>
          <w:rtl/>
        </w:rPr>
        <w:t xml:space="preserve">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صلوات بر نب</w:t>
      </w:r>
      <w:r>
        <w:rPr>
          <w:rFonts w:hint="cs"/>
          <w:rtl/>
        </w:rPr>
        <w:t>ی</w:t>
      </w:r>
      <w:r>
        <w:rPr>
          <w:rtl/>
        </w:rPr>
        <w:t xml:space="preserve"> اکرم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آله هنگام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اسمشان ، و الحمدلله گفتن هنگام عطسه </w:t>
      </w:r>
      <w:r>
        <w:rPr>
          <w:rFonts w:hint="cs"/>
          <w:rtl/>
        </w:rPr>
        <w:t>ی</w:t>
      </w:r>
      <w:r>
        <w:rPr>
          <w:rtl/>
        </w:rPr>
        <w:t xml:space="preserve"> خود متخل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او </w:t>
      </w:r>
      <w:r w:rsidRPr="006504FD">
        <w:rPr>
          <w:rFonts w:ascii="Arial" w:hAnsi="Arial" w:cs="Arial" w:hint="cs"/>
          <w:rtl/>
        </w:rPr>
        <w:t>–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الحمدلله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- </w:t>
      </w:r>
      <w:r>
        <w:rPr>
          <w:rFonts w:hint="cs"/>
          <w:rtl/>
        </w:rPr>
        <w:t>استثنا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بسا قول به استحباب جواب عطسه دادن که با غفرالله است هم استثنا شده باشد.</w:t>
      </w:r>
    </w:p>
    <w:p w:rsidR="00210EA1" w:rsidRDefault="00210EA1" w:rsidP="006504FD">
      <w:pPr>
        <w:ind w:firstLine="0"/>
      </w:pPr>
      <w:r>
        <w:rPr>
          <w:rFonts w:hint="eastAsia"/>
          <w:rtl/>
        </w:rPr>
        <w:t>و</w:t>
      </w:r>
      <w:r>
        <w:rPr>
          <w:rtl/>
        </w:rPr>
        <w:t xml:space="preserve"> مخف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ماند وجوب جواب دادن سلام هرچند که سلام کردن بر شخص متخل</w:t>
      </w:r>
      <w:r>
        <w:rPr>
          <w:rFonts w:hint="cs"/>
          <w:rtl/>
        </w:rPr>
        <w:t>ی</w:t>
      </w:r>
      <w:r>
        <w:rPr>
          <w:rtl/>
        </w:rPr>
        <w:t xml:space="preserve"> کراهت دارد.</w:t>
      </w:r>
    </w:p>
    <w:p w:rsidR="00210EA1" w:rsidRDefault="00210EA1" w:rsidP="006504FD">
      <w:pPr>
        <w:ind w:firstLine="0"/>
      </w:pPr>
      <w:r>
        <w:rPr>
          <w:rFonts w:hint="eastAsia"/>
          <w:rtl/>
        </w:rPr>
        <w:t>و</w:t>
      </w:r>
      <w:r>
        <w:rPr>
          <w:rtl/>
        </w:rPr>
        <w:t xml:space="preserve"> در مورد کراهت جواب سلام با وجود انجام واجب با جواب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F15CE3">
        <w:rPr>
          <w:rtl/>
        </w:rPr>
        <w:t xml:space="preserve"> دو وجه وجود دارد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وجه کراهت است و وجه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وجوب سلام.</w:t>
      </w:r>
    </w:p>
    <w:p w:rsidR="00210EA1" w:rsidRDefault="00210EA1" w:rsidP="006504FD">
      <w:pPr>
        <w:ind w:firstLine="0"/>
      </w:pPr>
      <w:r>
        <w:rPr>
          <w:rFonts w:hint="eastAsia"/>
          <w:rtl/>
        </w:rPr>
        <w:t>و</w:t>
      </w:r>
      <w:r>
        <w:rPr>
          <w:rtl/>
        </w:rPr>
        <w:t xml:space="preserve"> بدان که مراد به جواز در تکرار اذان و آنچه در معنا</w:t>
      </w:r>
      <w:r>
        <w:rPr>
          <w:rFonts w:hint="cs"/>
          <w:rtl/>
        </w:rPr>
        <w:t>ی</w:t>
      </w:r>
      <w:r>
        <w:rPr>
          <w:rtl/>
        </w:rPr>
        <w:t xml:space="preserve"> اذان است مثل قرائت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الکرس</w:t>
      </w:r>
      <w:r>
        <w:rPr>
          <w:rFonts w:hint="cs"/>
          <w:rtl/>
        </w:rPr>
        <w:t>ی</w:t>
      </w:r>
      <w:r>
        <w:rPr>
          <w:rtl/>
        </w:rPr>
        <w:t xml:space="preserve"> و... معنا</w:t>
      </w:r>
      <w:r>
        <w:rPr>
          <w:rFonts w:hint="cs"/>
          <w:rtl/>
        </w:rPr>
        <w:t>ی</w:t>
      </w:r>
      <w:r>
        <w:rPr>
          <w:rtl/>
        </w:rPr>
        <w:t xml:space="preserve"> اعم جواز است نه معنا</w:t>
      </w:r>
      <w:r>
        <w:rPr>
          <w:rFonts w:hint="cs"/>
          <w:rtl/>
        </w:rPr>
        <w:t>ی</w:t>
      </w:r>
      <w:r w:rsidR="00F15CE3">
        <w:rPr>
          <w:rtl/>
        </w:rPr>
        <w:t xml:space="preserve"> ا</w:t>
      </w:r>
      <w:r w:rsidR="00F15CE3">
        <w:rPr>
          <w:rFonts w:hint="cs"/>
          <w:rtl/>
        </w:rPr>
        <w:t>خص</w:t>
      </w:r>
      <w:r w:rsidR="00F15CE3">
        <w:rPr>
          <w:rtl/>
        </w:rPr>
        <w:t xml:space="preserve"> آن</w:t>
      </w:r>
      <w:r>
        <w:rPr>
          <w:rtl/>
        </w:rPr>
        <w:t xml:space="preserve"> که شامل وجوب و استحباب م</w:t>
      </w:r>
      <w:r>
        <w:rPr>
          <w:rFonts w:hint="cs"/>
          <w:rtl/>
        </w:rPr>
        <w:t>ی</w:t>
      </w:r>
      <w:r>
        <w:rPr>
          <w:rFonts w:hint="eastAsia"/>
          <w:rtl/>
        </w:rPr>
        <w:t>شود</w:t>
      </w:r>
      <w:r>
        <w:rPr>
          <w:rtl/>
        </w:rPr>
        <w:t xml:space="preserve"> چرا که اذان گفتن مستحب</w:t>
      </w:r>
      <w:r>
        <w:rPr>
          <w:rFonts w:hint="cs"/>
          <w:rtl/>
        </w:rPr>
        <w:t>ی</w:t>
      </w:r>
      <w:r>
        <w:rPr>
          <w:rtl/>
        </w:rPr>
        <w:t xml:space="preserve"> است که دو طرف آن مساو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مباح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مراد از جواز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استحباب ا</w:t>
      </w:r>
      <w:r>
        <w:rPr>
          <w:rFonts w:hint="eastAsia"/>
          <w:rtl/>
        </w:rPr>
        <w:t>ست</w:t>
      </w:r>
      <w:r>
        <w:rPr>
          <w:rtl/>
        </w:rPr>
        <w:t xml:space="preserve"> چرا که عبادت</w:t>
      </w:r>
      <w:r>
        <w:rPr>
          <w:rFonts w:hint="cs"/>
          <w:rtl/>
        </w:rPr>
        <w:t>ی</w:t>
      </w:r>
      <w:r>
        <w:rPr>
          <w:rtl/>
        </w:rPr>
        <w:t xml:space="preserve"> است که واقع نم</w:t>
      </w:r>
      <w:r>
        <w:rPr>
          <w:rFonts w:hint="cs"/>
          <w:rtl/>
        </w:rPr>
        <w:t>ی</w:t>
      </w:r>
      <w:r>
        <w:rPr>
          <w:rtl/>
        </w:rPr>
        <w:t xml:space="preserve"> شود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رجحان و مصلحت داشته باشد هر چند که مکروه باشد (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اقل ثوابا باشد) </w:t>
      </w:r>
    </w:p>
    <w:p w:rsidR="00210EA1" w:rsidRDefault="00210EA1" w:rsidP="006504FD">
      <w:pPr>
        <w:ind w:firstLine="0"/>
      </w:pP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که مکروه باشد و اقل ثوابا باز عبادت است پس آن زمان</w:t>
      </w:r>
      <w:r>
        <w:rPr>
          <w:rFonts w:hint="cs"/>
          <w:rtl/>
        </w:rPr>
        <w:t>ی</w:t>
      </w:r>
      <w:r>
        <w:rPr>
          <w:rtl/>
        </w:rPr>
        <w:t xml:space="preserve"> که کراهت ندارد به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tl/>
        </w:rPr>
        <w:t xml:space="preserve"> رجحان دارد.</w:t>
      </w:r>
    </w:p>
    <w:p w:rsidR="00210EA1" w:rsidRDefault="00210EA1" w:rsidP="00210EA1">
      <w:pPr>
        <w:pStyle w:val="ListParagraph"/>
        <w:ind w:left="1080"/>
      </w:pPr>
    </w:p>
    <w:p w:rsidR="00210EA1" w:rsidRDefault="00210EA1" w:rsidP="00210EA1">
      <w:pPr>
        <w:pStyle w:val="ListParagraph"/>
        <w:ind w:left="1080"/>
      </w:pPr>
    </w:p>
    <w:p w:rsidR="00966B1E" w:rsidRPr="00210EA1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Default="00966B1E" w:rsidP="00966B1E">
      <w:pPr>
        <w:pStyle w:val="ListParagraph"/>
        <w:ind w:left="1080"/>
        <w:rPr>
          <w:rtl/>
        </w:rPr>
      </w:pPr>
    </w:p>
    <w:p w:rsidR="00966B1E" w:rsidRPr="00E322C7" w:rsidRDefault="00966B1E" w:rsidP="00966B1E">
      <w:pPr>
        <w:rPr>
          <w:rtl/>
        </w:rPr>
      </w:pPr>
    </w:p>
    <w:p w:rsidR="00966B1E" w:rsidRDefault="00966B1E" w:rsidP="000D01A4">
      <w:pPr>
        <w:pStyle w:val="Heading1"/>
        <w:rPr>
          <w:rtl/>
        </w:rPr>
      </w:pPr>
      <w:bookmarkStart w:id="15" w:name="_Toc35013329"/>
      <w:r>
        <w:rPr>
          <w:rFonts w:hint="cs"/>
          <w:rtl/>
        </w:rPr>
        <w:t xml:space="preserve">بخش سوم؛ </w:t>
      </w:r>
      <w:bookmarkEnd w:id="15"/>
      <w:r w:rsidR="000D01A4">
        <w:rPr>
          <w:rFonts w:hint="cs"/>
          <w:rtl/>
        </w:rPr>
        <w:t>تحلیل اصولی</w:t>
      </w:r>
    </w:p>
    <w:p w:rsidR="00966B1E" w:rsidRPr="001E7216" w:rsidRDefault="00966B1E" w:rsidP="00966B1E">
      <w:pPr>
        <w:rPr>
          <w:rtl/>
        </w:rPr>
      </w:pPr>
    </w:p>
    <w:p w:rsidR="00966B1E" w:rsidRDefault="00966B1E" w:rsidP="00B64659">
      <w:pPr>
        <w:pStyle w:val="Heading2"/>
        <w:rPr>
          <w:rtl/>
        </w:rPr>
      </w:pPr>
      <w:bookmarkStart w:id="16" w:name="_Toc35013330"/>
      <w:r>
        <w:rPr>
          <w:rFonts w:hint="cs"/>
          <w:rtl/>
        </w:rPr>
        <w:t xml:space="preserve">فصل اول؛ </w:t>
      </w:r>
      <w:bookmarkEnd w:id="16"/>
      <w:r w:rsidR="00B64659">
        <w:rPr>
          <w:rFonts w:hint="cs"/>
          <w:rtl/>
        </w:rPr>
        <w:t>اصاله الاطلاق</w:t>
      </w:r>
    </w:p>
    <w:p w:rsidR="00B64659" w:rsidRDefault="00B64659" w:rsidP="00B64659">
      <w:pPr>
        <w:rPr>
          <w:rtl/>
        </w:rPr>
      </w:pPr>
      <w:r>
        <w:rPr>
          <w:rFonts w:hint="cs"/>
          <w:rtl/>
        </w:rPr>
        <w:t>شهید می فرمایند:</w:t>
      </w:r>
      <w:r w:rsidRPr="00B64659">
        <w:rPr>
          <w:rtl/>
        </w:rPr>
        <w:t xml:space="preserve"> و </w:t>
      </w:r>
      <w:r>
        <w:rPr>
          <w:rtl/>
        </w:rPr>
        <w:t>«</w:t>
      </w:r>
      <w:r w:rsidRPr="00B64659">
        <w:rPr>
          <w:rtl/>
        </w:rPr>
        <w:t>يظهر من إطلاق المطهر استحباب عدد من الأحجار</w:t>
      </w:r>
      <w:r w:rsidR="001E1EAF" w:rsidRPr="001E1EAF">
        <w:rPr>
          <w:rtl/>
        </w:rPr>
        <w:t xml:space="preserve"> </w:t>
      </w:r>
      <w:r w:rsidR="001E1EAF">
        <w:rPr>
          <w:rtl/>
        </w:rPr>
        <w:t>مطهر و يمكن تأدية بدونه</w:t>
      </w:r>
      <w:r w:rsidR="001E1EAF">
        <w:rPr>
          <w:rFonts w:hint="cs"/>
          <w:rtl/>
        </w:rPr>
        <w:t xml:space="preserve"> </w:t>
      </w:r>
      <w:r w:rsidR="001E1EAF" w:rsidRPr="001E1EAF">
        <w:rPr>
          <w:rtl/>
        </w:rPr>
        <w:t>، لحصول الغرض.</w:t>
      </w:r>
      <w:r>
        <w:rPr>
          <w:rtl/>
        </w:rPr>
        <w:t>»</w:t>
      </w:r>
      <w:r w:rsidR="003B46B9">
        <w:rPr>
          <w:rFonts w:hint="cs"/>
          <w:rtl/>
        </w:rPr>
        <w:t>(شهید ثانی،1410،ص339)</w:t>
      </w:r>
    </w:p>
    <w:p w:rsidR="00C67B14" w:rsidRDefault="003B46B9" w:rsidP="00C67B14">
      <w:pPr>
        <w:rPr>
          <w:rtl/>
        </w:rPr>
      </w:pPr>
      <w:r>
        <w:rPr>
          <w:rFonts w:hint="cs"/>
          <w:rtl/>
        </w:rPr>
        <w:t xml:space="preserve">در </w:t>
      </w:r>
      <w:r w:rsidR="009E1B14">
        <w:rPr>
          <w:rFonts w:hint="cs"/>
          <w:rtl/>
        </w:rPr>
        <w:t xml:space="preserve">مقام مورد بحث ما لفظ </w:t>
      </w:r>
      <w:r w:rsidR="009E1B14">
        <w:rPr>
          <w:rtl/>
        </w:rPr>
        <w:t>«</w:t>
      </w:r>
      <w:r w:rsidR="009E1B14">
        <w:rPr>
          <w:rFonts w:hint="cs"/>
          <w:rtl/>
        </w:rPr>
        <w:t>مطهرین</w:t>
      </w:r>
      <w:r w:rsidR="009E1B14">
        <w:rPr>
          <w:rtl/>
        </w:rPr>
        <w:t>»</w:t>
      </w:r>
      <w:r w:rsidR="009E1B14">
        <w:rPr>
          <w:rFonts w:hint="cs"/>
          <w:rtl/>
        </w:rPr>
        <w:t xml:space="preserve"> به کار رفته که شامل طهارت به ماء و احجار است. با تو</w:t>
      </w:r>
      <w:r w:rsidR="00630EEF">
        <w:rPr>
          <w:rFonts w:hint="cs"/>
          <w:rtl/>
        </w:rPr>
        <w:t>ج</w:t>
      </w:r>
      <w:r w:rsidR="009E1B14">
        <w:rPr>
          <w:rFonts w:hint="cs"/>
          <w:rtl/>
        </w:rPr>
        <w:t xml:space="preserve">ه به مطالبی که قبلا بیان شد و تفصیل هایی که در مورد احجار </w:t>
      </w:r>
      <w:r w:rsidR="00C67B14">
        <w:rPr>
          <w:rFonts w:hint="cs"/>
          <w:rtl/>
        </w:rPr>
        <w:t xml:space="preserve">آمد که استنجاء به سه سنگ باشد در اینجا این شک پیش می آید که آیا صدق استفاده از دو مطهر با استفاده از آب و مطلق استفاده از سنگ ها حاصل می شود یا باید به تعداد مشخصی سنگ به کار بست؟ </w:t>
      </w:r>
    </w:p>
    <w:p w:rsidR="001E1EAF" w:rsidRPr="00B64659" w:rsidRDefault="001E1EAF" w:rsidP="00C67B14">
      <w:pPr>
        <w:rPr>
          <w:rtl/>
        </w:rPr>
      </w:pPr>
      <w:r>
        <w:rPr>
          <w:rFonts w:hint="cs"/>
          <w:rtl/>
        </w:rPr>
        <w:t xml:space="preserve">که در قسمت دوم عبارت که </w:t>
      </w:r>
      <w:r>
        <w:rPr>
          <w:rtl/>
        </w:rPr>
        <w:t>«</w:t>
      </w:r>
      <w:r>
        <w:rPr>
          <w:rFonts w:hint="cs"/>
          <w:rtl/>
        </w:rPr>
        <w:t>و یمکن تادیه بدونه</w:t>
      </w:r>
      <w:r>
        <w:rPr>
          <w:rtl/>
        </w:rPr>
        <w:t>»</w:t>
      </w:r>
      <w:r>
        <w:rPr>
          <w:rFonts w:hint="cs"/>
          <w:rtl/>
        </w:rPr>
        <w:t xml:space="preserve"> باشد با استفاده از اصاله الاطلاق ، شک حاصله را به مطلق بودن استفاده از احجار میل می دهد.</w:t>
      </w:r>
    </w:p>
    <w:p w:rsidR="00966B1E" w:rsidRPr="00FA0764" w:rsidRDefault="00FA0764" w:rsidP="00FA0764">
      <w:pPr>
        <w:pStyle w:val="Heading3"/>
        <w:rPr>
          <w:rtl/>
        </w:rPr>
      </w:pPr>
      <w:bookmarkStart w:id="17" w:name="_Toc35013331"/>
      <w:r>
        <w:rPr>
          <w:rFonts w:hint="cs"/>
          <w:rtl/>
        </w:rPr>
        <w:t>فصل</w:t>
      </w:r>
      <w:r w:rsidR="00966B1E" w:rsidRPr="00FA0764">
        <w:rPr>
          <w:rFonts w:hint="cs"/>
          <w:rtl/>
        </w:rPr>
        <w:t xml:space="preserve"> </w:t>
      </w:r>
      <w:bookmarkEnd w:id="17"/>
      <w:r>
        <w:rPr>
          <w:rFonts w:hint="cs"/>
          <w:rtl/>
        </w:rPr>
        <w:t xml:space="preserve">دوم؛ </w:t>
      </w:r>
      <w:r w:rsidR="00664FB3">
        <w:rPr>
          <w:rFonts w:hint="cs"/>
          <w:rtl/>
        </w:rPr>
        <w:t>اشتراک</w:t>
      </w:r>
    </w:p>
    <w:p w:rsidR="00966B1E" w:rsidRDefault="00664FB3" w:rsidP="00B50F06">
      <w:pPr>
        <w:rPr>
          <w:rtl/>
        </w:rPr>
      </w:pPr>
      <w:r>
        <w:rPr>
          <w:rFonts w:hint="cs"/>
          <w:rtl/>
        </w:rPr>
        <w:t xml:space="preserve">در مقام مورد بحث ما از لفظ </w:t>
      </w:r>
      <w:r>
        <w:rPr>
          <w:rtl/>
        </w:rPr>
        <w:t>«</w:t>
      </w:r>
      <w:r>
        <w:rPr>
          <w:rFonts w:hint="cs"/>
          <w:rtl/>
        </w:rPr>
        <w:t>غائط</w:t>
      </w:r>
      <w:r>
        <w:rPr>
          <w:rtl/>
        </w:rPr>
        <w:t>»</w:t>
      </w:r>
      <w:r>
        <w:rPr>
          <w:rFonts w:hint="cs"/>
          <w:rtl/>
        </w:rPr>
        <w:t xml:space="preserve"> استفاده شده است و همان طور که میدانیم </w:t>
      </w:r>
      <w:r w:rsidR="00381D29">
        <w:rPr>
          <w:rFonts w:hint="cs"/>
          <w:rtl/>
        </w:rPr>
        <w:t>غائط هم به محل انجام تخلی گفته می شود و هم به آن نجاستی که در حال تخلی از انسان خار</w:t>
      </w:r>
      <w:r w:rsidR="009B1B79">
        <w:rPr>
          <w:rFonts w:hint="cs"/>
          <w:rtl/>
        </w:rPr>
        <w:t>ج</w:t>
      </w:r>
      <w:r w:rsidR="00381D29">
        <w:rPr>
          <w:rFonts w:hint="cs"/>
          <w:rtl/>
        </w:rPr>
        <w:t xml:space="preserve"> می شود </w:t>
      </w:r>
      <w:r w:rsidR="003C212D">
        <w:rPr>
          <w:rFonts w:hint="cs"/>
          <w:rtl/>
        </w:rPr>
        <w:t>و این مجرای تطبیق مبحث اشتراک است که لفظی واحد برای دو معنا یا بیشتر وضع شده بود. برای تشخیص اینکه کدام معنا مدنظر است و اراده شده است ، نیاز به استفاده از قرینه ی معینه داریم که در این مبحث ، سیاق عبارت و فضای بحثی و در کنار کلمه بول قرار گرفتن ، قرینه ای بر کنار گذاشتن معنای محل بودن غائط و اخذ معنای دوم ا</w:t>
      </w:r>
      <w:r w:rsidR="00B50F06">
        <w:rPr>
          <w:rFonts w:hint="cs"/>
          <w:rtl/>
        </w:rPr>
        <w:t>ست.</w:t>
      </w:r>
    </w:p>
    <w:p w:rsidR="00966B1E" w:rsidRDefault="0025505E" w:rsidP="00FA0764">
      <w:pPr>
        <w:pStyle w:val="Heading3"/>
        <w:rPr>
          <w:rtl/>
        </w:rPr>
      </w:pPr>
      <w:r>
        <w:rPr>
          <w:rFonts w:hint="cs"/>
          <w:rtl/>
        </w:rPr>
        <w:t>فصل سوم؛ مشتق</w:t>
      </w:r>
    </w:p>
    <w:p w:rsidR="009C0EBA" w:rsidRDefault="009C0EBA" w:rsidP="009C0EBA">
      <w:pPr>
        <w:rPr>
          <w:rtl/>
        </w:rPr>
      </w:pPr>
      <w:r>
        <w:rPr>
          <w:rFonts w:hint="cs"/>
          <w:rtl/>
        </w:rPr>
        <w:t xml:space="preserve">عبارت </w:t>
      </w:r>
      <w:r w:rsidR="002C1C0B">
        <w:rPr>
          <w:rtl/>
        </w:rPr>
        <w:t>«</w:t>
      </w:r>
      <w:r w:rsidR="003F632C">
        <w:rPr>
          <w:rFonts w:hint="cs"/>
          <w:rtl/>
        </w:rPr>
        <w:t>تحت الشجره المثمره</w:t>
      </w:r>
      <w:r w:rsidR="002C1C0B">
        <w:rPr>
          <w:rtl/>
        </w:rPr>
        <w:t>»</w:t>
      </w:r>
      <w:r w:rsidR="002C1C0B">
        <w:rPr>
          <w:rFonts w:hint="cs"/>
          <w:rtl/>
        </w:rPr>
        <w:t xml:space="preserve"> و توضیح شهید ثانی :</w:t>
      </w:r>
      <w:r w:rsidR="002C1C0B">
        <w:rPr>
          <w:rtl/>
        </w:rPr>
        <w:t>«</w:t>
      </w:r>
      <w:r w:rsidR="002C1C0B" w:rsidRPr="002C1C0B">
        <w:rPr>
          <w:rtl/>
        </w:rPr>
        <w:t>و هي ما من شأنها أن تكون مثمرة و إن لم تكن كذلك بالفعل</w:t>
      </w:r>
      <w:r w:rsidR="002C1C0B">
        <w:rPr>
          <w:rtl/>
        </w:rPr>
        <w:t>»</w:t>
      </w:r>
      <w:r w:rsidR="00217456">
        <w:rPr>
          <w:rFonts w:hint="cs"/>
          <w:rtl/>
        </w:rPr>
        <w:t>(شهید ثانی،1410، ص164)</w:t>
      </w:r>
      <w:r w:rsidR="002C1C0B">
        <w:rPr>
          <w:rFonts w:hint="cs"/>
          <w:rtl/>
        </w:rPr>
        <w:t xml:space="preserve"> جای بسی تامل در بررسی مبنا و نگاه شهیدین در بحث </w:t>
      </w:r>
      <w:r w:rsidR="003A5A8A">
        <w:rPr>
          <w:rFonts w:hint="cs"/>
          <w:rtl/>
        </w:rPr>
        <w:t>مشتق را داراست.</w:t>
      </w:r>
    </w:p>
    <w:p w:rsidR="003A5A8A" w:rsidRDefault="003A5A8A" w:rsidP="009C0EBA">
      <w:pPr>
        <w:rPr>
          <w:rtl/>
        </w:rPr>
      </w:pPr>
      <w:r>
        <w:rPr>
          <w:rFonts w:hint="cs"/>
          <w:rtl/>
        </w:rPr>
        <w:lastRenderedPageBreak/>
        <w:t xml:space="preserve">در صورتی که مثمره بودن و میوه دهندگی را صفتی ثبوتی بگیریم ، تلبس به مبدا متفاوت خواهد بود و همین که این درخت توانایی </w:t>
      </w:r>
      <w:r w:rsidR="0076677B">
        <w:rPr>
          <w:rFonts w:hint="cs"/>
          <w:rtl/>
        </w:rPr>
        <w:t>میوه دهندگی را داشته باشد ولو اینکه میوه ای بر درخت نباشد ، عنوان مثمره بودن بر آن صدق می کند و کراهت تخلی زیر آن ثابت خواهد بود</w:t>
      </w:r>
      <w:r w:rsidR="005637D3">
        <w:rPr>
          <w:rFonts w:hint="cs"/>
          <w:rtl/>
        </w:rPr>
        <w:t xml:space="preserve"> و</w:t>
      </w:r>
      <w:r w:rsidR="0076677B">
        <w:rPr>
          <w:rFonts w:hint="cs"/>
          <w:rtl/>
        </w:rPr>
        <w:t xml:space="preserve"> عبارت شهید تاب ب</w:t>
      </w:r>
      <w:r w:rsidR="007C7AD0">
        <w:rPr>
          <w:rFonts w:hint="cs"/>
          <w:rtl/>
        </w:rPr>
        <w:t>یان چنین معنایی را داراست.</w:t>
      </w:r>
    </w:p>
    <w:p w:rsidR="005637D3" w:rsidRDefault="00217456" w:rsidP="009C0EBA">
      <w:pPr>
        <w:rPr>
          <w:rtl/>
        </w:rPr>
      </w:pPr>
      <w:r>
        <w:rPr>
          <w:rFonts w:hint="cs"/>
          <w:rtl/>
        </w:rPr>
        <w:t xml:space="preserve">فلذا </w:t>
      </w:r>
      <w:r w:rsidR="005637D3">
        <w:rPr>
          <w:rFonts w:hint="cs"/>
          <w:rtl/>
        </w:rPr>
        <w:t>صدق مشتق بر آن حتی در صورتی که فصل زمستان باشد و یا میوه هایش چیده شده باشد ، حقیقی است.</w:t>
      </w:r>
    </w:p>
    <w:p w:rsidR="007C7AD0" w:rsidRDefault="007C7AD0" w:rsidP="009C0EBA">
      <w:pPr>
        <w:rPr>
          <w:rtl/>
        </w:rPr>
      </w:pPr>
      <w:r>
        <w:rPr>
          <w:rFonts w:hint="cs"/>
          <w:rtl/>
        </w:rPr>
        <w:t xml:space="preserve">اما در صورتی که مثمره بودن را صفتی حدوثی بگیریم ؛ بدین صورت که حتما باید روی درخت میوه باشد تا این عنوان بر آن صدق کند و اگر فصل میوه دهی باشد و میوه هایش تمام شده باشد </w:t>
      </w:r>
      <w:r w:rsidR="009F19D5">
        <w:rPr>
          <w:rFonts w:hint="cs"/>
          <w:rtl/>
        </w:rPr>
        <w:t>و یا زمستان باشد ؛ نتوان به آن مثمره گفت ، اطلا</w:t>
      </w:r>
      <w:r w:rsidR="00F249AA">
        <w:rPr>
          <w:rFonts w:hint="cs"/>
          <w:rtl/>
        </w:rPr>
        <w:t xml:space="preserve">ق صفت میوه دهندگی بر آن </w:t>
      </w:r>
      <w:r w:rsidR="009F19D5">
        <w:rPr>
          <w:rFonts w:hint="cs"/>
          <w:rtl/>
        </w:rPr>
        <w:t xml:space="preserve">در دو فرض آخر مجاز خواهد بود و منظور از این عنوان در عبارت تنها زمانی است که میوه بر درختان دیده شود. جدای از اینکه معنای حدوثی گرفتن برای اثمار با نگاه عرفی خوانایی ندارد ؛ عبارت شهید ثانی هم </w:t>
      </w:r>
      <w:r w:rsidR="00FC4F18">
        <w:rPr>
          <w:rFonts w:hint="cs"/>
          <w:rtl/>
        </w:rPr>
        <w:t>اجازه ی پذیرفتن چنین معنایی را نمی دهد.</w:t>
      </w:r>
    </w:p>
    <w:p w:rsidR="00FC4F18" w:rsidRPr="009C0EBA" w:rsidRDefault="00FC4F18" w:rsidP="009C0EBA">
      <w:pPr>
        <w:rPr>
          <w:rtl/>
        </w:rPr>
      </w:pPr>
      <w:r>
        <w:rPr>
          <w:rFonts w:hint="cs"/>
          <w:rtl/>
        </w:rPr>
        <w:t xml:space="preserve">اما این طبق مبنای متاخرین در باب مشتق است و توجه به مبنای شهید که قائل به اعم هستند ؛ این اجازه را به ما می دهند که حتی در صورتی که صفت اثمار را حدوثی بگیریم ، صدق میوه دهندگی بر درختانی </w:t>
      </w:r>
      <w:r w:rsidR="00F249AA">
        <w:rPr>
          <w:rFonts w:hint="cs"/>
          <w:rtl/>
        </w:rPr>
        <w:t xml:space="preserve">که </w:t>
      </w:r>
      <w:r>
        <w:rPr>
          <w:rFonts w:hint="cs"/>
          <w:rtl/>
        </w:rPr>
        <w:t>چیده شده اند و یا در فصل زمستان هم هستند ؛ امکان داشته باشد.</w:t>
      </w:r>
    </w:p>
    <w:p w:rsidR="00966B1E" w:rsidRDefault="009A3177" w:rsidP="00FA0764">
      <w:pPr>
        <w:pStyle w:val="Heading3"/>
        <w:rPr>
          <w:rtl/>
        </w:rPr>
      </w:pPr>
      <w:r>
        <w:rPr>
          <w:rFonts w:hint="cs"/>
          <w:rtl/>
        </w:rPr>
        <w:t>فصل چهارم؛ تعارض اطلاق و عموم</w:t>
      </w:r>
    </w:p>
    <w:p w:rsidR="009A3177" w:rsidRDefault="00963754" w:rsidP="009A3177">
      <w:pPr>
        <w:rPr>
          <w:rtl/>
        </w:rPr>
      </w:pPr>
      <w:r>
        <w:rPr>
          <w:rFonts w:hint="cs"/>
          <w:rtl/>
        </w:rPr>
        <w:t xml:space="preserve">در محل بحث ما نهی از تکلم در حال تخلی صورت گرفت و این تکلم اطلاق دارد نسبت </w:t>
      </w:r>
      <w:r w:rsidR="0000257F">
        <w:rPr>
          <w:rFonts w:hint="cs"/>
          <w:rtl/>
        </w:rPr>
        <w:t>به اینکه چه اندازه باشد و به چه الفاظی باشد</w:t>
      </w:r>
      <w:r>
        <w:rPr>
          <w:rFonts w:hint="cs"/>
          <w:rtl/>
        </w:rPr>
        <w:t>؛</w:t>
      </w:r>
      <w:r w:rsidR="0000257F">
        <w:rPr>
          <w:rFonts w:hint="cs"/>
          <w:rtl/>
        </w:rPr>
        <w:t xml:space="preserve"> یعنی خود تکلم کردن در حال تخلی تمام الموضوع است برای حکم کراهت</w:t>
      </w:r>
      <w:r>
        <w:rPr>
          <w:rFonts w:hint="cs"/>
          <w:rtl/>
        </w:rPr>
        <w:t xml:space="preserve"> بنابراین تکلم به ذکر را هم در حالت تخلی در بر می گیرد.</w:t>
      </w:r>
    </w:p>
    <w:p w:rsidR="00567110" w:rsidRDefault="0000257F" w:rsidP="00567110">
      <w:pPr>
        <w:rPr>
          <w:rtl/>
        </w:rPr>
      </w:pPr>
      <w:r>
        <w:rPr>
          <w:rFonts w:hint="cs"/>
          <w:rtl/>
        </w:rPr>
        <w:t>اما از طرفی عامی در این جا داریم که عبارت باشد از:</w:t>
      </w:r>
      <w:r w:rsidR="00567110">
        <w:rPr>
          <w:rtl/>
        </w:rPr>
        <w:t>«</w:t>
      </w:r>
      <w:r w:rsidR="00567110">
        <w:rPr>
          <w:rFonts w:hint="cs"/>
          <w:rtl/>
        </w:rPr>
        <w:t>ذکر الله حسن علی کل حال</w:t>
      </w:r>
      <w:r w:rsidR="00567110">
        <w:rPr>
          <w:rtl/>
        </w:rPr>
        <w:t>»</w:t>
      </w:r>
      <w:r w:rsidR="00567110">
        <w:rPr>
          <w:rFonts w:hint="cs"/>
          <w:rtl/>
        </w:rPr>
        <w:t xml:space="preserve"> و دلالت کل بر عمومیت واضح است که بالوضع چنین دلالتی را داراست.</w:t>
      </w:r>
    </w:p>
    <w:p w:rsidR="00567110" w:rsidRDefault="00567110" w:rsidP="00567110">
      <w:pPr>
        <w:rPr>
          <w:rtl/>
        </w:rPr>
      </w:pPr>
      <w:r>
        <w:rPr>
          <w:rFonts w:hint="cs"/>
          <w:rtl/>
        </w:rPr>
        <w:t>حال با تعارضی مواجه می شویم ؛ از طرفی اطلاق تکلم در حال تخلی ، ذکر در این حال را هم دربردارد که منهی عنه است و از طرف دیگر عمومیت کل حال ، حال تخلی را در بر میگیرد.</w:t>
      </w:r>
    </w:p>
    <w:p w:rsidR="0000257F" w:rsidRPr="009A3177" w:rsidRDefault="00567110" w:rsidP="006074AB">
      <w:pPr>
        <w:rPr>
          <w:rtl/>
        </w:rPr>
      </w:pPr>
      <w:r>
        <w:rPr>
          <w:rFonts w:hint="cs"/>
          <w:rtl/>
        </w:rPr>
        <w:t xml:space="preserve">حل این تعارض با توجه به بیانی که از شیخ اعظم رحمه الله در بخش مفاهیم و کلیات آمد </w:t>
      </w:r>
      <w:r w:rsidR="009535E5">
        <w:rPr>
          <w:rFonts w:hint="cs"/>
          <w:rtl/>
        </w:rPr>
        <w:t>؛ تقدم عمومیت عام بر شمولیت مطلق و تقیید مطلق است ؛ یعنی نهی از تکلم در حال تخلی ذکر الله را در بر نمیگیرد و گفتن ذکر خدا در حال تخلی دارای رجحان است و ذیل کراهت قرار نمی گیرد.</w:t>
      </w:r>
      <w:r>
        <w:rPr>
          <w:rFonts w:hint="cs"/>
          <w:rtl/>
        </w:rPr>
        <w:t xml:space="preserve"> </w:t>
      </w:r>
    </w:p>
    <w:p w:rsidR="00966B1E" w:rsidRDefault="006074AB" w:rsidP="00FA0764">
      <w:pPr>
        <w:pStyle w:val="Heading3"/>
        <w:rPr>
          <w:rtl/>
        </w:rPr>
      </w:pPr>
      <w:r>
        <w:rPr>
          <w:rFonts w:hint="cs"/>
          <w:rtl/>
        </w:rPr>
        <w:t>فصل پنجم؛ تزاحم</w:t>
      </w:r>
    </w:p>
    <w:p w:rsidR="006074AB" w:rsidRDefault="00B83871" w:rsidP="006074AB">
      <w:pPr>
        <w:rPr>
          <w:rtl/>
        </w:rPr>
      </w:pPr>
      <w:r>
        <w:rPr>
          <w:rFonts w:hint="cs"/>
          <w:rtl/>
        </w:rPr>
        <w:t xml:space="preserve">یکی از مواردی که به عنوان مجوزی برای تکلم آورده شد در بیان شهید و از ذیل کراهت و نهی از آن خارج می شد ، ضرورت بود. </w:t>
      </w:r>
      <w:r>
        <w:rPr>
          <w:rtl/>
        </w:rPr>
        <w:t>«</w:t>
      </w:r>
      <w:r w:rsidRPr="00B83871">
        <w:rPr>
          <w:rtl/>
        </w:rPr>
        <w:t>و للضرورة كالتكلم لحاجة يخاف فوتها لو أخره إلى أن يفرغ</w:t>
      </w:r>
      <w:r>
        <w:rPr>
          <w:rtl/>
        </w:rPr>
        <w:t>»</w:t>
      </w:r>
      <w:r w:rsidR="007C10D5">
        <w:rPr>
          <w:rFonts w:hint="cs"/>
          <w:rtl/>
        </w:rPr>
        <w:t>(شهیدثانی،1410، ص167)</w:t>
      </w:r>
    </w:p>
    <w:p w:rsidR="000D0494" w:rsidRPr="006074AB" w:rsidRDefault="000D0494" w:rsidP="00353274">
      <w:pPr>
        <w:rPr>
          <w:rtl/>
        </w:rPr>
      </w:pPr>
      <w:r>
        <w:rPr>
          <w:rFonts w:hint="cs"/>
          <w:rtl/>
        </w:rPr>
        <w:lastRenderedPageBreak/>
        <w:t>ضرورت از مواقفی است که منجر به تعارض و تزاحم دو حکم می شود و امکان انجام آن دو برای مکلف وجود ندارد. با توجه به توضیحی که داده شد روشن می شود که دو حکم مدنظر در مقام جعل با</w:t>
      </w:r>
      <w:r w:rsidR="00353274">
        <w:rPr>
          <w:rFonts w:hint="cs"/>
          <w:rtl/>
        </w:rPr>
        <w:t xml:space="preserve"> هم هیچ تعارضی ندارند و تن</w:t>
      </w:r>
      <w:r>
        <w:rPr>
          <w:rFonts w:hint="cs"/>
          <w:rtl/>
        </w:rPr>
        <w:t>ه</w:t>
      </w:r>
      <w:r w:rsidR="00353274">
        <w:rPr>
          <w:rFonts w:hint="cs"/>
          <w:rtl/>
        </w:rPr>
        <w:t>ا</w:t>
      </w:r>
      <w:r>
        <w:rPr>
          <w:rFonts w:hint="cs"/>
          <w:rtl/>
        </w:rPr>
        <w:t xml:space="preserve"> در مقام عمل کردن مقابل هم قرار گرفته اند. در مثال هم این تقابل از همین سنخ است؛ از طرفی نهی از تکلم حال تخلی پیش آمده و از طرفی </w:t>
      </w:r>
      <w:r w:rsidR="002E2583">
        <w:rPr>
          <w:rFonts w:hint="cs"/>
          <w:rtl/>
        </w:rPr>
        <w:t xml:space="preserve">انجام حاجتی که در حال فوت شدن است. طبیعی است که هر کدام از این دو در جایگاهی دیگر و جدای از هم قابل امتثال هستند اما در این مقام </w:t>
      </w:r>
      <w:r w:rsidR="00353274">
        <w:rPr>
          <w:rFonts w:hint="cs"/>
          <w:rtl/>
        </w:rPr>
        <w:t xml:space="preserve">، </w:t>
      </w:r>
      <w:r w:rsidR="002E2583">
        <w:rPr>
          <w:rFonts w:hint="cs"/>
          <w:rtl/>
        </w:rPr>
        <w:t xml:space="preserve">مقابل هم قرار گرفته اند </w:t>
      </w:r>
      <w:r w:rsidR="00353274">
        <w:rPr>
          <w:rFonts w:hint="cs"/>
          <w:rtl/>
        </w:rPr>
        <w:t>و لازم است انچه اهم است مقدم شود که انجام آن حاجت به ضرورت مقدم شده است.</w:t>
      </w:r>
    </w:p>
    <w:p w:rsidR="00966B1E" w:rsidRDefault="00353274" w:rsidP="00FA0764">
      <w:pPr>
        <w:pStyle w:val="Heading3"/>
        <w:rPr>
          <w:rtl/>
        </w:rPr>
      </w:pPr>
      <w:r>
        <w:rPr>
          <w:rFonts w:hint="cs"/>
          <w:rtl/>
        </w:rPr>
        <w:t xml:space="preserve">فصل ششم؛ </w:t>
      </w:r>
      <w:r w:rsidR="00C910E2">
        <w:rPr>
          <w:rFonts w:hint="cs"/>
          <w:rtl/>
        </w:rPr>
        <w:t>نهی تنزیهی و وجوب کفائی</w:t>
      </w:r>
    </w:p>
    <w:p w:rsidR="00C910E2" w:rsidRDefault="00C910E2" w:rsidP="00C910E2">
      <w:pPr>
        <w:rPr>
          <w:rtl/>
        </w:rPr>
      </w:pPr>
      <w:r>
        <w:rPr>
          <w:rFonts w:hint="cs"/>
          <w:rtl/>
        </w:rPr>
        <w:t xml:space="preserve">در مورد سلام ، همان طور که می دانیم پاسخ آن را دادن ، از واجبات کفائی است که در صورتی که </w:t>
      </w:r>
      <w:r w:rsidR="00544FAA">
        <w:rPr>
          <w:rFonts w:hint="cs"/>
          <w:rtl/>
        </w:rPr>
        <w:t>عده یا افرادی به امتثال آ</w:t>
      </w:r>
      <w:r w:rsidR="0028575C">
        <w:rPr>
          <w:rFonts w:hint="cs"/>
          <w:rtl/>
        </w:rPr>
        <w:t>ن قیام کنند و کفایتی حاصل شود از گردن بقیه ساقط می شود.</w:t>
      </w:r>
    </w:p>
    <w:p w:rsidR="0028575C" w:rsidRDefault="0028575C" w:rsidP="00C910E2">
      <w:pPr>
        <w:rPr>
          <w:rtl/>
        </w:rPr>
      </w:pPr>
      <w:r>
        <w:rPr>
          <w:rFonts w:hint="cs"/>
          <w:rtl/>
        </w:rPr>
        <w:t xml:space="preserve">از طرفی در مورد تکلم در حین تخلی ، نهی تنزیهی به معنای کراهت انجام آن وارد شده است. حال به بررسی پاسخ سلام دادن در حین تخلی می پردازیم. </w:t>
      </w:r>
    </w:p>
    <w:p w:rsidR="0028575C" w:rsidRDefault="0028575C" w:rsidP="00C910E2">
      <w:pPr>
        <w:rPr>
          <w:rtl/>
        </w:rPr>
      </w:pPr>
      <w:r>
        <w:rPr>
          <w:rFonts w:hint="cs"/>
          <w:rtl/>
        </w:rPr>
        <w:t>باید به این نکته التفات داشت که اگر من به الکفایه جهت امتثال واجب کفایی یافت نشود ، تبدیل به واجب عینی می شود و لازم است همان فردی هم که در حال تخلی است پاسخ سلام را بدهد.</w:t>
      </w:r>
    </w:p>
    <w:p w:rsidR="00E56744" w:rsidRDefault="00E56744" w:rsidP="00C910E2">
      <w:pPr>
        <w:rPr>
          <w:rtl/>
        </w:rPr>
      </w:pPr>
      <w:r>
        <w:rPr>
          <w:rFonts w:hint="cs"/>
          <w:rtl/>
        </w:rPr>
        <w:t>اما</w:t>
      </w:r>
      <w:r w:rsidR="00195651">
        <w:rPr>
          <w:rFonts w:hint="cs"/>
          <w:rtl/>
        </w:rPr>
        <w:t xml:space="preserve"> سوال اینجاست که این تعارض،</w:t>
      </w:r>
      <w:r>
        <w:rPr>
          <w:rFonts w:hint="cs"/>
          <w:rtl/>
        </w:rPr>
        <w:t xml:space="preserve"> در صورتی که امکان پاسخ و وجود من به الکفایه وجود داشته باشد یا حتی به فعلیت برسد یعنی کسی پاسخ سلام را بدهد ، باز </w:t>
      </w:r>
      <w:r w:rsidR="00195651">
        <w:rPr>
          <w:rFonts w:hint="cs"/>
          <w:rtl/>
        </w:rPr>
        <w:t xml:space="preserve">حاصل است و </w:t>
      </w:r>
      <w:r>
        <w:rPr>
          <w:rFonts w:hint="cs"/>
          <w:rtl/>
        </w:rPr>
        <w:t>لازم است به امتثال حکم وجوب پرداخت؟</w:t>
      </w:r>
    </w:p>
    <w:p w:rsidR="00E56744" w:rsidRDefault="00E56744" w:rsidP="00C910E2">
      <w:pPr>
        <w:rPr>
          <w:rtl/>
        </w:rPr>
      </w:pPr>
      <w:r>
        <w:rPr>
          <w:rFonts w:hint="cs"/>
          <w:rtl/>
        </w:rPr>
        <w:t xml:space="preserve">دو </w:t>
      </w:r>
      <w:r w:rsidR="00AE3F33">
        <w:rPr>
          <w:rFonts w:hint="cs"/>
          <w:rtl/>
        </w:rPr>
        <w:t>وجه</w:t>
      </w:r>
      <w:r>
        <w:rPr>
          <w:rFonts w:hint="cs"/>
          <w:rtl/>
        </w:rPr>
        <w:t xml:space="preserve"> در بیان شه</w:t>
      </w:r>
      <w:r w:rsidR="00AE3F33">
        <w:rPr>
          <w:rFonts w:hint="cs"/>
          <w:rtl/>
        </w:rPr>
        <w:t xml:space="preserve">ید مطرح می شود که هر کدام دارای اعتباری هستند که عبارت باشند از </w:t>
      </w:r>
    </w:p>
    <w:p w:rsidR="00AE3F33" w:rsidRDefault="00AE3F33" w:rsidP="00C910E2">
      <w:pPr>
        <w:rPr>
          <w:rtl/>
        </w:rPr>
      </w:pPr>
      <w:r>
        <w:rPr>
          <w:rFonts w:hint="cs"/>
          <w:rtl/>
        </w:rPr>
        <w:t xml:space="preserve">1.عدم احتیاج به امتثال ؛ چرا که امتثالی که مورد نیاز بود صورت گرفته </w:t>
      </w:r>
    </w:p>
    <w:p w:rsidR="00AE3F33" w:rsidRDefault="00AE3F33" w:rsidP="00AE3F33">
      <w:pPr>
        <w:rPr>
          <w:rtl/>
        </w:rPr>
      </w:pPr>
      <w:r>
        <w:rPr>
          <w:rFonts w:hint="cs"/>
          <w:rtl/>
        </w:rPr>
        <w:t>2.لزوم امتثال ؛ چرا که در هر صورت وجوب هر چند کفایی لزومی محکم دارد و نهی تنزیهی یارای مقابله با آن را ندارد.</w:t>
      </w:r>
    </w:p>
    <w:p w:rsidR="007A1719" w:rsidRPr="00C910E2" w:rsidRDefault="00FC7001" w:rsidP="007A1719">
      <w:pPr>
        <w:rPr>
          <w:rtl/>
        </w:rPr>
      </w:pPr>
      <w:r>
        <w:rPr>
          <w:rFonts w:hint="cs"/>
          <w:rtl/>
        </w:rPr>
        <w:t>پس در این مقام</w:t>
      </w:r>
      <w:r w:rsidR="00503A8D">
        <w:rPr>
          <w:rFonts w:hint="cs"/>
          <w:rtl/>
        </w:rPr>
        <w:t xml:space="preserve"> کراهت فعل از بین رفته و امتثا</w:t>
      </w:r>
      <w:r w:rsidR="00195651">
        <w:rPr>
          <w:rFonts w:hint="cs"/>
          <w:rtl/>
        </w:rPr>
        <w:t>ل آ</w:t>
      </w:r>
      <w:r>
        <w:rPr>
          <w:rFonts w:hint="cs"/>
          <w:rtl/>
        </w:rPr>
        <w:t>ن مورد توقع است.</w:t>
      </w:r>
    </w:p>
    <w:p w:rsidR="00966B1E" w:rsidRDefault="006B29D4" w:rsidP="00195651">
      <w:pPr>
        <w:pStyle w:val="Heading3"/>
        <w:ind w:firstLine="0"/>
        <w:rPr>
          <w:rtl/>
        </w:rPr>
      </w:pPr>
      <w:r>
        <w:rPr>
          <w:rFonts w:hint="cs"/>
          <w:rtl/>
        </w:rPr>
        <w:lastRenderedPageBreak/>
        <w:t xml:space="preserve">فصل هفتم؛ </w:t>
      </w:r>
      <w:r w:rsidR="00857A10">
        <w:rPr>
          <w:rFonts w:hint="cs"/>
          <w:rtl/>
        </w:rPr>
        <w:t>اقتضاء النهی للفساد</w:t>
      </w:r>
    </w:p>
    <w:p w:rsidR="00857A10" w:rsidRDefault="00857A10" w:rsidP="00857A10">
      <w:pPr>
        <w:pStyle w:val="Heading2"/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</w:pPr>
      <w:r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در بیان شهید ثانی در ادامه بحث از مجوزات تکلم در حین تخلی می خوانیم :</w:t>
      </w:r>
      <w:r w:rsidR="00503A8D">
        <w:rPr>
          <w:rtl/>
        </w:rPr>
        <w:t>«</w:t>
      </w:r>
      <w:r w:rsidRPr="00DD0C29">
        <w:rPr>
          <w:rFonts w:asciiTheme="minorHAnsi" w:eastAsiaTheme="minorHAnsi" w:hAnsiTheme="minorHAnsi"/>
          <w:bCs w:val="0"/>
          <w:color w:val="auto"/>
          <w:sz w:val="22"/>
          <w:szCs w:val="28"/>
          <w:rtl/>
        </w:rPr>
        <w:t>و اعلم أن المراد بالجواز في حكاية الأذان و ما في معناه معناه الأعم ، لأنه مستحب لا يستوي طرفاه، و المراد منه هنا الاستحباب لأنه عبادة لا تقع إلا راجحة و إن وقعت مكروهة، فكيف إذا انتفت الكراهة.</w:t>
      </w:r>
      <w:r w:rsidR="00503A8D">
        <w:rPr>
          <w:rtl/>
        </w:rPr>
        <w:t>»</w:t>
      </w:r>
      <w:r>
        <w:rPr>
          <w:rFonts w:asciiTheme="minorHAnsi" w:eastAsiaTheme="minorHAnsi" w:hAnsiTheme="minorHAnsi" w:hint="cs"/>
          <w:bCs w:val="0"/>
          <w:color w:val="auto"/>
          <w:sz w:val="22"/>
          <w:szCs w:val="28"/>
          <w:rtl/>
        </w:rPr>
        <w:t>(شهید ثانی ،1410 ،ص 338)</w:t>
      </w:r>
    </w:p>
    <w:p w:rsidR="00503A8D" w:rsidRDefault="00503A8D" w:rsidP="00503A8D">
      <w:pPr>
        <w:rPr>
          <w:rtl/>
        </w:rPr>
      </w:pPr>
      <w:r>
        <w:rPr>
          <w:rFonts w:hint="cs"/>
          <w:rtl/>
        </w:rPr>
        <w:t xml:space="preserve">شهید مراد از جواز را نه جواز به معنای فعل مباح که دو طرف انجام آن مساوی باشد </w:t>
      </w:r>
      <w:r w:rsidR="00624C54">
        <w:rPr>
          <w:rFonts w:hint="cs"/>
          <w:rtl/>
        </w:rPr>
        <w:t xml:space="preserve">، می انگارد چرا که اذان گفتن وقتی مستحب است یعنی طرف محبوبیت برتری دارد و این فعل مطلوب شارع است و انجام آن استحباب دارد. بنابراین مراد از جواز را جواز به معنای اعم می گیرند تا درگیر مشکل </w:t>
      </w:r>
      <w:r w:rsidR="00C120AF">
        <w:rPr>
          <w:rFonts w:hint="cs"/>
          <w:rtl/>
        </w:rPr>
        <w:t>مباح دانستن اذان نشویم.</w:t>
      </w:r>
    </w:p>
    <w:p w:rsidR="00C120AF" w:rsidRDefault="00C120AF" w:rsidP="00503A8D">
      <w:pPr>
        <w:rPr>
          <w:rtl/>
        </w:rPr>
      </w:pPr>
      <w:r>
        <w:rPr>
          <w:rFonts w:hint="cs"/>
          <w:rtl/>
        </w:rPr>
        <w:t xml:space="preserve">اما شهید در ادامه با عبارتی که می آورند ، جای طرح سوالی را ایجاد می کنند که </w:t>
      </w:r>
      <w:r w:rsidR="00763FF3">
        <w:rPr>
          <w:rtl/>
        </w:rPr>
        <w:t>«</w:t>
      </w:r>
      <w:r>
        <w:rPr>
          <w:rFonts w:hint="cs"/>
          <w:rtl/>
        </w:rPr>
        <w:t>لانه عباده لاتقع الا راجحه و ان وقعت مکروهه</w:t>
      </w:r>
      <w:r>
        <w:rPr>
          <w:rtl/>
        </w:rPr>
        <w:t>»</w:t>
      </w:r>
      <w:r w:rsidR="00227566" w:rsidRPr="00227566">
        <w:rPr>
          <w:rtl/>
        </w:rPr>
        <w:t>(شه</w:t>
      </w:r>
      <w:r w:rsidR="00227566" w:rsidRPr="00227566">
        <w:rPr>
          <w:rFonts w:hint="cs"/>
          <w:rtl/>
        </w:rPr>
        <w:t>ی</w:t>
      </w:r>
      <w:r w:rsidR="00227566" w:rsidRPr="00227566">
        <w:rPr>
          <w:rFonts w:hint="eastAsia"/>
          <w:rtl/>
        </w:rPr>
        <w:t>د</w:t>
      </w:r>
      <w:r w:rsidR="00227566" w:rsidRPr="00227566">
        <w:rPr>
          <w:rtl/>
        </w:rPr>
        <w:t xml:space="preserve"> ثان</w:t>
      </w:r>
      <w:r w:rsidR="00227566" w:rsidRPr="00227566">
        <w:rPr>
          <w:rFonts w:hint="cs"/>
          <w:rtl/>
        </w:rPr>
        <w:t>ی</w:t>
      </w:r>
      <w:r w:rsidR="00227566" w:rsidRPr="00227566">
        <w:rPr>
          <w:rtl/>
        </w:rPr>
        <w:t xml:space="preserve"> ،1410 ،ص 338)</w:t>
      </w:r>
      <w:r w:rsidR="00227566">
        <w:rPr>
          <w:rFonts w:hint="cs"/>
          <w:rtl/>
        </w:rPr>
        <w:t xml:space="preserve"> </w:t>
      </w:r>
      <w:r w:rsidR="00763FF3">
        <w:rPr>
          <w:rFonts w:hint="cs"/>
          <w:rtl/>
        </w:rPr>
        <w:t>چطور فعلی در عین حالی که مستحب است و محبوب شارع</w:t>
      </w:r>
      <w:r w:rsidR="00227566">
        <w:rPr>
          <w:rFonts w:hint="cs"/>
          <w:rtl/>
        </w:rPr>
        <w:t>،</w:t>
      </w:r>
      <w:r w:rsidR="00763FF3">
        <w:rPr>
          <w:rFonts w:hint="cs"/>
          <w:rtl/>
        </w:rPr>
        <w:t xml:space="preserve"> مورد حکم نهی تنزیهی و مبغوضیت شارع قرار می گیرد؟</w:t>
      </w:r>
    </w:p>
    <w:p w:rsidR="00763FF3" w:rsidRDefault="00763FF3" w:rsidP="00503A8D">
      <w:pPr>
        <w:rPr>
          <w:rtl/>
        </w:rPr>
      </w:pPr>
      <w:r>
        <w:rPr>
          <w:rFonts w:hint="cs"/>
          <w:rtl/>
        </w:rPr>
        <w:t>چطور می توان فعلی در عین حالی که رساننده ی به شارع است ، دور کننده ی از وی هم باشد؟</w:t>
      </w:r>
    </w:p>
    <w:p w:rsidR="00857A10" w:rsidRDefault="00763FF3" w:rsidP="001A5A9A">
      <w:pPr>
        <w:rPr>
          <w:rtl/>
        </w:rPr>
      </w:pPr>
      <w:r>
        <w:rPr>
          <w:rFonts w:hint="cs"/>
          <w:rtl/>
        </w:rPr>
        <w:t>در هر صورت با توجه به مبنای اتخاذ شده در بحث اقتضاء النهی للفساد ، نهی در عبادات ، چه تنزیهی باشد و چه تحریمی موجب فساد آن عبادت می شود</w:t>
      </w:r>
      <w:r w:rsidR="001A5A9A">
        <w:rPr>
          <w:rFonts w:hint="cs"/>
          <w:rtl/>
        </w:rPr>
        <w:t xml:space="preserve"> چرا که صحیح بودن فعل ، یعنی مطابقت ماتی به و مامور به</w:t>
      </w:r>
      <w:r w:rsidR="00227566">
        <w:rPr>
          <w:rFonts w:hint="cs"/>
          <w:rtl/>
        </w:rPr>
        <w:t xml:space="preserve"> حاصل نمی شود</w:t>
      </w:r>
      <w:r w:rsidR="001A5A9A">
        <w:rPr>
          <w:rFonts w:hint="cs"/>
          <w:rtl/>
        </w:rPr>
        <w:t xml:space="preserve"> و با تعلق گرفتن نهی به نفس عبادت ، امری به آن تعلق نمیگیرد چون در غیر این صورت موجب اجتماع امر و نهی در متعلق واحد می شود</w:t>
      </w:r>
      <w:r w:rsidR="00DD372F">
        <w:rPr>
          <w:rFonts w:hint="cs"/>
          <w:rtl/>
        </w:rPr>
        <w:t xml:space="preserve"> بنابراین مطابقتی هم صورت نگرفته است.</w:t>
      </w:r>
    </w:p>
    <w:p w:rsidR="00DD372F" w:rsidRDefault="00DD372F" w:rsidP="001A5A9A">
      <w:pPr>
        <w:rPr>
          <w:rtl/>
        </w:rPr>
      </w:pPr>
      <w:r>
        <w:rPr>
          <w:rFonts w:hint="cs"/>
          <w:rtl/>
        </w:rPr>
        <w:t xml:space="preserve">حال با توجه به این نکته که در </w:t>
      </w:r>
      <w:r w:rsidR="00450500">
        <w:rPr>
          <w:rFonts w:hint="cs"/>
          <w:rtl/>
        </w:rPr>
        <w:t>نظر قدما بوده است علت این نوع</w:t>
      </w:r>
      <w:r>
        <w:rPr>
          <w:rFonts w:hint="cs"/>
          <w:rtl/>
        </w:rPr>
        <w:t xml:space="preserve"> بیان شهید چیست؟</w:t>
      </w:r>
    </w:p>
    <w:p w:rsidR="00DD372F" w:rsidRPr="00857A10" w:rsidRDefault="00DD372F" w:rsidP="001A5A9A">
      <w:pPr>
        <w:rPr>
          <w:rtl/>
        </w:rPr>
      </w:pPr>
      <w:r>
        <w:rPr>
          <w:rFonts w:hint="cs"/>
          <w:rtl/>
        </w:rPr>
        <w:t>باید توجه کرد که کراهت دارای معنای دیگری غیر از متعلق نهی تنزیهی بودن هم هست که آن ، اقل ثوابا است و این کمی ثواب هیچ منافاتی با محبوبیت فعل ندارد و موجب مبغوضیت و در ادامه فساد عبادت نمی شود.</w:t>
      </w:r>
    </w:p>
    <w:p w:rsidR="00966B1E" w:rsidRDefault="00966B1E" w:rsidP="00966B1E">
      <w:pPr>
        <w:rPr>
          <w:rtl/>
        </w:rPr>
      </w:pPr>
    </w:p>
    <w:p w:rsidR="00E80816" w:rsidRDefault="00E80816" w:rsidP="00966B1E">
      <w:pPr>
        <w:rPr>
          <w:rtl/>
        </w:rPr>
      </w:pPr>
    </w:p>
    <w:p w:rsidR="00E80816" w:rsidRDefault="00E80816" w:rsidP="00966B1E">
      <w:pPr>
        <w:rPr>
          <w:rtl/>
        </w:rPr>
      </w:pPr>
    </w:p>
    <w:p w:rsidR="00E80816" w:rsidRDefault="00E80816" w:rsidP="00966B1E">
      <w:pPr>
        <w:rPr>
          <w:rtl/>
        </w:rPr>
      </w:pPr>
    </w:p>
    <w:p w:rsidR="00E80816" w:rsidRDefault="00E80816" w:rsidP="00966B1E">
      <w:pPr>
        <w:rPr>
          <w:rtl/>
        </w:rPr>
      </w:pPr>
    </w:p>
    <w:p w:rsidR="00E80816" w:rsidRPr="002555D3" w:rsidRDefault="00E80816" w:rsidP="00966B1E">
      <w:pPr>
        <w:rPr>
          <w:rtl/>
        </w:rPr>
      </w:pPr>
    </w:p>
    <w:p w:rsidR="00966B1E" w:rsidRDefault="003B5713" w:rsidP="00FF2405">
      <w:pPr>
        <w:pStyle w:val="Heading1"/>
        <w:rPr>
          <w:rtl/>
        </w:rPr>
      </w:pPr>
      <w:r>
        <w:rPr>
          <w:rFonts w:hint="cs"/>
          <w:rtl/>
        </w:rPr>
        <w:lastRenderedPageBreak/>
        <w:t>نتیجه</w:t>
      </w:r>
    </w:p>
    <w:p w:rsidR="00966B1E" w:rsidRDefault="00E80816" w:rsidP="00966B1E">
      <w:pPr>
        <w:rPr>
          <w:rtl/>
        </w:rPr>
      </w:pPr>
      <w:r>
        <w:rPr>
          <w:rFonts w:hint="cs"/>
          <w:rtl/>
        </w:rPr>
        <w:t>در جمع بندی این مقاله ، جدای از بازبینی قواعد اصولی به کار رفته در مبحث مستحبات و مکروهات تخلی ؛ بایستی خاطرنشان کرد که دستیابی به مهارت های فقهی بدون به کاربست آموخته های اصولی</w:t>
      </w:r>
      <w:r w:rsidR="006B29D4">
        <w:rPr>
          <w:rFonts w:hint="cs"/>
          <w:rtl/>
        </w:rPr>
        <w:t xml:space="preserve"> </w:t>
      </w:r>
      <w:r>
        <w:rPr>
          <w:rFonts w:hint="cs"/>
          <w:rtl/>
        </w:rPr>
        <w:t>و تطبیق آن ها در فرآیند اجتهاد فقهای قبل ، بسیار صعب و بلکه غیر ممکن می نماید.</w:t>
      </w:r>
    </w:p>
    <w:p w:rsidR="00E80816" w:rsidRPr="0002538C" w:rsidRDefault="00E80816" w:rsidP="00966B1E">
      <w:pPr>
        <w:rPr>
          <w:rtl/>
        </w:rPr>
      </w:pPr>
      <w:r>
        <w:rPr>
          <w:rFonts w:hint="cs"/>
          <w:rtl/>
        </w:rPr>
        <w:t>فلذا باید با جدیت و اهتمام بیشتر ، تطبیق و کاربردی کردن را لازمه ی هر آموخته ای قرار داد.</w:t>
      </w: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966B1E">
      <w:pPr>
        <w:rPr>
          <w:rtl/>
        </w:rPr>
      </w:pPr>
    </w:p>
    <w:p w:rsidR="00966B1E" w:rsidRDefault="00966B1E" w:rsidP="00FF2405">
      <w:pPr>
        <w:pStyle w:val="Heading1"/>
        <w:rPr>
          <w:rtl/>
        </w:rPr>
      </w:pPr>
      <w:bookmarkStart w:id="18" w:name="_Toc35013377"/>
      <w:r>
        <w:rPr>
          <w:rFonts w:hint="cs"/>
          <w:rtl/>
        </w:rPr>
        <w:lastRenderedPageBreak/>
        <w:t>منابع</w:t>
      </w:r>
      <w:bookmarkEnd w:id="18"/>
    </w:p>
    <w:p w:rsidR="00966B1E" w:rsidRPr="00CA63E2" w:rsidRDefault="00966B1E" w:rsidP="00966B1E">
      <w:pPr>
        <w:pStyle w:val="ListParagraph"/>
        <w:numPr>
          <w:ilvl w:val="0"/>
          <w:numId w:val="14"/>
        </w:numPr>
        <w:rPr>
          <w:b/>
          <w:bCs/>
        </w:rPr>
      </w:pPr>
      <w:r w:rsidRPr="00CA63E2">
        <w:rPr>
          <w:rFonts w:hint="cs"/>
          <w:b/>
          <w:bCs/>
          <w:rtl/>
        </w:rPr>
        <w:t>قرآن کریم</w:t>
      </w:r>
    </w:p>
    <w:p w:rsidR="00966B1E" w:rsidRDefault="00966B1E" w:rsidP="00966B1E">
      <w:pPr>
        <w:pStyle w:val="ListParagraph"/>
        <w:numPr>
          <w:ilvl w:val="0"/>
          <w:numId w:val="14"/>
        </w:numPr>
      </w:pPr>
      <w:r w:rsidRPr="00F77D31">
        <w:rPr>
          <w:rtl/>
        </w:rPr>
        <w:t>سبحانى تبريزى، جعفر،</w:t>
      </w:r>
      <w:r w:rsidRPr="00765B80">
        <w:rPr>
          <w:rtl/>
        </w:rPr>
        <w:t xml:space="preserve"> </w:t>
      </w:r>
      <w:r w:rsidRPr="00765B80">
        <w:rPr>
          <w:b/>
          <w:bCs/>
          <w:rtl/>
        </w:rPr>
        <w:t>الوسيط في اُصول الفقه‏</w:t>
      </w:r>
      <w:r w:rsidRPr="00765B80">
        <w:rPr>
          <w:rtl/>
        </w:rPr>
        <w:t>،</w:t>
      </w:r>
      <w:r w:rsidRPr="00F77D31">
        <w:rPr>
          <w:rtl/>
        </w:rPr>
        <w:t xml:space="preserve"> موسسه الامام الصادق(ع)، چهارم، 1388 ه.ش، قم</w:t>
      </w:r>
    </w:p>
    <w:p w:rsidR="00966B1E" w:rsidRDefault="00966B1E" w:rsidP="00966B1E">
      <w:pPr>
        <w:pStyle w:val="ListParagraph"/>
        <w:numPr>
          <w:ilvl w:val="0"/>
          <w:numId w:val="14"/>
        </w:numPr>
      </w:pPr>
      <w:r w:rsidRPr="00F77D31">
        <w:rPr>
          <w:rtl/>
        </w:rPr>
        <w:t>سبحانى تبريزى، جعفر،</w:t>
      </w:r>
      <w:r w:rsidRPr="00765B80">
        <w:rPr>
          <w:rtl/>
        </w:rPr>
        <w:t xml:space="preserve"> </w:t>
      </w:r>
      <w:r w:rsidRPr="00765B80">
        <w:rPr>
          <w:b/>
          <w:bCs/>
          <w:rtl/>
        </w:rPr>
        <w:t>الموجز ف</w:t>
      </w:r>
      <w:r w:rsidRPr="00765B80">
        <w:rPr>
          <w:rFonts w:hint="cs"/>
          <w:b/>
          <w:bCs/>
          <w:rtl/>
        </w:rPr>
        <w:t>ی</w:t>
      </w:r>
      <w:r w:rsidRPr="00765B80">
        <w:rPr>
          <w:b/>
          <w:bCs/>
          <w:rtl/>
        </w:rPr>
        <w:t xml:space="preserve"> اصول الفقه</w:t>
      </w:r>
      <w:r w:rsidRPr="00765B80">
        <w:rPr>
          <w:rtl/>
        </w:rPr>
        <w:t>،</w:t>
      </w:r>
      <w:r w:rsidRPr="00F77D31">
        <w:rPr>
          <w:rtl/>
        </w:rPr>
        <w:t xml:space="preserve"> موسسه الامام الصادق(ع)، چهاردهم، 1387 ه.ش، </w:t>
      </w:r>
      <w:r>
        <w:rPr>
          <w:rFonts w:hint="cs"/>
          <w:rtl/>
        </w:rPr>
        <w:t>قم</w:t>
      </w:r>
    </w:p>
    <w:p w:rsidR="00966B1E" w:rsidRDefault="00966B1E" w:rsidP="00966B1E">
      <w:pPr>
        <w:pStyle w:val="ListParagraph"/>
        <w:numPr>
          <w:ilvl w:val="0"/>
          <w:numId w:val="14"/>
        </w:numPr>
      </w:pPr>
      <w:r w:rsidRPr="00F77D31">
        <w:rPr>
          <w:rtl/>
        </w:rPr>
        <w:t>آخوند خراسانى، محمد كاظم بن حسين‏‌،</w:t>
      </w:r>
      <w:r w:rsidRPr="00765B80">
        <w:rPr>
          <w:rtl/>
        </w:rPr>
        <w:t xml:space="preserve"> </w:t>
      </w:r>
      <w:r w:rsidRPr="00765B80">
        <w:rPr>
          <w:b/>
          <w:bCs/>
          <w:rtl/>
        </w:rPr>
        <w:t>کفا</w:t>
      </w:r>
      <w:r w:rsidRPr="00765B80">
        <w:rPr>
          <w:rFonts w:hint="cs"/>
          <w:b/>
          <w:bCs/>
          <w:rtl/>
        </w:rPr>
        <w:t>ی</w:t>
      </w:r>
      <w:r w:rsidRPr="00765B80">
        <w:rPr>
          <w:rFonts w:hint="eastAsia"/>
          <w:b/>
          <w:bCs/>
          <w:rtl/>
        </w:rPr>
        <w:t>ه</w:t>
      </w:r>
      <w:r w:rsidRPr="00765B80">
        <w:rPr>
          <w:b/>
          <w:bCs/>
          <w:rtl/>
        </w:rPr>
        <w:t xml:space="preserve"> الاصول</w:t>
      </w:r>
      <w:r w:rsidRPr="00765B80">
        <w:rPr>
          <w:rtl/>
        </w:rPr>
        <w:t>،</w:t>
      </w:r>
      <w:r w:rsidRPr="00F77D31">
        <w:rPr>
          <w:rtl/>
        </w:rPr>
        <w:t xml:space="preserve"> موسسه آل الب</w:t>
      </w:r>
      <w:r w:rsidRPr="00F77D31">
        <w:rPr>
          <w:rFonts w:hint="cs"/>
          <w:rtl/>
        </w:rPr>
        <w:t>ی</w:t>
      </w:r>
      <w:r w:rsidRPr="00F77D31">
        <w:rPr>
          <w:rFonts w:hint="eastAsia"/>
          <w:rtl/>
        </w:rPr>
        <w:t>ت</w:t>
      </w:r>
      <w:r w:rsidRPr="00F77D31">
        <w:rPr>
          <w:rtl/>
        </w:rPr>
        <w:t>(ع)، اول، 1409 ه.ق، قم</w:t>
      </w:r>
    </w:p>
    <w:p w:rsidR="00966B1E" w:rsidRDefault="00966B1E" w:rsidP="00966B1E">
      <w:pPr>
        <w:pStyle w:val="ListParagraph"/>
        <w:numPr>
          <w:ilvl w:val="0"/>
          <w:numId w:val="14"/>
        </w:numPr>
      </w:pPr>
      <w:r w:rsidRPr="00F77D31">
        <w:rPr>
          <w:rtl/>
        </w:rPr>
        <w:t>مظفر، محمد رضا‌،</w:t>
      </w:r>
      <w:r>
        <w:rPr>
          <w:rFonts w:hint="cs"/>
          <w:rtl/>
        </w:rPr>
        <w:t xml:space="preserve"> </w:t>
      </w:r>
      <w:r w:rsidRPr="00765B80">
        <w:rPr>
          <w:b/>
          <w:bCs/>
          <w:rtl/>
        </w:rPr>
        <w:t>أصول الفقه</w:t>
      </w:r>
      <w:r w:rsidRPr="00765B80">
        <w:rPr>
          <w:rtl/>
        </w:rPr>
        <w:t>‏‏،</w:t>
      </w:r>
      <w:r w:rsidRPr="00F77D31">
        <w:rPr>
          <w:rtl/>
        </w:rPr>
        <w:t xml:space="preserve"> بوستان کتاب، پنجم، 1387 ه.ش، قم</w:t>
      </w:r>
    </w:p>
    <w:p w:rsidR="00966B1E" w:rsidRDefault="00966B1E" w:rsidP="00966B1E">
      <w:pPr>
        <w:pStyle w:val="ListParagraph"/>
        <w:numPr>
          <w:ilvl w:val="0"/>
          <w:numId w:val="14"/>
        </w:numPr>
      </w:pPr>
      <w:r w:rsidRPr="00F77D31">
        <w:rPr>
          <w:rtl/>
        </w:rPr>
        <w:t>انصار</w:t>
      </w:r>
      <w:r w:rsidRPr="00F77D31">
        <w:rPr>
          <w:rFonts w:hint="cs"/>
          <w:rtl/>
        </w:rPr>
        <w:t>ی</w:t>
      </w:r>
      <w:r w:rsidRPr="00F77D31">
        <w:rPr>
          <w:rFonts w:hint="eastAsia"/>
          <w:rtl/>
        </w:rPr>
        <w:t>،</w:t>
      </w:r>
      <w:r w:rsidRPr="00F77D31">
        <w:rPr>
          <w:rtl/>
        </w:rPr>
        <w:t xml:space="preserve"> مرتض</w:t>
      </w:r>
      <w:r w:rsidRPr="00F77D31">
        <w:rPr>
          <w:rFonts w:hint="cs"/>
          <w:rtl/>
        </w:rPr>
        <w:t>ی</w:t>
      </w:r>
      <w:r w:rsidRPr="00F77D31">
        <w:rPr>
          <w:rtl/>
        </w:rPr>
        <w:t xml:space="preserve"> بن محمد ام</w:t>
      </w:r>
      <w:r w:rsidRPr="00F77D31">
        <w:rPr>
          <w:rFonts w:hint="cs"/>
          <w:rtl/>
        </w:rPr>
        <w:t>ی</w:t>
      </w:r>
      <w:r w:rsidRPr="00F77D31">
        <w:rPr>
          <w:rFonts w:hint="eastAsia"/>
          <w:rtl/>
        </w:rPr>
        <w:t>ن‌،</w:t>
      </w:r>
      <w:r w:rsidRPr="00F77D31">
        <w:rPr>
          <w:rtl/>
        </w:rPr>
        <w:t xml:space="preserve"> </w:t>
      </w:r>
      <w:r w:rsidRPr="00765B80">
        <w:rPr>
          <w:b/>
          <w:bCs/>
          <w:rtl/>
        </w:rPr>
        <w:t>فرائد الاُصول</w:t>
      </w:r>
      <w:r w:rsidRPr="00765B80">
        <w:rPr>
          <w:rtl/>
        </w:rPr>
        <w:t>‏ ،</w:t>
      </w:r>
      <w:r w:rsidRPr="00F77D31">
        <w:rPr>
          <w:rtl/>
        </w:rPr>
        <w:t>موسسه النشرالاسلام</w:t>
      </w:r>
      <w:r w:rsidRPr="00F77D31">
        <w:rPr>
          <w:rFonts w:hint="cs"/>
          <w:rtl/>
        </w:rPr>
        <w:t>ی</w:t>
      </w:r>
      <w:r w:rsidRPr="00F77D31">
        <w:rPr>
          <w:rtl/>
        </w:rPr>
        <w:t xml:space="preserve"> التابعه لجماعه المدرس</w:t>
      </w:r>
      <w:r w:rsidRPr="00F77D31">
        <w:rPr>
          <w:rFonts w:hint="cs"/>
          <w:rtl/>
        </w:rPr>
        <w:t>ی</w:t>
      </w:r>
      <w:r w:rsidRPr="00F77D31">
        <w:rPr>
          <w:rFonts w:hint="eastAsia"/>
          <w:rtl/>
        </w:rPr>
        <w:t>ن</w:t>
      </w:r>
      <w:r w:rsidRPr="00F77D31">
        <w:rPr>
          <w:rtl/>
        </w:rPr>
        <w:t xml:space="preserve"> بقم، پنجم، 1416 ه.ق، قم</w:t>
      </w:r>
    </w:p>
    <w:p w:rsidR="00966B1E" w:rsidRPr="00E44B6F" w:rsidRDefault="00966B1E" w:rsidP="00966B1E">
      <w:pPr>
        <w:pStyle w:val="ListParagraph"/>
        <w:numPr>
          <w:ilvl w:val="0"/>
          <w:numId w:val="14"/>
        </w:numPr>
        <w:rPr>
          <w:rtl/>
        </w:rPr>
      </w:pPr>
      <w:r w:rsidRPr="00F77D31">
        <w:rPr>
          <w:rtl/>
        </w:rPr>
        <w:t>عاملى، شهيد ثانى، زين الدين بن على‌،</w:t>
      </w:r>
      <w:r>
        <w:rPr>
          <w:rFonts w:hint="cs"/>
          <w:rtl/>
        </w:rPr>
        <w:t xml:space="preserve"> </w:t>
      </w:r>
      <w:r w:rsidRPr="00765B80">
        <w:rPr>
          <w:b/>
          <w:bCs/>
          <w:rtl/>
        </w:rPr>
        <w:t>الروضة البهية في شرح اللمعة الدمشقية</w:t>
      </w:r>
      <w:r w:rsidRPr="00765B80">
        <w:rPr>
          <w:rtl/>
        </w:rPr>
        <w:t>،</w:t>
      </w:r>
      <w:r>
        <w:rPr>
          <w:rFonts w:hint="cs"/>
          <w:rtl/>
        </w:rPr>
        <w:t xml:space="preserve"> </w:t>
      </w:r>
      <w:r w:rsidRPr="00F77D31">
        <w:rPr>
          <w:rtl/>
        </w:rPr>
        <w:t>كتابفروشى داورى‌، اول، 1410 ه.ق، قم</w:t>
      </w:r>
    </w:p>
    <w:p w:rsidR="00FD3784" w:rsidRDefault="00FD3784"/>
    <w:sectPr w:rsidR="00FD3784" w:rsidSect="00966B1E">
      <w:footerReference w:type="default" r:id="rId12"/>
      <w:footnotePr>
        <w:numRestart w:val="eachPage"/>
      </w:footnotePr>
      <w:pgSz w:w="11906" w:h="16838"/>
      <w:pgMar w:top="1134" w:right="1701" w:bottom="1134" w:left="1134" w:header="709" w:footer="153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69" w:rsidRDefault="00382569">
      <w:r>
        <w:separator/>
      </w:r>
    </w:p>
  </w:endnote>
  <w:endnote w:type="continuationSeparator" w:id="0">
    <w:p w:rsidR="00382569" w:rsidRDefault="0038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0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 Lotus Bol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0 lotos bold">
    <w:altName w:val="Times New Roman"/>
    <w:panose1 w:val="00000000000000000000"/>
    <w:charset w:val="00"/>
    <w:family w:val="roman"/>
    <w:notTrueType/>
    <w:pitch w:val="default"/>
  </w:font>
  <w:font w:name="0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960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A8D" w:rsidRDefault="00503A8D" w:rsidP="00966B1E">
        <w:pPr>
          <w:pStyle w:val="Footer"/>
          <w:jc w:val="center"/>
        </w:pPr>
        <w:r>
          <w:rPr>
            <w:rFonts w:hint="cs"/>
            <w:rtl/>
          </w:rPr>
          <w:t>الف</w:t>
        </w:r>
      </w:p>
    </w:sdtContent>
  </w:sdt>
  <w:p w:rsidR="00503A8D" w:rsidRDefault="00503A8D" w:rsidP="00966B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8D" w:rsidRDefault="00503A8D" w:rsidP="00966B1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8D" w:rsidRDefault="00503A8D" w:rsidP="00966B1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29191294"/>
      <w:docPartObj>
        <w:docPartGallery w:val="Page Numbers (Bottom of Page)"/>
        <w:docPartUnique/>
      </w:docPartObj>
    </w:sdtPr>
    <w:sdtEndPr/>
    <w:sdtContent>
      <w:p w:rsidR="00503A8D" w:rsidRDefault="00503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13">
          <w:rPr>
            <w:rFonts w:hint="eastAsia"/>
            <w:noProof/>
            <w:rtl/>
          </w:rPr>
          <w:t>ب‌</w:t>
        </w:r>
        <w:r>
          <w:rPr>
            <w:noProof/>
          </w:rPr>
          <w:fldChar w:fldCharType="end"/>
        </w:r>
      </w:p>
    </w:sdtContent>
  </w:sdt>
  <w:p w:rsidR="00503A8D" w:rsidRDefault="00503A8D" w:rsidP="00966B1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5333267"/>
      <w:docPartObj>
        <w:docPartGallery w:val="Page Numbers (Bottom of Page)"/>
        <w:docPartUnique/>
      </w:docPartObj>
    </w:sdtPr>
    <w:sdtEndPr/>
    <w:sdtContent>
      <w:p w:rsidR="00503A8D" w:rsidRDefault="00503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13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503A8D" w:rsidRDefault="00503A8D">
    <w:pPr>
      <w:pStyle w:val="Footer"/>
    </w:pPr>
  </w:p>
  <w:p w:rsidR="00503A8D" w:rsidRDefault="00503A8D"/>
  <w:p w:rsidR="00503A8D" w:rsidRDefault="00503A8D" w:rsidP="00966B1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69" w:rsidRDefault="00382569">
      <w:r>
        <w:separator/>
      </w:r>
    </w:p>
  </w:footnote>
  <w:footnote w:type="continuationSeparator" w:id="0">
    <w:p w:rsidR="00382569" w:rsidRDefault="0038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7A6"/>
    <w:multiLevelType w:val="hybridMultilevel"/>
    <w:tmpl w:val="9C9A56E2"/>
    <w:lvl w:ilvl="0" w:tplc="18F26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2705C0"/>
    <w:multiLevelType w:val="hybridMultilevel"/>
    <w:tmpl w:val="F08000E8"/>
    <w:lvl w:ilvl="0" w:tplc="CC6E3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482137"/>
    <w:multiLevelType w:val="hybridMultilevel"/>
    <w:tmpl w:val="0226BCE4"/>
    <w:lvl w:ilvl="0" w:tplc="278A583A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72783"/>
    <w:multiLevelType w:val="hybridMultilevel"/>
    <w:tmpl w:val="C2DAD102"/>
    <w:lvl w:ilvl="0" w:tplc="7C74D5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05767"/>
    <w:multiLevelType w:val="hybridMultilevel"/>
    <w:tmpl w:val="86D64A12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953BDF"/>
    <w:multiLevelType w:val="hybridMultilevel"/>
    <w:tmpl w:val="124AE834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0E417542"/>
    <w:multiLevelType w:val="hybridMultilevel"/>
    <w:tmpl w:val="78CA7B16"/>
    <w:lvl w:ilvl="0" w:tplc="9550C7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147A65"/>
    <w:multiLevelType w:val="hybridMultilevel"/>
    <w:tmpl w:val="4EC08458"/>
    <w:lvl w:ilvl="0" w:tplc="075A4A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CF77A5"/>
    <w:multiLevelType w:val="hybridMultilevel"/>
    <w:tmpl w:val="C5DE76B4"/>
    <w:lvl w:ilvl="0" w:tplc="D0001AF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0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09C2"/>
    <w:multiLevelType w:val="hybridMultilevel"/>
    <w:tmpl w:val="4210CA36"/>
    <w:lvl w:ilvl="0" w:tplc="E61A05DC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581131"/>
    <w:multiLevelType w:val="hybridMultilevel"/>
    <w:tmpl w:val="7ABE4D28"/>
    <w:lvl w:ilvl="0" w:tplc="1B1C637A">
      <w:start w:val="1"/>
      <w:numFmt w:val="arabicAlpha"/>
      <w:lvlText w:val="%1."/>
      <w:lvlJc w:val="left"/>
      <w:pPr>
        <w:ind w:left="1065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A22AB9"/>
    <w:multiLevelType w:val="hybridMultilevel"/>
    <w:tmpl w:val="62F2604A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1">
      <w:start w:val="1"/>
      <w:numFmt w:val="decimal"/>
      <w:lvlText w:val="%2)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F430543"/>
    <w:multiLevelType w:val="hybridMultilevel"/>
    <w:tmpl w:val="7A7665F4"/>
    <w:lvl w:ilvl="0" w:tplc="18E20048">
      <w:start w:val="1"/>
      <w:numFmt w:val="arabicAbjad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F17686"/>
    <w:multiLevelType w:val="hybridMultilevel"/>
    <w:tmpl w:val="495EEB7A"/>
    <w:lvl w:ilvl="0" w:tplc="B622C65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B26FEF"/>
    <w:multiLevelType w:val="hybridMultilevel"/>
    <w:tmpl w:val="B3B81C0A"/>
    <w:lvl w:ilvl="0" w:tplc="0E784F6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CA49B9"/>
    <w:multiLevelType w:val="hybridMultilevel"/>
    <w:tmpl w:val="B9F8DA44"/>
    <w:lvl w:ilvl="0" w:tplc="E7600270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245A556D"/>
    <w:multiLevelType w:val="hybridMultilevel"/>
    <w:tmpl w:val="7F962090"/>
    <w:lvl w:ilvl="0" w:tplc="409E7C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FD7780"/>
    <w:multiLevelType w:val="hybridMultilevel"/>
    <w:tmpl w:val="FB766D50"/>
    <w:lvl w:ilvl="0" w:tplc="CF684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854BE0"/>
    <w:multiLevelType w:val="hybridMultilevel"/>
    <w:tmpl w:val="3B30F9E8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606B3D"/>
    <w:multiLevelType w:val="hybridMultilevel"/>
    <w:tmpl w:val="3558032A"/>
    <w:lvl w:ilvl="0" w:tplc="AFE68F4E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D81E2F"/>
    <w:multiLevelType w:val="hybridMultilevel"/>
    <w:tmpl w:val="2D4AD910"/>
    <w:lvl w:ilvl="0" w:tplc="04090011">
      <w:start w:val="1"/>
      <w:numFmt w:val="decimal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3C9A1B56"/>
    <w:multiLevelType w:val="hybridMultilevel"/>
    <w:tmpl w:val="BE205354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B946F3"/>
    <w:multiLevelType w:val="hybridMultilevel"/>
    <w:tmpl w:val="F20A2BD0"/>
    <w:lvl w:ilvl="0" w:tplc="18E20048">
      <w:start w:val="1"/>
      <w:numFmt w:val="arabicAbjad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07FCB"/>
    <w:multiLevelType w:val="hybridMultilevel"/>
    <w:tmpl w:val="726032AA"/>
    <w:lvl w:ilvl="0" w:tplc="18E20048">
      <w:start w:val="1"/>
      <w:numFmt w:val="arabicAbjad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B76A5"/>
    <w:multiLevelType w:val="hybridMultilevel"/>
    <w:tmpl w:val="D10AED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9B7132"/>
    <w:multiLevelType w:val="hybridMultilevel"/>
    <w:tmpl w:val="953CCB20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C50657"/>
    <w:multiLevelType w:val="hybridMultilevel"/>
    <w:tmpl w:val="62B8AAF6"/>
    <w:lvl w:ilvl="0" w:tplc="B902FD80">
      <w:start w:val="9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27" w15:restartNumberingAfterBreak="0">
    <w:nsid w:val="5CD402AD"/>
    <w:multiLevelType w:val="hybridMultilevel"/>
    <w:tmpl w:val="6D942A56"/>
    <w:lvl w:ilvl="0" w:tplc="FDF0AE0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CA2C7B"/>
    <w:multiLevelType w:val="hybridMultilevel"/>
    <w:tmpl w:val="6C12450A"/>
    <w:lvl w:ilvl="0" w:tplc="CF684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7B2D6B"/>
    <w:multiLevelType w:val="hybridMultilevel"/>
    <w:tmpl w:val="1C006FA2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E8546C"/>
    <w:multiLevelType w:val="hybridMultilevel"/>
    <w:tmpl w:val="B3A8C0C6"/>
    <w:lvl w:ilvl="0" w:tplc="7CECD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47425E"/>
    <w:multiLevelType w:val="hybridMultilevel"/>
    <w:tmpl w:val="8A541CE0"/>
    <w:lvl w:ilvl="0" w:tplc="CF684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325DAA"/>
    <w:multiLevelType w:val="hybridMultilevel"/>
    <w:tmpl w:val="E612CB54"/>
    <w:lvl w:ilvl="0" w:tplc="18E20048">
      <w:start w:val="1"/>
      <w:numFmt w:val="arabicAbjad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E65970"/>
    <w:multiLevelType w:val="hybridMultilevel"/>
    <w:tmpl w:val="C97E88A4"/>
    <w:lvl w:ilvl="0" w:tplc="1B1C637A">
      <w:start w:val="1"/>
      <w:numFmt w:val="arabicAlpha"/>
      <w:lvlText w:val="%1."/>
      <w:lvlJc w:val="left"/>
      <w:pPr>
        <w:ind w:left="1004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946185"/>
    <w:multiLevelType w:val="hybridMultilevel"/>
    <w:tmpl w:val="5A5AB438"/>
    <w:lvl w:ilvl="0" w:tplc="A01AA8E2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FB6822"/>
    <w:multiLevelType w:val="hybridMultilevel"/>
    <w:tmpl w:val="B810DC20"/>
    <w:lvl w:ilvl="0" w:tplc="41582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27"/>
  </w:num>
  <w:num w:numId="7">
    <w:abstractNumId w:val="34"/>
  </w:num>
  <w:num w:numId="8">
    <w:abstractNumId w:val="9"/>
  </w:num>
  <w:num w:numId="9">
    <w:abstractNumId w:val="2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15"/>
  </w:num>
  <w:num w:numId="16">
    <w:abstractNumId w:val="31"/>
  </w:num>
  <w:num w:numId="17">
    <w:abstractNumId w:val="17"/>
  </w:num>
  <w:num w:numId="18">
    <w:abstractNumId w:val="28"/>
  </w:num>
  <w:num w:numId="19">
    <w:abstractNumId w:val="30"/>
  </w:num>
  <w:num w:numId="20">
    <w:abstractNumId w:val="24"/>
  </w:num>
  <w:num w:numId="21">
    <w:abstractNumId w:val="0"/>
  </w:num>
  <w:num w:numId="22">
    <w:abstractNumId w:val="21"/>
  </w:num>
  <w:num w:numId="23">
    <w:abstractNumId w:val="29"/>
  </w:num>
  <w:num w:numId="24">
    <w:abstractNumId w:val="25"/>
  </w:num>
  <w:num w:numId="25">
    <w:abstractNumId w:val="10"/>
  </w:num>
  <w:num w:numId="26">
    <w:abstractNumId w:val="18"/>
  </w:num>
  <w:num w:numId="27">
    <w:abstractNumId w:val="11"/>
  </w:num>
  <w:num w:numId="28">
    <w:abstractNumId w:val="5"/>
  </w:num>
  <w:num w:numId="29">
    <w:abstractNumId w:val="20"/>
  </w:num>
  <w:num w:numId="30">
    <w:abstractNumId w:val="33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F7"/>
    <w:rsid w:val="0000257F"/>
    <w:rsid w:val="00020C49"/>
    <w:rsid w:val="00032E2D"/>
    <w:rsid w:val="000D01A4"/>
    <w:rsid w:val="000D0494"/>
    <w:rsid w:val="00125A56"/>
    <w:rsid w:val="00195651"/>
    <w:rsid w:val="001A5A9A"/>
    <w:rsid w:val="001E1EAF"/>
    <w:rsid w:val="002037E6"/>
    <w:rsid w:val="00210EA1"/>
    <w:rsid w:val="00217456"/>
    <w:rsid w:val="00227566"/>
    <w:rsid w:val="0025505E"/>
    <w:rsid w:val="002642B2"/>
    <w:rsid w:val="0028575C"/>
    <w:rsid w:val="002B5D8A"/>
    <w:rsid w:val="002C1C0B"/>
    <w:rsid w:val="002C6D57"/>
    <w:rsid w:val="002E082C"/>
    <w:rsid w:val="002E2583"/>
    <w:rsid w:val="003009FB"/>
    <w:rsid w:val="0030288C"/>
    <w:rsid w:val="0031148A"/>
    <w:rsid w:val="003506EF"/>
    <w:rsid w:val="00353274"/>
    <w:rsid w:val="00381D29"/>
    <w:rsid w:val="00382569"/>
    <w:rsid w:val="003A5A8A"/>
    <w:rsid w:val="003A7C3C"/>
    <w:rsid w:val="003B1DDB"/>
    <w:rsid w:val="003B46B9"/>
    <w:rsid w:val="003B5713"/>
    <w:rsid w:val="003C212D"/>
    <w:rsid w:val="003D080B"/>
    <w:rsid w:val="003F632C"/>
    <w:rsid w:val="003F68D2"/>
    <w:rsid w:val="00411CF2"/>
    <w:rsid w:val="00413690"/>
    <w:rsid w:val="00415C84"/>
    <w:rsid w:val="00430BF7"/>
    <w:rsid w:val="00450500"/>
    <w:rsid w:val="00496D4B"/>
    <w:rsid w:val="00503A8D"/>
    <w:rsid w:val="005268EC"/>
    <w:rsid w:val="00544FAA"/>
    <w:rsid w:val="005637D3"/>
    <w:rsid w:val="00567110"/>
    <w:rsid w:val="005A6280"/>
    <w:rsid w:val="005C23CF"/>
    <w:rsid w:val="005C5E14"/>
    <w:rsid w:val="005D0C61"/>
    <w:rsid w:val="006074AB"/>
    <w:rsid w:val="00624C54"/>
    <w:rsid w:val="006266F1"/>
    <w:rsid w:val="00630EEF"/>
    <w:rsid w:val="00640A18"/>
    <w:rsid w:val="006504FD"/>
    <w:rsid w:val="006636CA"/>
    <w:rsid w:val="0066472E"/>
    <w:rsid w:val="00664FB3"/>
    <w:rsid w:val="006B29D4"/>
    <w:rsid w:val="006F47A4"/>
    <w:rsid w:val="00705267"/>
    <w:rsid w:val="00724CEF"/>
    <w:rsid w:val="00763FF3"/>
    <w:rsid w:val="0076677B"/>
    <w:rsid w:val="007A12EE"/>
    <w:rsid w:val="007A1719"/>
    <w:rsid w:val="007A2C17"/>
    <w:rsid w:val="007B231B"/>
    <w:rsid w:val="007B7F4E"/>
    <w:rsid w:val="007C10D5"/>
    <w:rsid w:val="007C3754"/>
    <w:rsid w:val="007C4150"/>
    <w:rsid w:val="007C7AD0"/>
    <w:rsid w:val="008478B4"/>
    <w:rsid w:val="008567A9"/>
    <w:rsid w:val="00857A10"/>
    <w:rsid w:val="00890C2C"/>
    <w:rsid w:val="00896096"/>
    <w:rsid w:val="008E58B1"/>
    <w:rsid w:val="009219FA"/>
    <w:rsid w:val="00933997"/>
    <w:rsid w:val="00937602"/>
    <w:rsid w:val="009535E5"/>
    <w:rsid w:val="009548F6"/>
    <w:rsid w:val="00963754"/>
    <w:rsid w:val="00966B1E"/>
    <w:rsid w:val="00980A9F"/>
    <w:rsid w:val="009A3177"/>
    <w:rsid w:val="009B1B79"/>
    <w:rsid w:val="009B310B"/>
    <w:rsid w:val="009C0EBA"/>
    <w:rsid w:val="009E1B14"/>
    <w:rsid w:val="009E248A"/>
    <w:rsid w:val="009F19D5"/>
    <w:rsid w:val="009F6035"/>
    <w:rsid w:val="00A26101"/>
    <w:rsid w:val="00A53509"/>
    <w:rsid w:val="00A70253"/>
    <w:rsid w:val="00AA284A"/>
    <w:rsid w:val="00AA6B4C"/>
    <w:rsid w:val="00AE3F33"/>
    <w:rsid w:val="00AF434F"/>
    <w:rsid w:val="00B228F8"/>
    <w:rsid w:val="00B431DF"/>
    <w:rsid w:val="00B50F06"/>
    <w:rsid w:val="00B64659"/>
    <w:rsid w:val="00B83871"/>
    <w:rsid w:val="00BF366C"/>
    <w:rsid w:val="00C00E16"/>
    <w:rsid w:val="00C120AF"/>
    <w:rsid w:val="00C12FA9"/>
    <w:rsid w:val="00C67B14"/>
    <w:rsid w:val="00C910E2"/>
    <w:rsid w:val="00CE733F"/>
    <w:rsid w:val="00CF6EF2"/>
    <w:rsid w:val="00D25FAB"/>
    <w:rsid w:val="00D33394"/>
    <w:rsid w:val="00D40A2D"/>
    <w:rsid w:val="00DB6E7A"/>
    <w:rsid w:val="00DD0C29"/>
    <w:rsid w:val="00DD372F"/>
    <w:rsid w:val="00E0273C"/>
    <w:rsid w:val="00E15D97"/>
    <w:rsid w:val="00E17266"/>
    <w:rsid w:val="00E37ECB"/>
    <w:rsid w:val="00E42AC4"/>
    <w:rsid w:val="00E5459B"/>
    <w:rsid w:val="00E56744"/>
    <w:rsid w:val="00E80816"/>
    <w:rsid w:val="00E84340"/>
    <w:rsid w:val="00E91987"/>
    <w:rsid w:val="00EC5C22"/>
    <w:rsid w:val="00F03017"/>
    <w:rsid w:val="00F118A4"/>
    <w:rsid w:val="00F15CE3"/>
    <w:rsid w:val="00F22D00"/>
    <w:rsid w:val="00F249AA"/>
    <w:rsid w:val="00F24E3F"/>
    <w:rsid w:val="00F62793"/>
    <w:rsid w:val="00FA0764"/>
    <w:rsid w:val="00FB5F57"/>
    <w:rsid w:val="00FC4F18"/>
    <w:rsid w:val="00FC7001"/>
    <w:rsid w:val="00FD3784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4A97"/>
  <w15:chartTrackingRefBased/>
  <w15:docId w15:val="{B2E66CA0-DE2D-40A0-BCC1-ECDB7775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1E"/>
    <w:pPr>
      <w:bidi/>
      <w:spacing w:after="0" w:line="240" w:lineRule="auto"/>
      <w:ind w:firstLine="284"/>
      <w:jc w:val="both"/>
    </w:pPr>
    <w:rPr>
      <w:rFonts w:cs="B Badr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2405"/>
    <w:pPr>
      <w:keepNext/>
      <w:keepLines/>
      <w:spacing w:before="240"/>
      <w:ind w:firstLine="0"/>
      <w:jc w:val="center"/>
      <w:outlineLvl w:val="0"/>
    </w:pPr>
    <w:rPr>
      <w:rFonts w:asciiTheme="majorHAnsi" w:eastAsiaTheme="majorEastAsia" w:hAnsiTheme="majorHAnsi"/>
      <w:bCs/>
      <w:color w:val="222A35" w:themeColor="text2" w:themeShade="80"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B1E"/>
    <w:pPr>
      <w:keepNext/>
      <w:keepLines/>
      <w:spacing w:before="40"/>
      <w:ind w:hanging="1"/>
      <w:outlineLvl w:val="1"/>
    </w:pPr>
    <w:rPr>
      <w:rFonts w:asciiTheme="majorHAnsi" w:eastAsiaTheme="majorEastAsia" w:hAnsiTheme="majorHAnsi"/>
      <w:bCs/>
      <w:color w:val="222A35" w:themeColor="text2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0764"/>
    <w:pPr>
      <w:keepNext/>
      <w:keepLines/>
      <w:spacing w:before="40"/>
      <w:ind w:hanging="1"/>
      <w:outlineLvl w:val="2"/>
    </w:pPr>
    <w:rPr>
      <w:rFonts w:asciiTheme="majorHAnsi" w:eastAsiaTheme="majorEastAsia" w:hAnsiTheme="majorHAnsi"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B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405"/>
    <w:rPr>
      <w:rFonts w:asciiTheme="majorHAnsi" w:eastAsiaTheme="majorEastAsia" w:hAnsiTheme="majorHAnsi" w:cs="B Badr"/>
      <w:bCs/>
      <w:color w:val="222A35" w:themeColor="text2" w:themeShade="80"/>
      <w:sz w:val="40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66B1E"/>
    <w:rPr>
      <w:rFonts w:asciiTheme="majorHAnsi" w:eastAsiaTheme="majorEastAsia" w:hAnsiTheme="majorHAnsi" w:cs="B Badr"/>
      <w:bCs/>
      <w:color w:val="222A35" w:themeColor="text2" w:themeShade="80"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A0764"/>
    <w:rPr>
      <w:rFonts w:asciiTheme="majorHAnsi" w:eastAsiaTheme="majorEastAsia" w:hAnsiTheme="majorHAnsi" w:cs="B Badr"/>
      <w:bCs/>
      <w:sz w:val="32"/>
      <w:szCs w:val="32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B1E"/>
    <w:rPr>
      <w:rFonts w:asciiTheme="majorHAnsi" w:eastAsiaTheme="majorEastAsia" w:hAnsiTheme="majorHAnsi" w:cstheme="majorBidi"/>
      <w:color w:val="1F4D78" w:themeColor="accent1" w:themeShade="7F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66B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6B1E"/>
    <w:rPr>
      <w:rFonts w:cs="B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66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1E"/>
    <w:rPr>
      <w:rFonts w:cs="B Badr"/>
      <w:szCs w:val="28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6B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B1E"/>
    <w:rPr>
      <w:rFonts w:cs="B Badr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66B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66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B1E"/>
    <w:rPr>
      <w:rFonts w:cs="B Badr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66B1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66B1E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66B1E"/>
    <w:pPr>
      <w:bidi w:val="0"/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66B1E"/>
    <w:pPr>
      <w:bidi w:val="0"/>
      <w:spacing w:after="10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31148A"/>
    <w:pPr>
      <w:tabs>
        <w:tab w:val="right" w:leader="dot" w:pos="9061"/>
      </w:tabs>
      <w:spacing w:after="100"/>
      <w:ind w:left="220"/>
    </w:pPr>
    <w:rPr>
      <w:rFonts w:eastAsiaTheme="minorEastAsia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966B1E"/>
    <w:rPr>
      <w:color w:val="0563C1" w:themeColor="hyperlink"/>
      <w:u w:val="single"/>
    </w:rPr>
  </w:style>
  <w:style w:type="paragraph" w:styleId="NoSpacing">
    <w:name w:val="No Spacing"/>
    <w:aliases w:val="pavaraghi"/>
    <w:autoRedefine/>
    <w:uiPriority w:val="1"/>
    <w:qFormat/>
    <w:rsid w:val="00966B1E"/>
    <w:pPr>
      <w:bidi/>
      <w:spacing w:after="240" w:line="240" w:lineRule="auto"/>
      <w:ind w:firstLine="284"/>
      <w:jc w:val="both"/>
    </w:pPr>
    <w:rPr>
      <w:rFonts w:ascii="B Traffic" w:hAnsi="B Traffic" w:cs="B Badr"/>
      <w:szCs w:val="24"/>
      <w:lang w:bidi="fa-IR"/>
    </w:rPr>
  </w:style>
  <w:style w:type="paragraph" w:styleId="NormalWeb">
    <w:name w:val="Normal (Web)"/>
    <w:basedOn w:val="Normal"/>
    <w:uiPriority w:val="99"/>
    <w:semiHidden/>
    <w:unhideWhenUsed/>
    <w:rsid w:val="00966B1E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Heading6"/>
    <w:link w:val="Style12Char"/>
    <w:qFormat/>
    <w:rsid w:val="00966B1E"/>
    <w:pPr>
      <w:ind w:firstLine="0"/>
      <w:jc w:val="left"/>
    </w:pPr>
    <w:rPr>
      <w:rFonts w:ascii="B Badr" w:eastAsia="B Badr" w:hAnsi="B Badr" w:cs="B Badr"/>
      <w:color w:val="000000" w:themeColor="text1"/>
      <w:sz w:val="28"/>
    </w:rPr>
  </w:style>
  <w:style w:type="character" w:customStyle="1" w:styleId="Style12Char">
    <w:name w:val="Style12 Char"/>
    <w:basedOn w:val="Heading6Char"/>
    <w:link w:val="Style12"/>
    <w:rsid w:val="00966B1E"/>
    <w:rPr>
      <w:rFonts w:ascii="B Badr" w:eastAsia="B Badr" w:hAnsi="B Badr" w:cs="B Badr"/>
      <w:color w:val="000000" w:themeColor="text1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1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2020-05-30T09:58:00Z</cp:lastPrinted>
  <dcterms:created xsi:type="dcterms:W3CDTF">2020-05-29T07:14:00Z</dcterms:created>
  <dcterms:modified xsi:type="dcterms:W3CDTF">2020-05-30T10:11:00Z</dcterms:modified>
</cp:coreProperties>
</file>