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12952" w14:textId="02FF9D87" w:rsidR="00680D42" w:rsidRPr="00746252" w:rsidRDefault="00DC36DE" w:rsidP="00C24367">
      <w:pPr>
        <w:jc w:val="center"/>
        <w:rPr>
          <w:rFonts w:cs="B Lotus"/>
          <w:b/>
          <w:bCs/>
          <w:sz w:val="44"/>
          <w:szCs w:val="44"/>
          <w:rtl/>
        </w:rPr>
      </w:pPr>
      <w:r w:rsidRPr="00746252">
        <w:rPr>
          <w:rFonts w:cs="B Lotus" w:hint="cs"/>
          <w:b/>
          <w:bCs/>
          <w:sz w:val="44"/>
          <w:szCs w:val="44"/>
          <w:rtl/>
        </w:rPr>
        <w:t>عنوان</w:t>
      </w:r>
      <w:r w:rsidR="007D5A01" w:rsidRPr="00746252">
        <w:rPr>
          <w:rFonts w:cs="B Lotus" w:hint="cs"/>
          <w:b/>
          <w:bCs/>
          <w:sz w:val="44"/>
          <w:szCs w:val="44"/>
          <w:rtl/>
        </w:rPr>
        <w:t xml:space="preserve"> </w:t>
      </w:r>
      <w:r w:rsidRPr="00746252">
        <w:rPr>
          <w:rFonts w:cs="B Lotus" w:hint="cs"/>
          <w:b/>
          <w:bCs/>
          <w:sz w:val="44"/>
          <w:szCs w:val="44"/>
          <w:rtl/>
        </w:rPr>
        <w:t>الرسالة</w:t>
      </w:r>
    </w:p>
    <w:p w14:paraId="6DBC41A1" w14:textId="77777777" w:rsidR="0012263E" w:rsidRPr="00746252" w:rsidRDefault="0012263E" w:rsidP="00C24367">
      <w:pPr>
        <w:spacing w:before="120" w:line="192" w:lineRule="auto"/>
        <w:jc w:val="center"/>
        <w:rPr>
          <w:rFonts w:ascii="IranNastaliq" w:hAnsi="IranNastaliq" w:cs="IranNastaliq"/>
          <w:b/>
          <w:caps/>
          <w:sz w:val="44"/>
          <w:szCs w:val="44"/>
          <w:rtl/>
          <w14:shadow w14:blurRad="19685" w14:dist="12700" w14:dir="5400000" w14:sx="100000" w14:sy="100000" w14:kx="0" w14:ky="0" w14:algn="tl">
            <w14:schemeClr w14:val="accent1">
              <w14:alpha w14:val="40000"/>
              <w14:satMod w14:val="130000"/>
            </w14:schemeClr>
          </w14:shadow>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746252">
        <w:rPr>
          <w:rFonts w:ascii="IranNastaliq" w:hAnsi="IranNastaliq" w:cs="IranNastaliq"/>
          <w:b/>
          <w:caps/>
          <w:sz w:val="44"/>
          <w:szCs w:val="44"/>
          <w:rtl/>
          <w14:shadow w14:blurRad="19685" w14:dist="12700" w14:dir="5400000" w14:sx="100000" w14:sy="100000" w14:kx="0" w14:ky="0" w14:algn="tl">
            <w14:schemeClr w14:val="accent1">
              <w14:alpha w14:val="40000"/>
              <w14:satMod w14:val="130000"/>
            </w14:schemeClr>
          </w14:shadow>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حج</w:t>
      </w:r>
      <w:r w:rsidRPr="00746252">
        <w:rPr>
          <w:rFonts w:ascii="IranNastaliq" w:hAnsi="IranNastaliq" w:cs="IranNastaliq" w:hint="cs"/>
          <w:b/>
          <w:caps/>
          <w:sz w:val="44"/>
          <w:szCs w:val="44"/>
          <w:rtl/>
          <w14:shadow w14:blurRad="19685" w14:dist="12700" w14:dir="5400000" w14:sx="100000" w14:sy="100000" w14:kx="0" w14:ky="0" w14:algn="tl">
            <w14:schemeClr w14:val="accent1">
              <w14:alpha w14:val="40000"/>
              <w14:satMod w14:val="130000"/>
            </w14:schemeClr>
          </w14:shadow>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ی</w:t>
      </w:r>
      <w:r w:rsidRPr="00746252">
        <w:rPr>
          <w:rFonts w:ascii="IranNastaliq" w:hAnsi="IranNastaliq" w:cs="IranNastaliq" w:hint="eastAsia"/>
          <w:b/>
          <w:caps/>
          <w:sz w:val="44"/>
          <w:szCs w:val="44"/>
          <w:rtl/>
          <w14:shadow w14:blurRad="19685" w14:dist="12700" w14:dir="5400000" w14:sx="100000" w14:sy="100000" w14:kx="0" w14:ky="0" w14:algn="tl">
            <w14:schemeClr w14:val="accent1">
              <w14:alpha w14:val="40000"/>
              <w14:satMod w14:val="130000"/>
            </w14:schemeClr>
          </w14:shadow>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ة</w:t>
      </w:r>
      <w:r w:rsidRPr="00746252">
        <w:rPr>
          <w:rFonts w:ascii="IranNastaliq" w:hAnsi="IranNastaliq" w:cs="IranNastaliq"/>
          <w:b/>
          <w:caps/>
          <w:sz w:val="44"/>
          <w:szCs w:val="44"/>
          <w:rtl/>
          <w14:shadow w14:blurRad="19685" w14:dist="12700" w14:dir="5400000" w14:sx="100000" w14:sy="100000" w14:kx="0" w14:ky="0" w14:algn="tl">
            <w14:schemeClr w14:val="accent1">
              <w14:alpha w14:val="40000"/>
              <w14:satMod w14:val="130000"/>
            </w14:schemeClr>
          </w14:shadow>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القطع عل</w:t>
      </w:r>
      <w:r w:rsidRPr="00746252">
        <w:rPr>
          <w:rFonts w:ascii="IranNastaliq" w:hAnsi="IranNastaliq" w:cs="IranNastaliq" w:hint="cs"/>
          <w:b/>
          <w:caps/>
          <w:sz w:val="44"/>
          <w:szCs w:val="44"/>
          <w:rtl/>
          <w14:shadow w14:blurRad="19685" w14:dist="12700" w14:dir="5400000" w14:sx="100000" w14:sy="100000" w14:kx="0" w14:ky="0" w14:algn="tl">
            <w14:schemeClr w14:val="accent1">
              <w14:alpha w14:val="40000"/>
              <w14:satMod w14:val="130000"/>
            </w14:schemeClr>
          </w14:shadow>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ی</w:t>
      </w:r>
      <w:r w:rsidRPr="00746252">
        <w:rPr>
          <w:rFonts w:ascii="IranNastaliq" w:hAnsi="IranNastaliq" w:cs="IranNastaliq"/>
          <w:b/>
          <w:caps/>
          <w:sz w:val="44"/>
          <w:szCs w:val="44"/>
          <w:rtl/>
          <w14:shadow w14:blurRad="19685" w14:dist="12700" w14:dir="5400000" w14:sx="100000" w14:sy="100000" w14:kx="0" w14:ky="0" w14:algn="tl">
            <w14:schemeClr w14:val="accent1">
              <w14:alpha w14:val="40000"/>
              <w14:satMod w14:val="130000"/>
            </w14:schemeClr>
          </w14:shadow>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رأ</w:t>
      </w:r>
      <w:r w:rsidRPr="00746252">
        <w:rPr>
          <w:rFonts w:ascii="IranNastaliq" w:hAnsi="IranNastaliq" w:cs="IranNastaliq" w:hint="cs"/>
          <w:b/>
          <w:caps/>
          <w:sz w:val="44"/>
          <w:szCs w:val="44"/>
          <w:rtl/>
          <w14:shadow w14:blurRad="19685" w14:dist="12700" w14:dir="5400000" w14:sx="100000" w14:sy="100000" w14:kx="0" w14:ky="0" w14:algn="tl">
            <w14:schemeClr w14:val="accent1">
              <w14:alpha w14:val="40000"/>
              <w14:satMod w14:val="130000"/>
            </w14:schemeClr>
          </w14:shadow>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ی</w:t>
      </w:r>
      <w:r w:rsidRPr="00746252">
        <w:rPr>
          <w:rFonts w:ascii="IranNastaliq" w:hAnsi="IranNastaliq" w:cs="IranNastaliq"/>
          <w:b/>
          <w:caps/>
          <w:sz w:val="44"/>
          <w:szCs w:val="44"/>
          <w:rtl/>
          <w14:shadow w14:blurRad="19685" w14:dist="12700" w14:dir="5400000" w14:sx="100000" w14:sy="100000" w14:kx="0" w14:ky="0" w14:algn="tl">
            <w14:schemeClr w14:val="accent1">
              <w14:alpha w14:val="40000"/>
              <w14:satMod w14:val="130000"/>
            </w14:schemeClr>
          </w14:shadow>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الش</w:t>
      </w:r>
      <w:r w:rsidRPr="00746252">
        <w:rPr>
          <w:rFonts w:ascii="IranNastaliq" w:hAnsi="IranNastaliq" w:cs="IranNastaliq" w:hint="cs"/>
          <w:b/>
          <w:caps/>
          <w:sz w:val="44"/>
          <w:szCs w:val="44"/>
          <w:rtl/>
          <w14:shadow w14:blurRad="19685" w14:dist="12700" w14:dir="5400000" w14:sx="100000" w14:sy="100000" w14:kx="0" w14:ky="0" w14:algn="tl">
            <w14:schemeClr w14:val="accent1">
              <w14:alpha w14:val="40000"/>
              <w14:satMod w14:val="130000"/>
            </w14:schemeClr>
          </w14:shadow>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ی</w:t>
      </w:r>
      <w:r w:rsidRPr="00746252">
        <w:rPr>
          <w:rFonts w:ascii="IranNastaliq" w:hAnsi="IranNastaliq" w:cs="IranNastaliq" w:hint="eastAsia"/>
          <w:b/>
          <w:caps/>
          <w:sz w:val="44"/>
          <w:szCs w:val="44"/>
          <w:rtl/>
          <w14:shadow w14:blurRad="19685" w14:dist="12700" w14:dir="5400000" w14:sx="100000" w14:sy="100000" w14:kx="0" w14:ky="0" w14:algn="tl">
            <w14:schemeClr w14:val="accent1">
              <w14:alpha w14:val="40000"/>
              <w14:satMod w14:val="130000"/>
            </w14:schemeClr>
          </w14:shadow>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خ</w:t>
      </w:r>
      <w:r w:rsidRPr="00746252">
        <w:rPr>
          <w:rFonts w:ascii="IranNastaliq" w:hAnsi="IranNastaliq" w:cs="IranNastaliq"/>
          <w:b/>
          <w:caps/>
          <w:sz w:val="44"/>
          <w:szCs w:val="44"/>
          <w:rtl/>
          <w14:shadow w14:blurRad="19685" w14:dist="12700" w14:dir="5400000" w14:sx="100000" w14:sy="100000" w14:kx="0" w14:ky="0" w14:algn="tl">
            <w14:schemeClr w14:val="accent1">
              <w14:alpha w14:val="40000"/>
              <w14:satMod w14:val="130000"/>
            </w14:schemeClr>
          </w14:shadow>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الاعظم و المتاخر</w:t>
      </w:r>
      <w:r w:rsidRPr="00746252">
        <w:rPr>
          <w:rFonts w:ascii="IranNastaliq" w:hAnsi="IranNastaliq" w:cs="IranNastaliq" w:hint="cs"/>
          <w:b/>
          <w:caps/>
          <w:sz w:val="44"/>
          <w:szCs w:val="44"/>
          <w:rtl/>
          <w14:shadow w14:blurRad="19685" w14:dist="12700" w14:dir="5400000" w14:sx="100000" w14:sy="100000" w14:kx="0" w14:ky="0" w14:algn="tl">
            <w14:schemeClr w14:val="accent1">
              <w14:alpha w14:val="40000"/>
              <w14:satMod w14:val="130000"/>
            </w14:schemeClr>
          </w14:shadow>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ی</w:t>
      </w:r>
      <w:r w:rsidRPr="00746252">
        <w:rPr>
          <w:rFonts w:ascii="IranNastaliq" w:hAnsi="IranNastaliq" w:cs="IranNastaliq" w:hint="eastAsia"/>
          <w:b/>
          <w:caps/>
          <w:sz w:val="44"/>
          <w:szCs w:val="44"/>
          <w:rtl/>
          <w14:shadow w14:blurRad="19685" w14:dist="12700" w14:dir="5400000" w14:sx="100000" w14:sy="100000" w14:kx="0" w14:ky="0" w14:algn="tl">
            <w14:schemeClr w14:val="accent1">
              <w14:alpha w14:val="40000"/>
              <w14:satMod w14:val="130000"/>
            </w14:schemeClr>
          </w14:shadow>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ن</w:t>
      </w:r>
      <w:r w:rsidRPr="00746252">
        <w:rPr>
          <w:rFonts w:ascii="IranNastaliq" w:hAnsi="IranNastaliq" w:cs="IranNastaliq"/>
          <w:b/>
          <w:caps/>
          <w:sz w:val="44"/>
          <w:szCs w:val="44"/>
          <w:rtl/>
          <w14:shadow w14:blurRad="19685" w14:dist="12700" w14:dir="5400000" w14:sx="100000" w14:sy="100000" w14:kx="0" w14:ky="0" w14:algn="tl">
            <w14:schemeClr w14:val="accent1">
              <w14:alpha w14:val="40000"/>
              <w14:satMod w14:val="130000"/>
            </w14:schemeClr>
          </w14:shadow>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منه</w:t>
      </w:r>
    </w:p>
    <w:p w14:paraId="792BC790" w14:textId="5C98D1FA" w:rsidR="007D5A01" w:rsidRPr="00746252" w:rsidRDefault="00DC36DE" w:rsidP="00C24367">
      <w:pPr>
        <w:jc w:val="center"/>
        <w:rPr>
          <w:rFonts w:cs="B Lotus"/>
          <w:b/>
          <w:bCs/>
          <w:sz w:val="44"/>
          <w:szCs w:val="44"/>
          <w:rtl/>
        </w:rPr>
      </w:pPr>
      <w:r w:rsidRPr="00746252">
        <w:rPr>
          <w:rFonts w:cs="B Lotus" w:hint="cs"/>
          <w:b/>
          <w:bCs/>
          <w:sz w:val="44"/>
          <w:szCs w:val="44"/>
          <w:rtl/>
        </w:rPr>
        <w:t>اسم المحقق</w:t>
      </w:r>
    </w:p>
    <w:p w14:paraId="1F93C8AA" w14:textId="77777777" w:rsidR="007D5A01" w:rsidRPr="00746252" w:rsidRDefault="007D5A01" w:rsidP="00C24367">
      <w:pPr>
        <w:jc w:val="center"/>
        <w:rPr>
          <w:rFonts w:ascii="IranNastaliq" w:hAnsi="IranNastaliq" w:cs="IranNastaliq"/>
          <w:sz w:val="44"/>
          <w:szCs w:val="44"/>
          <w:rtl/>
        </w:rPr>
      </w:pPr>
      <w:r w:rsidRPr="00746252">
        <w:rPr>
          <w:rFonts w:ascii="IranNastaliq" w:hAnsi="IranNastaliq" w:cs="IranNastaliq" w:hint="cs"/>
          <w:sz w:val="44"/>
          <w:szCs w:val="44"/>
          <w:rtl/>
        </w:rPr>
        <w:t xml:space="preserve">محمد سجاد  حسینی </w:t>
      </w:r>
      <w:r w:rsidR="00E75BAE" w:rsidRPr="00746252">
        <w:rPr>
          <w:rFonts w:ascii="IranNastaliq" w:hAnsi="IranNastaliq" w:cs="IranNastaliq" w:hint="cs"/>
          <w:sz w:val="44"/>
          <w:szCs w:val="44"/>
          <w:rtl/>
        </w:rPr>
        <w:t>پ</w:t>
      </w:r>
      <w:r w:rsidRPr="00746252">
        <w:rPr>
          <w:rFonts w:ascii="IranNastaliq" w:hAnsi="IranNastaliq" w:cs="IranNastaliq" w:hint="cs"/>
          <w:sz w:val="44"/>
          <w:szCs w:val="44"/>
          <w:rtl/>
        </w:rPr>
        <w:t>ور</w:t>
      </w:r>
    </w:p>
    <w:p w14:paraId="0385E439" w14:textId="31000E4C" w:rsidR="007D5A01" w:rsidRPr="00746252" w:rsidRDefault="008368FE" w:rsidP="00C24367">
      <w:pPr>
        <w:jc w:val="center"/>
        <w:rPr>
          <w:rFonts w:cs="B Lotus"/>
          <w:b/>
          <w:bCs/>
          <w:sz w:val="44"/>
          <w:szCs w:val="44"/>
          <w:rtl/>
        </w:rPr>
      </w:pPr>
      <w:r w:rsidRPr="00746252">
        <w:rPr>
          <w:rFonts w:cs="B Lotus" w:hint="cs"/>
          <w:b/>
          <w:bCs/>
          <w:sz w:val="44"/>
          <w:szCs w:val="44"/>
          <w:rtl/>
        </w:rPr>
        <w:t>الأ</w:t>
      </w:r>
      <w:r w:rsidR="007D5A01" w:rsidRPr="00746252">
        <w:rPr>
          <w:rFonts w:cs="B Lotus" w:hint="cs"/>
          <w:b/>
          <w:bCs/>
          <w:sz w:val="44"/>
          <w:szCs w:val="44"/>
          <w:rtl/>
        </w:rPr>
        <w:t>ستا</w:t>
      </w:r>
      <w:r w:rsidR="00DC36DE" w:rsidRPr="00746252">
        <w:rPr>
          <w:rFonts w:cs="B Lotus" w:hint="cs"/>
          <w:b/>
          <w:bCs/>
          <w:sz w:val="44"/>
          <w:szCs w:val="44"/>
          <w:rtl/>
        </w:rPr>
        <w:t>ذ المباشر</w:t>
      </w:r>
    </w:p>
    <w:p w14:paraId="4291169B" w14:textId="3A27883F" w:rsidR="007D5A01" w:rsidRPr="00746252" w:rsidRDefault="0012263E" w:rsidP="00C24367">
      <w:pPr>
        <w:jc w:val="center"/>
        <w:rPr>
          <w:rFonts w:ascii="IranNastaliq" w:hAnsi="IranNastaliq" w:cs="IranNastaliq"/>
          <w:sz w:val="44"/>
          <w:szCs w:val="44"/>
          <w:rtl/>
        </w:rPr>
      </w:pPr>
      <w:r w:rsidRPr="00746252">
        <w:rPr>
          <w:rFonts w:ascii="IranNastaliq" w:hAnsi="IranNastaliq" w:cs="IranNastaliq" w:hint="cs"/>
          <w:sz w:val="44"/>
          <w:szCs w:val="44"/>
          <w:rtl/>
        </w:rPr>
        <w:t>سماحة الشیخ</w:t>
      </w:r>
      <w:r w:rsidR="003E46BF" w:rsidRPr="00746252">
        <w:rPr>
          <w:rFonts w:ascii="IranNastaliq" w:hAnsi="IranNastaliq" w:cs="IranNastaliq" w:hint="cs"/>
          <w:sz w:val="44"/>
          <w:szCs w:val="44"/>
          <w:rtl/>
        </w:rPr>
        <w:t xml:space="preserve"> نجفی(زید عزه)</w:t>
      </w:r>
    </w:p>
    <w:p w14:paraId="19A2AFF5" w14:textId="5F18E523" w:rsidR="00E90971" w:rsidRPr="00FD47A2" w:rsidRDefault="00E90971" w:rsidP="00C24367">
      <w:pPr>
        <w:jc w:val="center"/>
        <w:rPr>
          <w:rFonts w:cs="B Lotus"/>
          <w:b/>
          <w:bCs/>
          <w:sz w:val="44"/>
          <w:szCs w:val="44"/>
          <w:rtl/>
        </w:rPr>
      </w:pPr>
      <w:r w:rsidRPr="00FD47A2">
        <w:rPr>
          <w:rFonts w:cs="B Lotus" w:hint="cs"/>
          <w:b/>
          <w:bCs/>
          <w:sz w:val="44"/>
          <w:szCs w:val="44"/>
          <w:rtl/>
        </w:rPr>
        <w:t>الأستاذ  المعاضد</w:t>
      </w:r>
    </w:p>
    <w:p w14:paraId="591B66C6" w14:textId="56CA91B6" w:rsidR="00E90971" w:rsidRPr="00746252" w:rsidRDefault="00E90971" w:rsidP="00C24367">
      <w:pPr>
        <w:jc w:val="center"/>
        <w:rPr>
          <w:rFonts w:ascii="IranNastaliq" w:hAnsi="IranNastaliq" w:cs="IranNastaliq"/>
          <w:sz w:val="44"/>
          <w:szCs w:val="44"/>
          <w:rtl/>
        </w:rPr>
      </w:pPr>
      <w:r w:rsidRPr="00746252">
        <w:rPr>
          <w:rFonts w:ascii="IranNastaliq" w:hAnsi="IranNastaliq" w:cs="IranNastaliq" w:hint="cs"/>
          <w:sz w:val="44"/>
          <w:szCs w:val="44"/>
          <w:rtl/>
        </w:rPr>
        <w:t>سماحة الشیخ عابدینی</w:t>
      </w:r>
    </w:p>
    <w:p w14:paraId="531CFF1D" w14:textId="682A1FBF" w:rsidR="007D5A01" w:rsidRPr="00746252" w:rsidRDefault="00DC36DE" w:rsidP="00C24367">
      <w:pPr>
        <w:jc w:val="center"/>
        <w:rPr>
          <w:rFonts w:cs="B Lotus"/>
          <w:b/>
          <w:bCs/>
          <w:sz w:val="44"/>
          <w:szCs w:val="44"/>
          <w:rtl/>
        </w:rPr>
      </w:pPr>
      <w:r w:rsidRPr="00746252">
        <w:rPr>
          <w:rFonts w:cs="B Lotus" w:hint="cs"/>
          <w:b/>
          <w:bCs/>
          <w:sz w:val="44"/>
          <w:szCs w:val="44"/>
          <w:rtl/>
        </w:rPr>
        <w:t>المستوی الدراسی</w:t>
      </w:r>
    </w:p>
    <w:p w14:paraId="1A73EE54" w14:textId="33DB62E5" w:rsidR="007D5A01" w:rsidRPr="00746252" w:rsidRDefault="00DC36DE" w:rsidP="00C24367">
      <w:pPr>
        <w:jc w:val="center"/>
        <w:rPr>
          <w:rFonts w:ascii="IranNastaliq" w:hAnsi="IranNastaliq" w:cs="IranNastaliq"/>
          <w:sz w:val="44"/>
          <w:szCs w:val="44"/>
          <w:rtl/>
        </w:rPr>
      </w:pPr>
      <w:r w:rsidRPr="00746252">
        <w:rPr>
          <w:rFonts w:ascii="IranNastaliq" w:hAnsi="IranNastaliq" w:cs="IranNastaliq" w:hint="cs"/>
          <w:sz w:val="44"/>
          <w:szCs w:val="44"/>
          <w:rtl/>
        </w:rPr>
        <w:t>المستوی الخامس</w:t>
      </w:r>
    </w:p>
    <w:p w14:paraId="6C8ACA7B" w14:textId="67FC6F97" w:rsidR="007D5A01" w:rsidRPr="00746252" w:rsidRDefault="00AF7A67" w:rsidP="00C24367">
      <w:pPr>
        <w:jc w:val="center"/>
        <w:rPr>
          <w:rFonts w:cs="B Lotus"/>
          <w:b/>
          <w:bCs/>
          <w:sz w:val="44"/>
          <w:szCs w:val="44"/>
          <w:rtl/>
        </w:rPr>
      </w:pPr>
      <w:r w:rsidRPr="00746252">
        <w:rPr>
          <w:rFonts w:cs="B Lotus" w:hint="cs"/>
          <w:b/>
          <w:bCs/>
          <w:sz w:val="44"/>
          <w:szCs w:val="44"/>
          <w:rtl/>
        </w:rPr>
        <w:t>اسم المدرسة</w:t>
      </w:r>
    </w:p>
    <w:p w14:paraId="2386B2D7" w14:textId="77C57CF2" w:rsidR="007D5A01" w:rsidRPr="00746252" w:rsidRDefault="007D5A01" w:rsidP="00C24367">
      <w:pPr>
        <w:jc w:val="center"/>
        <w:rPr>
          <w:rFonts w:ascii="IranNastaliq" w:hAnsi="IranNastaliq" w:cs="IranNastaliq"/>
          <w:sz w:val="44"/>
          <w:szCs w:val="44"/>
          <w:rtl/>
        </w:rPr>
      </w:pPr>
      <w:r w:rsidRPr="00746252">
        <w:rPr>
          <w:rFonts w:ascii="IranNastaliq" w:hAnsi="IranNastaliq" w:cs="IranNastaliq" w:hint="cs"/>
          <w:sz w:val="44"/>
          <w:szCs w:val="44"/>
          <w:rtl/>
        </w:rPr>
        <w:t>مدرس</w:t>
      </w:r>
      <w:r w:rsidR="00DC36DE" w:rsidRPr="00746252">
        <w:rPr>
          <w:rFonts w:ascii="IranNastaliq" w:hAnsi="IranNastaliq" w:cs="IranNastaliq" w:hint="cs"/>
          <w:sz w:val="44"/>
          <w:szCs w:val="44"/>
          <w:rtl/>
        </w:rPr>
        <w:t>ة</w:t>
      </w:r>
      <w:r w:rsidRPr="00746252">
        <w:rPr>
          <w:rFonts w:ascii="IranNastaliq" w:hAnsi="IranNastaliq" w:cs="IranNastaliq" w:hint="cs"/>
          <w:sz w:val="44"/>
          <w:szCs w:val="44"/>
          <w:rtl/>
        </w:rPr>
        <w:t xml:space="preserve">علوی </w:t>
      </w:r>
      <w:r w:rsidR="00DC36DE" w:rsidRPr="00746252">
        <w:rPr>
          <w:rFonts w:ascii="IranNastaliq" w:hAnsi="IranNastaliq" w:cs="IranNastaliq" w:hint="cs"/>
          <w:sz w:val="44"/>
          <w:szCs w:val="44"/>
          <w:rtl/>
        </w:rPr>
        <w:t xml:space="preserve">العلمیه </w:t>
      </w:r>
      <w:r w:rsidRPr="00746252">
        <w:rPr>
          <w:rFonts w:ascii="IranNastaliq" w:hAnsi="IranNastaliq" w:cs="IranNastaliq" w:hint="cs"/>
          <w:sz w:val="44"/>
          <w:szCs w:val="44"/>
          <w:rtl/>
        </w:rPr>
        <w:t>– قم</w:t>
      </w:r>
      <w:r w:rsidR="00B15FF2" w:rsidRPr="00746252">
        <w:rPr>
          <w:rFonts w:ascii="IranNastaliq" w:hAnsi="IranNastaliq" w:cs="IranNastaliq" w:hint="cs"/>
          <w:sz w:val="44"/>
          <w:szCs w:val="44"/>
          <w:rtl/>
        </w:rPr>
        <w:t xml:space="preserve"> المقدسة</w:t>
      </w:r>
    </w:p>
    <w:p w14:paraId="0187BA26" w14:textId="6A6AD72B" w:rsidR="007D5A01" w:rsidRPr="00746252" w:rsidRDefault="00DC36DE" w:rsidP="00C24367">
      <w:pPr>
        <w:jc w:val="center"/>
        <w:rPr>
          <w:rFonts w:cs="B Lotus"/>
          <w:b/>
          <w:bCs/>
          <w:sz w:val="44"/>
          <w:szCs w:val="44"/>
          <w:rtl/>
        </w:rPr>
      </w:pPr>
      <w:r w:rsidRPr="00746252">
        <w:rPr>
          <w:rFonts w:cs="B Lotus" w:hint="cs"/>
          <w:b/>
          <w:bCs/>
          <w:sz w:val="44"/>
          <w:szCs w:val="44"/>
          <w:rtl/>
        </w:rPr>
        <w:t>السنة الدراسی</w:t>
      </w:r>
      <w:r w:rsidR="00EC76C7" w:rsidRPr="00746252">
        <w:rPr>
          <w:rFonts w:cs="B Lotus" w:hint="cs"/>
          <w:b/>
          <w:bCs/>
          <w:sz w:val="44"/>
          <w:szCs w:val="44"/>
          <w:rtl/>
        </w:rPr>
        <w:t>ة</w:t>
      </w:r>
    </w:p>
    <w:p w14:paraId="4EFD07B0" w14:textId="43D00F2D" w:rsidR="007D5A01" w:rsidRPr="00746252" w:rsidRDefault="00905045" w:rsidP="00C24367">
      <w:pPr>
        <w:jc w:val="center"/>
        <w:rPr>
          <w:rFonts w:ascii="IranNastaliq" w:hAnsi="IranNastaliq" w:cs="IranNastaliq"/>
          <w:sz w:val="44"/>
          <w:szCs w:val="44"/>
        </w:rPr>
      </w:pPr>
      <w:r w:rsidRPr="00746252">
        <w:rPr>
          <w:rFonts w:ascii="IranNastaliq" w:hAnsi="IranNastaliq" w:cs="IranNastaliq" w:hint="cs"/>
          <w:sz w:val="44"/>
          <w:szCs w:val="44"/>
          <w:rtl/>
        </w:rPr>
        <w:t>98</w:t>
      </w:r>
      <w:r w:rsidR="00C512FA" w:rsidRPr="00746252">
        <w:rPr>
          <w:rFonts w:ascii="IranNastaliq" w:hAnsi="IranNastaliq" w:cs="IranNastaliq" w:hint="cs"/>
          <w:sz w:val="44"/>
          <w:szCs w:val="44"/>
          <w:rtl/>
        </w:rPr>
        <w:t>-</w:t>
      </w:r>
      <w:r w:rsidRPr="00746252">
        <w:rPr>
          <w:rFonts w:ascii="IranNastaliq" w:hAnsi="IranNastaliq" w:cs="IranNastaliq" w:hint="cs"/>
          <w:sz w:val="44"/>
          <w:szCs w:val="44"/>
          <w:rtl/>
        </w:rPr>
        <w:t>99</w:t>
      </w:r>
    </w:p>
    <w:p w14:paraId="5C1CDA81" w14:textId="77777777" w:rsidR="00C512FA" w:rsidRPr="00AF7A67" w:rsidRDefault="007D5A01" w:rsidP="00B67A14">
      <w:pPr>
        <w:rPr>
          <w:sz w:val="28"/>
        </w:rPr>
      </w:pPr>
      <w:r w:rsidRPr="00AF7A67">
        <w:rPr>
          <w:sz w:val="28"/>
        </w:rPr>
        <w:br w:type="page"/>
      </w:r>
    </w:p>
    <w:p w14:paraId="59F77DEC" w14:textId="77777777" w:rsidR="00680D42" w:rsidRPr="00AF7A67" w:rsidRDefault="00C512FA" w:rsidP="00B67A14">
      <w:pPr>
        <w:rPr>
          <w:sz w:val="28"/>
        </w:rPr>
        <w:sectPr w:rsidR="00680D42" w:rsidRPr="00AF7A67" w:rsidSect="00680D42">
          <w:footerReference w:type="default" r:id="rId8"/>
          <w:pgSz w:w="11906" w:h="16838"/>
          <w:pgMar w:top="1440" w:right="1440" w:bottom="1440" w:left="1440" w:header="720" w:footer="720" w:gutter="0"/>
          <w:cols w:space="720"/>
          <w:titlePg/>
          <w:bidi/>
          <w:rtlGutter/>
          <w:docGrid w:linePitch="360"/>
        </w:sectPr>
      </w:pPr>
      <w:r w:rsidRPr="00AF7A67">
        <w:rPr>
          <w:rFonts w:hint="cs"/>
          <w:noProof/>
          <w:sz w:val="28"/>
          <w:rtl/>
          <w:lang w:bidi="ar-SA"/>
        </w:rPr>
        <w:lastRenderedPageBreak/>
        <w:drawing>
          <wp:anchor distT="0" distB="0" distL="114300" distR="114300" simplePos="0" relativeHeight="251659264" behindDoc="1" locked="0" layoutInCell="1" allowOverlap="1" wp14:anchorId="2C532DFC" wp14:editId="0E17E2E8">
            <wp:simplePos x="0" y="0"/>
            <wp:positionH relativeFrom="margin">
              <wp:align>center</wp:align>
            </wp:positionH>
            <wp:positionV relativeFrom="paragraph">
              <wp:posOffset>95250</wp:posOffset>
            </wp:positionV>
            <wp:extent cx="4022725" cy="9252585"/>
            <wp:effectExtent l="95250" t="95250" r="92075" b="10096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22725" cy="925258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14:paraId="06A6B8A1" w14:textId="77777777" w:rsidR="007D5A01" w:rsidRPr="00AF7A67" w:rsidRDefault="007D5A01" w:rsidP="00B67A14">
      <w:pPr>
        <w:rPr>
          <w:sz w:val="28"/>
        </w:rPr>
      </w:pPr>
    </w:p>
    <w:p w14:paraId="062CEE33" w14:textId="1756F50F" w:rsidR="00AE2E8E" w:rsidRPr="00AF7A67" w:rsidRDefault="00362F5E" w:rsidP="00B67A14">
      <w:pPr>
        <w:rPr>
          <w:sz w:val="28"/>
          <w:rtl/>
        </w:rPr>
      </w:pPr>
      <w:r w:rsidRPr="00AF7A67">
        <w:rPr>
          <w:rFonts w:hint="cs"/>
          <w:sz w:val="28"/>
          <w:rtl/>
        </w:rPr>
        <w:t>الترحیب و التجلیل</w:t>
      </w:r>
    </w:p>
    <w:p w14:paraId="25671161" w14:textId="77777777" w:rsidR="00362F5E" w:rsidRPr="00AF7A67" w:rsidRDefault="00C512FA" w:rsidP="00B67A14">
      <w:pPr>
        <w:rPr>
          <w:sz w:val="28"/>
          <w:rtl/>
        </w:rPr>
      </w:pPr>
      <w:r w:rsidRPr="00AF7A67">
        <w:rPr>
          <w:rFonts w:hint="cs"/>
          <w:sz w:val="28"/>
          <w:rtl/>
        </w:rPr>
        <w:t>بسم الله الرحمن الرحیم</w:t>
      </w:r>
    </w:p>
    <w:p w14:paraId="22AE7610" w14:textId="5FCAF7F8" w:rsidR="00C512FA" w:rsidRPr="00AF7A67" w:rsidRDefault="00362F5E" w:rsidP="00B67A14">
      <w:pPr>
        <w:rPr>
          <w:sz w:val="28"/>
          <w:rtl/>
        </w:rPr>
      </w:pPr>
      <w:r w:rsidRPr="00AF7A67">
        <w:rPr>
          <w:rFonts w:hint="cs"/>
          <w:sz w:val="28"/>
          <w:rtl/>
        </w:rPr>
        <w:t xml:space="preserve">الحمد رب العالمین و صل الله علی سیدنا و نبینا ابی القاسم المصطفی محمد آله الطیبین الطاهرین  و السلام علی روح الامام الخمینی(رحمه الله) و الشهداء الأعزاء فی الاسلام </w:t>
      </w:r>
      <w:r w:rsidR="00DB41BC" w:rsidRPr="00AF7A67">
        <w:rPr>
          <w:rFonts w:hint="cs"/>
          <w:sz w:val="28"/>
          <w:rtl/>
        </w:rPr>
        <w:t>منذ بدائته حتی الثورة الاسلامی</w:t>
      </w:r>
      <w:r w:rsidR="00CF7D5F" w:rsidRPr="00AF7A67">
        <w:rPr>
          <w:rFonts w:hint="cs"/>
          <w:sz w:val="28"/>
          <w:rtl/>
        </w:rPr>
        <w:t>ة نطلب من الله سلامة سیدنا القائد الامام الخامنه</w:t>
      </w:r>
      <w:r w:rsidR="00CF7D5F" w:rsidRPr="00AF7A67">
        <w:rPr>
          <w:sz w:val="28"/>
          <w:rtl/>
        </w:rPr>
        <w:softHyphen/>
      </w:r>
      <w:r w:rsidR="00CF7D5F" w:rsidRPr="00AF7A67">
        <w:rPr>
          <w:rFonts w:hint="cs"/>
          <w:sz w:val="28"/>
          <w:rtl/>
        </w:rPr>
        <w:t>ای(حفظه الله) و ا</w:t>
      </w:r>
      <w:r w:rsidR="00386985" w:rsidRPr="00AF7A67">
        <w:rPr>
          <w:rFonts w:hint="cs"/>
          <w:sz w:val="28"/>
          <w:rtl/>
        </w:rPr>
        <w:t xml:space="preserve">قدم </w:t>
      </w:r>
      <w:r w:rsidR="00514F90" w:rsidRPr="00AF7A67">
        <w:rPr>
          <w:rFonts w:hint="cs"/>
          <w:sz w:val="28"/>
          <w:rtl/>
        </w:rPr>
        <w:t>رسالتی لقطب عالم الإمکان حجة الله صاحب العصر و زمان(ارواحنا له الفداء) و ارجوا من الله أن یقبل الامام هذا القلیل و یمنح النور و  العدالة للعالم بظهوره إن شاء الله.</w:t>
      </w:r>
    </w:p>
    <w:p w14:paraId="35508956" w14:textId="77777777" w:rsidR="00053054" w:rsidRPr="00AF7A67" w:rsidRDefault="00E34D04" w:rsidP="00B67A14">
      <w:pPr>
        <w:rPr>
          <w:sz w:val="28"/>
          <w:rtl/>
        </w:rPr>
      </w:pPr>
      <w:r w:rsidRPr="00AF7A67">
        <w:rPr>
          <w:rFonts w:hint="cs"/>
          <w:sz w:val="28"/>
          <w:rtl/>
        </w:rPr>
        <w:t xml:space="preserve">و من اللازم أن أشکر المدیر الکریم سماحة الشیخ اقبالی و مسول </w:t>
      </w:r>
      <w:r w:rsidR="00C11F6D" w:rsidRPr="00AF7A67">
        <w:rPr>
          <w:rFonts w:hint="cs"/>
          <w:sz w:val="28"/>
          <w:rtl/>
        </w:rPr>
        <w:t>قسم الرسائل سماحة  الشیخ عابدینی و مسول قسم التعلیمیة الشیخ سمیعی لاسیما استاذی العزیز الذی نور طریقی،طریق العلم و الصلاح و التطور سماحة الشیخ نجفی(زید عزه) جزیل الشکر.اسئل الله توفیقات الأیام لهم.</w:t>
      </w:r>
    </w:p>
    <w:p w14:paraId="60E8EDFA" w14:textId="4403645A" w:rsidR="00C512FA" w:rsidRPr="00AF7A67" w:rsidRDefault="00053054" w:rsidP="00B67A14">
      <w:pPr>
        <w:rPr>
          <w:sz w:val="28"/>
          <w:rtl/>
        </w:rPr>
      </w:pPr>
      <w:r w:rsidRPr="00AF7A67">
        <w:rPr>
          <w:rFonts w:hint="cs"/>
          <w:sz w:val="28"/>
          <w:rtl/>
        </w:rPr>
        <w:t>و فی النهایة أرحب بزحمات والدیّ لتنمیتی منذ طفولیتی حتی الآن و أشکرهما لحسن ارشادهما الی هذا الطریق النور و السلم</w:t>
      </w:r>
      <w:r w:rsidR="00F76D85" w:rsidRPr="00AF7A67">
        <w:rPr>
          <w:rFonts w:hint="cs"/>
          <w:sz w:val="28"/>
          <w:rtl/>
        </w:rPr>
        <w:t xml:space="preserve"> و أتمنی من الله کی یعطینی معرفة اداء شکر نعمتهما</w:t>
      </w:r>
      <w:r w:rsidR="00C512FA" w:rsidRPr="00AF7A67">
        <w:rPr>
          <w:rFonts w:hint="cs"/>
          <w:sz w:val="28"/>
          <w:rtl/>
        </w:rPr>
        <w:t>.والحمد لله والسلام علیکم ورحمت الله وبرکاته</w:t>
      </w:r>
    </w:p>
    <w:p w14:paraId="62FE690F" w14:textId="77777777" w:rsidR="00680D42" w:rsidRPr="00AF7A67" w:rsidRDefault="00680D42" w:rsidP="00B67A14">
      <w:pPr>
        <w:rPr>
          <w:sz w:val="28"/>
          <w:rtl/>
        </w:rPr>
        <w:sectPr w:rsidR="00680D42" w:rsidRPr="00AF7A67" w:rsidSect="00AE2E8E">
          <w:pgSz w:w="11906" w:h="16838"/>
          <w:pgMar w:top="1134" w:right="1701" w:bottom="1134" w:left="1134" w:header="720" w:footer="720" w:gutter="0"/>
          <w:cols w:space="720"/>
          <w:titlePg/>
          <w:bidi/>
          <w:rtlGutter/>
          <w:docGrid w:linePitch="360"/>
        </w:sectPr>
      </w:pPr>
    </w:p>
    <w:p w14:paraId="7EC666AA" w14:textId="77777777" w:rsidR="008E1D94" w:rsidRPr="00AF7A67" w:rsidRDefault="008E1D94" w:rsidP="00B67A14">
      <w:pPr>
        <w:rPr>
          <w:sz w:val="28"/>
          <w:rtl/>
        </w:rPr>
      </w:pPr>
      <w:r w:rsidRPr="00AF7A67">
        <w:rPr>
          <w:rFonts w:hint="cs"/>
          <w:sz w:val="28"/>
          <w:rtl/>
        </w:rPr>
        <w:lastRenderedPageBreak/>
        <w:t>الملخص:</w:t>
      </w:r>
    </w:p>
    <w:p w14:paraId="14482826" w14:textId="67F436D2" w:rsidR="007B2E16" w:rsidRPr="00AF7A67" w:rsidRDefault="007B2E16" w:rsidP="007B2E16">
      <w:r w:rsidRPr="00AF7A67">
        <w:rPr>
          <w:rFonts w:hint="cs"/>
          <w:rtl/>
        </w:rPr>
        <w:t>معرفة تعریف اللغوی و الإصطلاحی للحجیة و القطع تساعدنا فی معرفة الفرق بین مصطلح الحجیة و القطع علی لسان المنطقیین و الأصولیین و الفلاسفة.و کلامنا یدور مدار المصطلح الأصولی بأن الحجیة هی المعذریة و المنجزیة و حجیة القطع هی جزم القاطع بحد ینجز الحکم و لایحتمل خلافه و هذا یکفی بحد الإطمئنان لا بحد القطع الذی هو حقیقة نوریة کما قال بعض الأفاضل.ثم تعرف أن إفادة مسئلة الحسن و القبح فی المبحث هی حکم عقل العملی بحسن إطاعة المولی الذی له حق الطاعة و التبعیة فالعقل یحکم بحسن رعایة حقوق کل شیء أولا ثم یحکم برعایة حق الطاعة لله(سبحانه و تعالی) کما صرح به الشهید الصدر خلال تقریره لنظریة «حق الطاعة».ثم عرفنا أن معرفة بعض مصادیق الحسن و القبح لیست بید العقل بل بید الشارع لأن حکم العقل فی النظرة الأولی مخالف لحکم الشارع بحسنه و قبحه فنحتاج إلی کشف حکمه من قوله لا من طریق حکم العقل.</w:t>
      </w:r>
    </w:p>
    <w:p w14:paraId="36C2AB84" w14:textId="77777777" w:rsidR="007B2E16" w:rsidRPr="00AF7A67" w:rsidRDefault="007B2E16" w:rsidP="007B2E16">
      <w:r w:rsidRPr="00AF7A67">
        <w:rPr>
          <w:rFonts w:hint="cs"/>
          <w:rtl/>
        </w:rPr>
        <w:t>بعد معرفة آراء الشیخ و متأخریه یُعرف أن تصور عدم مخالف للحجیة الذاتیة بین العلماء غیر صحیح بل بعض أفاضل العلماء لایعتقدون بالحجیة الذاتیة ککاشف الغطاء و صاحب العروة و العلامة الطباطبائی و الشهید الصدر و الإمام الخمینی(رحمهم الله) أما بعض علماء یعتقدون بالحجیة الذاتیة لایقبلون بعض لوازم هذه الفکرة کالسید البروجردی حینما لایعتقد بمعذریة القاطع المقصر إذا إنکشف مخالفة قطعه للواقع.علی هذا الکلام یُفهم أن هذه الفکرة لیست خالیة عن الأخطاء فیحتاج إلی تأمل أکثر فأکثر.</w:t>
      </w:r>
    </w:p>
    <w:p w14:paraId="54EECC11" w14:textId="3AC87523" w:rsidR="007B2E16" w:rsidRPr="00AF7A67" w:rsidRDefault="007B2E16" w:rsidP="007B2E16">
      <w:pPr>
        <w:rPr>
          <w:rtl/>
        </w:rPr>
      </w:pPr>
      <w:r w:rsidRPr="00AF7A67">
        <w:rPr>
          <w:rFonts w:hint="cs"/>
          <w:rtl/>
        </w:rPr>
        <w:t>أما رأی الإمام الخمینی و العلامة الطباطبائی إجابة مبنائیة تجاه رأی صاحب الکفایة و المحقق النائینی بأن «موضوع الأحکام مرآة لمصادیقه فحین جعل الحکم علیه هذا الحکم ینحل إلی تمام أفراده» فعلی هذا الرأی حینما یحکم الله بحجیة القطع الحجیة تنحل إلی تمام مصادیق القطع ثم لایمکنه أن یردع عن حجیة بعض المصادیق لأنه یوجب إجتماع المتناقضین و إن کان القطع غیر الشرعی کالقطع من طریق القیاس الممنوع.أما الإمام الخمینی لایقبل نظریة «الأحکام الإنحلالی» فعلی هذا یمکن ردع الشارع عن حجیة القطع و هذا ملائلم لشواهد عدم ذاتیة الحجیة للقطع کعدم حجیة علم الإمامة بالنسبة إلی أولیاء الله.</w:t>
      </w:r>
    </w:p>
    <w:p w14:paraId="37428BFE" w14:textId="77777777" w:rsidR="006861CD" w:rsidRPr="00AF7A67" w:rsidRDefault="006861CD" w:rsidP="007B2E16">
      <w:pPr>
        <w:rPr>
          <w:rtl/>
        </w:rPr>
      </w:pPr>
    </w:p>
    <w:p w14:paraId="4F20120E" w14:textId="527FDC2D" w:rsidR="0042516F" w:rsidRPr="00AF7A67" w:rsidRDefault="0042516F" w:rsidP="00B67A14">
      <w:pPr>
        <w:rPr>
          <w:sz w:val="28"/>
          <w:rtl/>
        </w:rPr>
      </w:pPr>
      <w:r w:rsidRPr="00AF7A67">
        <w:rPr>
          <w:rFonts w:hint="cs"/>
          <w:b/>
          <w:bCs/>
          <w:sz w:val="24"/>
          <w:szCs w:val="32"/>
          <w:rtl/>
        </w:rPr>
        <w:t>الألفاظ الرکینة</w:t>
      </w:r>
      <w:r w:rsidRPr="00AF7A67">
        <w:rPr>
          <w:rStyle w:val="Heading2Char"/>
          <w:rFonts w:hint="cs"/>
          <w:rtl/>
        </w:rPr>
        <w:t>:</w:t>
      </w:r>
      <w:r w:rsidR="00A23717" w:rsidRPr="00A23717">
        <w:rPr>
          <w:rFonts w:hint="cs"/>
          <w:b/>
          <w:sz w:val="28"/>
          <w:rtl/>
        </w:rPr>
        <w:t>الشیخ الأعظم،</w:t>
      </w:r>
      <w:r w:rsidRPr="00AF7A67">
        <w:rPr>
          <w:rFonts w:hint="cs"/>
          <w:sz w:val="28"/>
          <w:rtl/>
        </w:rPr>
        <w:t>الحجیة الذاتیة، الحجیة الجعلیة،الحقیقة و الإعتبار،</w:t>
      </w:r>
      <w:r w:rsidR="007B2E16" w:rsidRPr="00AF7A67">
        <w:rPr>
          <w:rFonts w:hint="cs"/>
          <w:sz w:val="28"/>
          <w:rtl/>
        </w:rPr>
        <w:t>حق الطاعة،الخطابات القانونیة</w:t>
      </w:r>
    </w:p>
    <w:p w14:paraId="7635B2B5" w14:textId="77777777" w:rsidR="00E55C48" w:rsidRPr="00AF7A67" w:rsidRDefault="00E55C48" w:rsidP="00B67A14">
      <w:pPr>
        <w:rPr>
          <w:sz w:val="28"/>
          <w:rtl/>
        </w:rPr>
      </w:pPr>
      <w:r w:rsidRPr="00AF7A67">
        <w:rPr>
          <w:sz w:val="28"/>
          <w:rtl/>
        </w:rPr>
        <w:br w:type="page"/>
      </w:r>
    </w:p>
    <w:p w14:paraId="6F99D247" w14:textId="339F02A8" w:rsidR="002D7D70" w:rsidRPr="00AF7A67" w:rsidRDefault="002D7D70" w:rsidP="00B67A14">
      <w:pPr>
        <w:rPr>
          <w:sz w:val="28"/>
        </w:rPr>
      </w:pPr>
      <w:r w:rsidRPr="00AF7A67">
        <w:rPr>
          <w:rFonts w:hint="cs"/>
          <w:sz w:val="28"/>
          <w:rtl/>
        </w:rPr>
        <w:lastRenderedPageBreak/>
        <w:t>فهرست</w:t>
      </w:r>
    </w:p>
    <w:sdt>
      <w:sdtPr>
        <w:rPr>
          <w:rFonts w:asciiTheme="minorHAnsi" w:eastAsiaTheme="minorHAnsi" w:hAnsiTheme="minorHAnsi" w:cs="B Badr"/>
          <w:color w:val="auto"/>
          <w:sz w:val="28"/>
          <w:szCs w:val="28"/>
          <w:rtl/>
          <w:lang w:bidi="fa-IR"/>
        </w:rPr>
        <w:id w:val="920687186"/>
        <w:docPartObj>
          <w:docPartGallery w:val="Table of Contents"/>
          <w:docPartUnique/>
        </w:docPartObj>
      </w:sdtPr>
      <w:sdtEndPr>
        <w:rPr>
          <w:b/>
          <w:bCs/>
          <w:noProof/>
        </w:rPr>
      </w:sdtEndPr>
      <w:sdtContent>
        <w:p w14:paraId="7B24D5B7" w14:textId="77777777" w:rsidR="002D7D70" w:rsidRPr="00AF7A67" w:rsidRDefault="002D7D70" w:rsidP="009930FA">
          <w:pPr>
            <w:pStyle w:val="TOCHeading"/>
            <w:bidi/>
            <w:rPr>
              <w:rFonts w:cs="B Badr"/>
              <w:color w:val="auto"/>
              <w:sz w:val="28"/>
              <w:szCs w:val="28"/>
              <w:rtl/>
              <w:lang w:val="en-GB" w:bidi="fa-IR"/>
            </w:rPr>
          </w:pPr>
          <w:r w:rsidRPr="00AF7A67">
            <w:rPr>
              <w:rFonts w:cs="B Badr"/>
              <w:color w:val="auto"/>
              <w:sz w:val="28"/>
              <w:szCs w:val="28"/>
            </w:rPr>
            <w:t>Contents</w:t>
          </w:r>
        </w:p>
        <w:p w14:paraId="55A037C9" w14:textId="2F400C54" w:rsidR="00415F22" w:rsidRDefault="002D7D70">
          <w:pPr>
            <w:pStyle w:val="TOC1"/>
            <w:tabs>
              <w:tab w:val="right" w:leader="dot" w:pos="9016"/>
            </w:tabs>
            <w:rPr>
              <w:rFonts w:eastAsiaTheme="minorEastAsia" w:cstheme="minorBidi"/>
              <w:noProof/>
              <w:szCs w:val="22"/>
              <w:rtl/>
              <w:lang w:bidi="ar-SA"/>
            </w:rPr>
          </w:pPr>
          <w:r w:rsidRPr="00AF7A67">
            <w:rPr>
              <w:sz w:val="28"/>
            </w:rPr>
            <w:fldChar w:fldCharType="begin"/>
          </w:r>
          <w:r w:rsidRPr="00AF7A67">
            <w:rPr>
              <w:sz w:val="28"/>
            </w:rPr>
            <w:instrText xml:space="preserve"> TOC \o "1-3" \h \z \u </w:instrText>
          </w:r>
          <w:r w:rsidRPr="00AF7A67">
            <w:rPr>
              <w:sz w:val="28"/>
            </w:rPr>
            <w:fldChar w:fldCharType="separate"/>
          </w:r>
          <w:bookmarkStart w:id="0" w:name="_GoBack"/>
          <w:bookmarkEnd w:id="0"/>
          <w:r w:rsidR="00415F22" w:rsidRPr="00F23191">
            <w:rPr>
              <w:rStyle w:val="Hyperlink"/>
              <w:noProof/>
            </w:rPr>
            <w:fldChar w:fldCharType="begin"/>
          </w:r>
          <w:r w:rsidR="00415F22" w:rsidRPr="00F23191">
            <w:rPr>
              <w:rStyle w:val="Hyperlink"/>
              <w:noProof/>
              <w:rtl/>
            </w:rPr>
            <w:instrText xml:space="preserve"> </w:instrText>
          </w:r>
          <w:r w:rsidR="00415F22">
            <w:rPr>
              <w:noProof/>
            </w:rPr>
            <w:instrText>HYPERLINK \l "_Toc41774408"</w:instrText>
          </w:r>
          <w:r w:rsidR="00415F22" w:rsidRPr="00F23191">
            <w:rPr>
              <w:rStyle w:val="Hyperlink"/>
              <w:noProof/>
              <w:rtl/>
            </w:rPr>
            <w:instrText xml:space="preserve"> </w:instrText>
          </w:r>
          <w:r w:rsidR="00415F22" w:rsidRPr="00F23191">
            <w:rPr>
              <w:rStyle w:val="Hyperlink"/>
              <w:noProof/>
            </w:rPr>
          </w:r>
          <w:r w:rsidR="00415F22" w:rsidRPr="00F23191">
            <w:rPr>
              <w:rStyle w:val="Hyperlink"/>
              <w:noProof/>
            </w:rPr>
            <w:fldChar w:fldCharType="separate"/>
          </w:r>
          <w:r w:rsidR="00415F22" w:rsidRPr="00F23191">
            <w:rPr>
              <w:rStyle w:val="Hyperlink"/>
              <w:noProof/>
              <w:rtl/>
            </w:rPr>
            <w:t>المقدمه</w:t>
          </w:r>
          <w:r w:rsidR="00415F22">
            <w:rPr>
              <w:noProof/>
              <w:webHidden/>
              <w:rtl/>
            </w:rPr>
            <w:tab/>
          </w:r>
          <w:r w:rsidR="00415F22">
            <w:rPr>
              <w:noProof/>
              <w:webHidden/>
              <w:rtl/>
            </w:rPr>
            <w:fldChar w:fldCharType="begin"/>
          </w:r>
          <w:r w:rsidR="00415F22">
            <w:rPr>
              <w:noProof/>
              <w:webHidden/>
              <w:rtl/>
            </w:rPr>
            <w:instrText xml:space="preserve"> </w:instrText>
          </w:r>
          <w:r w:rsidR="00415F22">
            <w:rPr>
              <w:noProof/>
              <w:webHidden/>
            </w:rPr>
            <w:instrText xml:space="preserve">PAGEREF </w:instrText>
          </w:r>
          <w:r w:rsidR="00415F22">
            <w:rPr>
              <w:noProof/>
              <w:webHidden/>
              <w:rtl/>
            </w:rPr>
            <w:instrText>_</w:instrText>
          </w:r>
          <w:r w:rsidR="00415F22">
            <w:rPr>
              <w:noProof/>
              <w:webHidden/>
            </w:rPr>
            <w:instrText>Toc41774408 \h</w:instrText>
          </w:r>
          <w:r w:rsidR="00415F22">
            <w:rPr>
              <w:noProof/>
              <w:webHidden/>
              <w:rtl/>
            </w:rPr>
            <w:instrText xml:space="preserve"> </w:instrText>
          </w:r>
          <w:r w:rsidR="00415F22">
            <w:rPr>
              <w:noProof/>
              <w:webHidden/>
              <w:rtl/>
            </w:rPr>
          </w:r>
          <w:r w:rsidR="00415F22">
            <w:rPr>
              <w:noProof/>
              <w:webHidden/>
              <w:rtl/>
            </w:rPr>
            <w:fldChar w:fldCharType="separate"/>
          </w:r>
          <w:r w:rsidR="00415F22">
            <w:rPr>
              <w:noProof/>
              <w:webHidden/>
              <w:rtl/>
              <w:lang w:bidi="ar-SA"/>
            </w:rPr>
            <w:t>1</w:t>
          </w:r>
          <w:r w:rsidR="00415F22">
            <w:rPr>
              <w:noProof/>
              <w:webHidden/>
              <w:rtl/>
            </w:rPr>
            <w:fldChar w:fldCharType="end"/>
          </w:r>
          <w:r w:rsidR="00415F22" w:rsidRPr="00F23191">
            <w:rPr>
              <w:rStyle w:val="Hyperlink"/>
              <w:noProof/>
            </w:rPr>
            <w:fldChar w:fldCharType="end"/>
          </w:r>
        </w:p>
        <w:p w14:paraId="7E890EFB" w14:textId="0483B5C8" w:rsidR="00415F22" w:rsidRDefault="00415F22">
          <w:pPr>
            <w:pStyle w:val="TOC1"/>
            <w:tabs>
              <w:tab w:val="right" w:leader="dot" w:pos="9016"/>
            </w:tabs>
            <w:rPr>
              <w:rFonts w:eastAsiaTheme="minorEastAsia" w:cstheme="minorBidi"/>
              <w:noProof/>
              <w:szCs w:val="22"/>
              <w:rtl/>
              <w:lang w:bidi="ar-SA"/>
            </w:rPr>
          </w:pPr>
          <w:hyperlink w:anchor="_Toc41774409" w:history="1">
            <w:r w:rsidRPr="00F23191">
              <w:rPr>
                <w:rStyle w:val="Hyperlink"/>
                <w:noProof/>
                <w:rtl/>
              </w:rPr>
              <w:t>الفصل الأول:توطئة الرسالة</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Toc41774409 \h</w:instrText>
            </w:r>
            <w:r>
              <w:rPr>
                <w:noProof/>
                <w:webHidden/>
                <w:rtl/>
              </w:rPr>
              <w:instrText xml:space="preserve"> </w:instrText>
            </w:r>
            <w:r>
              <w:rPr>
                <w:noProof/>
                <w:webHidden/>
                <w:rtl/>
              </w:rPr>
            </w:r>
            <w:r>
              <w:rPr>
                <w:noProof/>
                <w:webHidden/>
                <w:rtl/>
              </w:rPr>
              <w:fldChar w:fldCharType="separate"/>
            </w:r>
            <w:r>
              <w:rPr>
                <w:noProof/>
                <w:webHidden/>
                <w:rtl/>
                <w:lang w:bidi="ar-SA"/>
              </w:rPr>
              <w:t>2</w:t>
            </w:r>
            <w:r>
              <w:rPr>
                <w:noProof/>
                <w:webHidden/>
                <w:rtl/>
              </w:rPr>
              <w:fldChar w:fldCharType="end"/>
            </w:r>
          </w:hyperlink>
        </w:p>
        <w:p w14:paraId="6B10AD3D" w14:textId="54EB5A42" w:rsidR="00415F22" w:rsidRDefault="00415F22">
          <w:pPr>
            <w:pStyle w:val="TOC2"/>
            <w:tabs>
              <w:tab w:val="right" w:leader="dot" w:pos="9016"/>
            </w:tabs>
            <w:rPr>
              <w:rFonts w:eastAsiaTheme="minorEastAsia" w:cstheme="minorBidi"/>
              <w:noProof/>
              <w:szCs w:val="22"/>
              <w:rtl/>
              <w:lang w:bidi="ar-SA"/>
            </w:rPr>
          </w:pPr>
          <w:hyperlink w:anchor="_Toc41774410" w:history="1">
            <w:r w:rsidRPr="00F23191">
              <w:rPr>
                <w:rStyle w:val="Hyperlink"/>
                <w:noProof/>
                <w:rtl/>
              </w:rPr>
              <w:t>القسم الأول:التعر</w:t>
            </w:r>
            <w:r w:rsidRPr="00F23191">
              <w:rPr>
                <w:rStyle w:val="Hyperlink"/>
                <w:rFonts w:hint="cs"/>
                <w:noProof/>
                <w:rtl/>
              </w:rPr>
              <w:t>ی</w:t>
            </w:r>
            <w:r w:rsidRPr="00F23191">
              <w:rPr>
                <w:rStyle w:val="Hyperlink"/>
                <w:noProof/>
                <w:rtl/>
              </w:rPr>
              <w:t>ف اللغو</w:t>
            </w:r>
            <w:r w:rsidRPr="00F23191">
              <w:rPr>
                <w:rStyle w:val="Hyperlink"/>
                <w:rFonts w:hint="cs"/>
                <w:noProof/>
                <w:rtl/>
              </w:rPr>
              <w:t>ی</w:t>
            </w:r>
            <w:r w:rsidRPr="00F23191">
              <w:rPr>
                <w:rStyle w:val="Hyperlink"/>
                <w:noProof/>
                <w:rtl/>
              </w:rPr>
              <w:t xml:space="preserve"> و الإصطلاح</w:t>
            </w:r>
            <w:r w:rsidRPr="00F23191">
              <w:rPr>
                <w:rStyle w:val="Hyperlink"/>
                <w:rFonts w:hint="cs"/>
                <w:noProof/>
                <w:rtl/>
              </w:rPr>
              <w:t>ی</w:t>
            </w:r>
            <w:r w:rsidRPr="00F23191">
              <w:rPr>
                <w:rStyle w:val="Hyperlink"/>
                <w:noProof/>
                <w:rtl/>
              </w:rPr>
              <w:t xml:space="preserve"> للقطع و الحج</w:t>
            </w:r>
            <w:r w:rsidRPr="00F23191">
              <w:rPr>
                <w:rStyle w:val="Hyperlink"/>
                <w:rFonts w:hint="cs"/>
                <w:noProof/>
                <w:rtl/>
              </w:rPr>
              <w:t>ی</w:t>
            </w:r>
            <w:r w:rsidRPr="00F23191">
              <w:rPr>
                <w:rStyle w:val="Hyperlink"/>
                <w:rFonts w:hint="eastAsia"/>
                <w:noProof/>
                <w:rtl/>
              </w:rPr>
              <w:t>ة</w:t>
            </w:r>
            <w:r w:rsidRPr="00F23191">
              <w:rPr>
                <w:rStyle w:val="Hyperlink"/>
                <w:noProof/>
                <w:rtl/>
              </w:rPr>
              <w:t xml:space="preserve"> و تنق</w:t>
            </w:r>
            <w:r w:rsidRPr="00F23191">
              <w:rPr>
                <w:rStyle w:val="Hyperlink"/>
                <w:rFonts w:hint="cs"/>
                <w:noProof/>
                <w:rtl/>
              </w:rPr>
              <w:t>ی</w:t>
            </w:r>
            <w:r w:rsidRPr="00F23191">
              <w:rPr>
                <w:rStyle w:val="Hyperlink"/>
                <w:rFonts w:hint="eastAsia"/>
                <w:noProof/>
                <w:rtl/>
              </w:rPr>
              <w:t>ح</w:t>
            </w:r>
            <w:r w:rsidRPr="00F23191">
              <w:rPr>
                <w:rStyle w:val="Hyperlink"/>
                <w:noProof/>
                <w:rtl/>
              </w:rPr>
              <w:t xml:space="preserve"> محل النزاع:</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Toc41774410 \h</w:instrText>
            </w:r>
            <w:r>
              <w:rPr>
                <w:noProof/>
                <w:webHidden/>
                <w:rtl/>
              </w:rPr>
              <w:instrText xml:space="preserve"> </w:instrText>
            </w:r>
            <w:r>
              <w:rPr>
                <w:noProof/>
                <w:webHidden/>
                <w:rtl/>
              </w:rPr>
            </w:r>
            <w:r>
              <w:rPr>
                <w:noProof/>
                <w:webHidden/>
                <w:rtl/>
              </w:rPr>
              <w:fldChar w:fldCharType="separate"/>
            </w:r>
            <w:r>
              <w:rPr>
                <w:noProof/>
                <w:webHidden/>
                <w:rtl/>
                <w:lang w:bidi="ar-SA"/>
              </w:rPr>
              <w:t>2</w:t>
            </w:r>
            <w:r>
              <w:rPr>
                <w:noProof/>
                <w:webHidden/>
                <w:rtl/>
              </w:rPr>
              <w:fldChar w:fldCharType="end"/>
            </w:r>
          </w:hyperlink>
        </w:p>
        <w:p w14:paraId="79D2F950" w14:textId="3DFD1886" w:rsidR="00415F22" w:rsidRDefault="00415F22">
          <w:pPr>
            <w:pStyle w:val="TOC3"/>
            <w:tabs>
              <w:tab w:val="right" w:leader="dot" w:pos="9016"/>
            </w:tabs>
            <w:rPr>
              <w:rFonts w:eastAsiaTheme="minorEastAsia" w:cstheme="minorBidi"/>
              <w:noProof/>
              <w:szCs w:val="22"/>
              <w:rtl/>
              <w:lang w:bidi="ar-SA"/>
            </w:rPr>
          </w:pPr>
          <w:hyperlink w:anchor="_Toc41774411" w:history="1">
            <w:r w:rsidRPr="00F23191">
              <w:rPr>
                <w:rStyle w:val="Hyperlink"/>
                <w:noProof/>
                <w:rtl/>
              </w:rPr>
              <w:t>التعر</w:t>
            </w:r>
            <w:r w:rsidRPr="00F23191">
              <w:rPr>
                <w:rStyle w:val="Hyperlink"/>
                <w:rFonts w:hint="cs"/>
                <w:noProof/>
                <w:rtl/>
              </w:rPr>
              <w:t>ی</w:t>
            </w:r>
            <w:r w:rsidRPr="00F23191">
              <w:rPr>
                <w:rStyle w:val="Hyperlink"/>
                <w:noProof/>
                <w:rtl/>
              </w:rPr>
              <w:t>ف اللغو</w:t>
            </w:r>
            <w:r w:rsidRPr="00F23191">
              <w:rPr>
                <w:rStyle w:val="Hyperlink"/>
                <w:rFonts w:hint="cs"/>
                <w:noProof/>
                <w:rtl/>
              </w:rPr>
              <w:t>ی</w:t>
            </w:r>
            <w:r w:rsidRPr="00F23191">
              <w:rPr>
                <w:rStyle w:val="Hyperlink"/>
                <w:noProof/>
                <w:rtl/>
              </w:rPr>
              <w:t xml:space="preserve"> للقطع:</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Toc41774411 \h</w:instrText>
            </w:r>
            <w:r>
              <w:rPr>
                <w:noProof/>
                <w:webHidden/>
                <w:rtl/>
              </w:rPr>
              <w:instrText xml:space="preserve"> </w:instrText>
            </w:r>
            <w:r>
              <w:rPr>
                <w:noProof/>
                <w:webHidden/>
                <w:rtl/>
              </w:rPr>
            </w:r>
            <w:r>
              <w:rPr>
                <w:noProof/>
                <w:webHidden/>
                <w:rtl/>
              </w:rPr>
              <w:fldChar w:fldCharType="separate"/>
            </w:r>
            <w:r>
              <w:rPr>
                <w:noProof/>
                <w:webHidden/>
                <w:rtl/>
                <w:lang w:bidi="ar-SA"/>
              </w:rPr>
              <w:t>2</w:t>
            </w:r>
            <w:r>
              <w:rPr>
                <w:noProof/>
                <w:webHidden/>
                <w:rtl/>
              </w:rPr>
              <w:fldChar w:fldCharType="end"/>
            </w:r>
          </w:hyperlink>
        </w:p>
        <w:p w14:paraId="2DB37184" w14:textId="62055E94" w:rsidR="00415F22" w:rsidRDefault="00415F22">
          <w:pPr>
            <w:pStyle w:val="TOC3"/>
            <w:tabs>
              <w:tab w:val="right" w:leader="dot" w:pos="9016"/>
            </w:tabs>
            <w:rPr>
              <w:rFonts w:eastAsiaTheme="minorEastAsia" w:cstheme="minorBidi"/>
              <w:noProof/>
              <w:szCs w:val="22"/>
              <w:rtl/>
              <w:lang w:bidi="ar-SA"/>
            </w:rPr>
          </w:pPr>
          <w:hyperlink w:anchor="_Toc41774412" w:history="1">
            <w:r w:rsidRPr="00F23191">
              <w:rPr>
                <w:rStyle w:val="Hyperlink"/>
                <w:noProof/>
                <w:rtl/>
              </w:rPr>
              <w:t>التعر</w:t>
            </w:r>
            <w:r w:rsidRPr="00F23191">
              <w:rPr>
                <w:rStyle w:val="Hyperlink"/>
                <w:rFonts w:hint="cs"/>
                <w:noProof/>
                <w:rtl/>
              </w:rPr>
              <w:t>ی</w:t>
            </w:r>
            <w:r w:rsidRPr="00F23191">
              <w:rPr>
                <w:rStyle w:val="Hyperlink"/>
                <w:noProof/>
                <w:rtl/>
              </w:rPr>
              <w:t>ف اللغو</w:t>
            </w:r>
            <w:r w:rsidRPr="00F23191">
              <w:rPr>
                <w:rStyle w:val="Hyperlink"/>
                <w:rFonts w:hint="cs"/>
                <w:noProof/>
                <w:rtl/>
              </w:rPr>
              <w:t>ی</w:t>
            </w:r>
            <w:r w:rsidRPr="00F23191">
              <w:rPr>
                <w:rStyle w:val="Hyperlink"/>
                <w:noProof/>
                <w:rtl/>
              </w:rPr>
              <w:t xml:space="preserve"> للحجة</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Toc41774412 \h</w:instrText>
            </w:r>
            <w:r>
              <w:rPr>
                <w:noProof/>
                <w:webHidden/>
                <w:rtl/>
              </w:rPr>
              <w:instrText xml:space="preserve"> </w:instrText>
            </w:r>
            <w:r>
              <w:rPr>
                <w:noProof/>
                <w:webHidden/>
                <w:rtl/>
              </w:rPr>
            </w:r>
            <w:r>
              <w:rPr>
                <w:noProof/>
                <w:webHidden/>
                <w:rtl/>
              </w:rPr>
              <w:fldChar w:fldCharType="separate"/>
            </w:r>
            <w:r>
              <w:rPr>
                <w:noProof/>
                <w:webHidden/>
                <w:rtl/>
                <w:lang w:bidi="ar-SA"/>
              </w:rPr>
              <w:t>2</w:t>
            </w:r>
            <w:r>
              <w:rPr>
                <w:noProof/>
                <w:webHidden/>
                <w:rtl/>
              </w:rPr>
              <w:fldChar w:fldCharType="end"/>
            </w:r>
          </w:hyperlink>
        </w:p>
        <w:p w14:paraId="5816ADBE" w14:textId="26AD98DE" w:rsidR="00415F22" w:rsidRDefault="00415F22">
          <w:pPr>
            <w:pStyle w:val="TOC3"/>
            <w:tabs>
              <w:tab w:val="right" w:leader="dot" w:pos="9016"/>
            </w:tabs>
            <w:rPr>
              <w:rFonts w:eastAsiaTheme="minorEastAsia" w:cstheme="minorBidi"/>
              <w:noProof/>
              <w:szCs w:val="22"/>
              <w:rtl/>
              <w:lang w:bidi="ar-SA"/>
            </w:rPr>
          </w:pPr>
          <w:hyperlink w:anchor="_Toc41774413" w:history="1">
            <w:r w:rsidRPr="00F23191">
              <w:rPr>
                <w:rStyle w:val="Hyperlink"/>
                <w:noProof/>
                <w:rtl/>
              </w:rPr>
              <w:t>التعر</w:t>
            </w:r>
            <w:r w:rsidRPr="00F23191">
              <w:rPr>
                <w:rStyle w:val="Hyperlink"/>
                <w:rFonts w:hint="cs"/>
                <w:noProof/>
                <w:rtl/>
              </w:rPr>
              <w:t>ی</w:t>
            </w:r>
            <w:r w:rsidRPr="00F23191">
              <w:rPr>
                <w:rStyle w:val="Hyperlink"/>
                <w:noProof/>
                <w:rtl/>
              </w:rPr>
              <w:t>ف الاصطلاح</w:t>
            </w:r>
            <w:r w:rsidRPr="00F23191">
              <w:rPr>
                <w:rStyle w:val="Hyperlink"/>
                <w:rFonts w:hint="cs"/>
                <w:noProof/>
                <w:rtl/>
              </w:rPr>
              <w:t>ی</w:t>
            </w:r>
            <w:r w:rsidRPr="00F23191">
              <w:rPr>
                <w:rStyle w:val="Hyperlink"/>
                <w:noProof/>
                <w:rtl/>
              </w:rPr>
              <w:t xml:space="preserve"> لحج</w:t>
            </w:r>
            <w:r w:rsidRPr="00F23191">
              <w:rPr>
                <w:rStyle w:val="Hyperlink"/>
                <w:rFonts w:hint="cs"/>
                <w:noProof/>
                <w:rtl/>
              </w:rPr>
              <w:t>ی</w:t>
            </w:r>
            <w:r w:rsidRPr="00F23191">
              <w:rPr>
                <w:rStyle w:val="Hyperlink"/>
                <w:rFonts w:hint="eastAsia"/>
                <w:noProof/>
                <w:rtl/>
              </w:rPr>
              <w:t>ة</w:t>
            </w:r>
            <w:r w:rsidRPr="00F23191">
              <w:rPr>
                <w:rStyle w:val="Hyperlink"/>
                <w:noProof/>
                <w:rtl/>
              </w:rPr>
              <w:t xml:space="preserve"> القطع ف</w:t>
            </w:r>
            <w:r w:rsidRPr="00F23191">
              <w:rPr>
                <w:rStyle w:val="Hyperlink"/>
                <w:rFonts w:hint="cs"/>
                <w:noProof/>
                <w:rtl/>
              </w:rPr>
              <w:t>ی</w:t>
            </w:r>
            <w:r w:rsidRPr="00F23191">
              <w:rPr>
                <w:rStyle w:val="Hyperlink"/>
                <w:noProof/>
                <w:rtl/>
              </w:rPr>
              <w:t xml:space="preserve"> المنطق:</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Toc41774413 \h</w:instrText>
            </w:r>
            <w:r>
              <w:rPr>
                <w:noProof/>
                <w:webHidden/>
                <w:rtl/>
              </w:rPr>
              <w:instrText xml:space="preserve"> </w:instrText>
            </w:r>
            <w:r>
              <w:rPr>
                <w:noProof/>
                <w:webHidden/>
                <w:rtl/>
              </w:rPr>
            </w:r>
            <w:r>
              <w:rPr>
                <w:noProof/>
                <w:webHidden/>
                <w:rtl/>
              </w:rPr>
              <w:fldChar w:fldCharType="separate"/>
            </w:r>
            <w:r>
              <w:rPr>
                <w:noProof/>
                <w:webHidden/>
                <w:rtl/>
                <w:lang w:bidi="ar-SA"/>
              </w:rPr>
              <w:t>2</w:t>
            </w:r>
            <w:r>
              <w:rPr>
                <w:noProof/>
                <w:webHidden/>
                <w:rtl/>
              </w:rPr>
              <w:fldChar w:fldCharType="end"/>
            </w:r>
          </w:hyperlink>
        </w:p>
        <w:p w14:paraId="7914353A" w14:textId="2C1F8606" w:rsidR="00415F22" w:rsidRDefault="00415F22">
          <w:pPr>
            <w:pStyle w:val="TOC3"/>
            <w:tabs>
              <w:tab w:val="right" w:leader="dot" w:pos="9016"/>
            </w:tabs>
            <w:rPr>
              <w:rFonts w:eastAsiaTheme="minorEastAsia" w:cstheme="minorBidi"/>
              <w:noProof/>
              <w:szCs w:val="22"/>
              <w:rtl/>
              <w:lang w:bidi="ar-SA"/>
            </w:rPr>
          </w:pPr>
          <w:hyperlink w:anchor="_Toc41774414" w:history="1">
            <w:r w:rsidRPr="00F23191">
              <w:rPr>
                <w:rStyle w:val="Hyperlink"/>
                <w:noProof/>
                <w:rtl/>
              </w:rPr>
              <w:t>التعر</w:t>
            </w:r>
            <w:r w:rsidRPr="00F23191">
              <w:rPr>
                <w:rStyle w:val="Hyperlink"/>
                <w:rFonts w:hint="cs"/>
                <w:noProof/>
                <w:rtl/>
              </w:rPr>
              <w:t>ی</w:t>
            </w:r>
            <w:r w:rsidRPr="00F23191">
              <w:rPr>
                <w:rStyle w:val="Hyperlink"/>
                <w:noProof/>
                <w:rtl/>
              </w:rPr>
              <w:t>ف الاصطلاح</w:t>
            </w:r>
            <w:r w:rsidRPr="00F23191">
              <w:rPr>
                <w:rStyle w:val="Hyperlink"/>
                <w:rFonts w:hint="cs"/>
                <w:noProof/>
                <w:rtl/>
              </w:rPr>
              <w:t>ی</w:t>
            </w:r>
            <w:r w:rsidRPr="00F23191">
              <w:rPr>
                <w:rStyle w:val="Hyperlink"/>
                <w:noProof/>
                <w:rtl/>
              </w:rPr>
              <w:t xml:space="preserve"> لحج</w:t>
            </w:r>
            <w:r w:rsidRPr="00F23191">
              <w:rPr>
                <w:rStyle w:val="Hyperlink"/>
                <w:rFonts w:hint="cs"/>
                <w:noProof/>
                <w:rtl/>
              </w:rPr>
              <w:t>ی</w:t>
            </w:r>
            <w:r w:rsidRPr="00F23191">
              <w:rPr>
                <w:rStyle w:val="Hyperlink"/>
                <w:rFonts w:hint="eastAsia"/>
                <w:noProof/>
                <w:rtl/>
              </w:rPr>
              <w:t>ة</w:t>
            </w:r>
            <w:r w:rsidRPr="00F23191">
              <w:rPr>
                <w:rStyle w:val="Hyperlink"/>
                <w:noProof/>
                <w:rtl/>
              </w:rPr>
              <w:t xml:space="preserve"> القطع ف</w:t>
            </w:r>
            <w:r w:rsidRPr="00F23191">
              <w:rPr>
                <w:rStyle w:val="Hyperlink"/>
                <w:rFonts w:hint="cs"/>
                <w:noProof/>
                <w:rtl/>
              </w:rPr>
              <w:t>ی</w:t>
            </w:r>
            <w:r w:rsidRPr="00F23191">
              <w:rPr>
                <w:rStyle w:val="Hyperlink"/>
                <w:noProof/>
                <w:rtl/>
              </w:rPr>
              <w:t xml:space="preserve"> الاصول:</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Toc41774414 \h</w:instrText>
            </w:r>
            <w:r>
              <w:rPr>
                <w:noProof/>
                <w:webHidden/>
                <w:rtl/>
              </w:rPr>
              <w:instrText xml:space="preserve"> </w:instrText>
            </w:r>
            <w:r>
              <w:rPr>
                <w:noProof/>
                <w:webHidden/>
                <w:rtl/>
              </w:rPr>
            </w:r>
            <w:r>
              <w:rPr>
                <w:noProof/>
                <w:webHidden/>
                <w:rtl/>
              </w:rPr>
              <w:fldChar w:fldCharType="separate"/>
            </w:r>
            <w:r>
              <w:rPr>
                <w:noProof/>
                <w:webHidden/>
                <w:rtl/>
                <w:lang w:bidi="ar-SA"/>
              </w:rPr>
              <w:t>3</w:t>
            </w:r>
            <w:r>
              <w:rPr>
                <w:noProof/>
                <w:webHidden/>
                <w:rtl/>
              </w:rPr>
              <w:fldChar w:fldCharType="end"/>
            </w:r>
          </w:hyperlink>
        </w:p>
        <w:p w14:paraId="174ADECB" w14:textId="2842E6F5" w:rsidR="00415F22" w:rsidRDefault="00415F22">
          <w:pPr>
            <w:pStyle w:val="TOC3"/>
            <w:tabs>
              <w:tab w:val="right" w:leader="dot" w:pos="9016"/>
            </w:tabs>
            <w:rPr>
              <w:rFonts w:eastAsiaTheme="minorEastAsia" w:cstheme="minorBidi"/>
              <w:noProof/>
              <w:szCs w:val="22"/>
              <w:rtl/>
              <w:lang w:bidi="ar-SA"/>
            </w:rPr>
          </w:pPr>
          <w:hyperlink w:anchor="_Toc41774415" w:history="1">
            <w:r w:rsidRPr="00F23191">
              <w:rPr>
                <w:rStyle w:val="Hyperlink"/>
                <w:noProof/>
                <w:rtl/>
              </w:rPr>
              <w:t>التعر</w:t>
            </w:r>
            <w:r w:rsidRPr="00F23191">
              <w:rPr>
                <w:rStyle w:val="Hyperlink"/>
                <w:rFonts w:hint="cs"/>
                <w:noProof/>
                <w:rtl/>
              </w:rPr>
              <w:t>ی</w:t>
            </w:r>
            <w:r w:rsidRPr="00F23191">
              <w:rPr>
                <w:rStyle w:val="Hyperlink"/>
                <w:rFonts w:hint="eastAsia"/>
                <w:noProof/>
                <w:rtl/>
              </w:rPr>
              <w:t>ف</w:t>
            </w:r>
            <w:r w:rsidRPr="00F23191">
              <w:rPr>
                <w:rStyle w:val="Hyperlink"/>
                <w:noProof/>
                <w:rtl/>
              </w:rPr>
              <w:t xml:space="preserve"> الاصطلاح</w:t>
            </w:r>
            <w:r w:rsidRPr="00F23191">
              <w:rPr>
                <w:rStyle w:val="Hyperlink"/>
                <w:rFonts w:hint="cs"/>
                <w:noProof/>
                <w:rtl/>
              </w:rPr>
              <w:t>ی</w:t>
            </w:r>
            <w:r w:rsidRPr="00F23191">
              <w:rPr>
                <w:rStyle w:val="Hyperlink"/>
                <w:noProof/>
                <w:rtl/>
              </w:rPr>
              <w:t xml:space="preserve"> لحج</w:t>
            </w:r>
            <w:r w:rsidRPr="00F23191">
              <w:rPr>
                <w:rStyle w:val="Hyperlink"/>
                <w:rFonts w:hint="cs"/>
                <w:noProof/>
                <w:rtl/>
              </w:rPr>
              <w:t>ی</w:t>
            </w:r>
            <w:r w:rsidRPr="00F23191">
              <w:rPr>
                <w:rStyle w:val="Hyperlink"/>
                <w:rFonts w:hint="eastAsia"/>
                <w:noProof/>
                <w:rtl/>
              </w:rPr>
              <w:t>ة</w:t>
            </w:r>
            <w:r w:rsidRPr="00F23191">
              <w:rPr>
                <w:rStyle w:val="Hyperlink"/>
                <w:noProof/>
                <w:rtl/>
              </w:rPr>
              <w:t xml:space="preserve"> القطع بنسبة إل</w:t>
            </w:r>
            <w:r w:rsidRPr="00F23191">
              <w:rPr>
                <w:rStyle w:val="Hyperlink"/>
                <w:rFonts w:hint="cs"/>
                <w:noProof/>
                <w:rtl/>
              </w:rPr>
              <w:t>ی</w:t>
            </w:r>
            <w:r w:rsidRPr="00F23191">
              <w:rPr>
                <w:rStyle w:val="Hyperlink"/>
                <w:noProof/>
                <w:rtl/>
              </w:rPr>
              <w:t xml:space="preserve"> التکو</w:t>
            </w:r>
            <w:r w:rsidRPr="00F23191">
              <w:rPr>
                <w:rStyle w:val="Hyperlink"/>
                <w:rFonts w:hint="cs"/>
                <w:noProof/>
                <w:rtl/>
              </w:rPr>
              <w:t>ی</w:t>
            </w:r>
            <w:r w:rsidRPr="00F23191">
              <w:rPr>
                <w:rStyle w:val="Hyperlink"/>
                <w:rFonts w:hint="eastAsia"/>
                <w:noProof/>
                <w:rtl/>
              </w:rPr>
              <w:t>ن</w:t>
            </w:r>
            <w:r w:rsidRPr="00F23191">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Toc41774415 \h</w:instrText>
            </w:r>
            <w:r>
              <w:rPr>
                <w:noProof/>
                <w:webHidden/>
                <w:rtl/>
              </w:rPr>
              <w:instrText xml:space="preserve"> </w:instrText>
            </w:r>
            <w:r>
              <w:rPr>
                <w:noProof/>
                <w:webHidden/>
                <w:rtl/>
              </w:rPr>
            </w:r>
            <w:r>
              <w:rPr>
                <w:noProof/>
                <w:webHidden/>
                <w:rtl/>
              </w:rPr>
              <w:fldChar w:fldCharType="separate"/>
            </w:r>
            <w:r>
              <w:rPr>
                <w:noProof/>
                <w:webHidden/>
                <w:rtl/>
                <w:lang w:bidi="ar-SA"/>
              </w:rPr>
              <w:t>3</w:t>
            </w:r>
            <w:r>
              <w:rPr>
                <w:noProof/>
                <w:webHidden/>
                <w:rtl/>
              </w:rPr>
              <w:fldChar w:fldCharType="end"/>
            </w:r>
          </w:hyperlink>
        </w:p>
        <w:p w14:paraId="2E51DACD" w14:textId="234740AE" w:rsidR="00415F22" w:rsidRDefault="00415F22">
          <w:pPr>
            <w:pStyle w:val="TOC2"/>
            <w:tabs>
              <w:tab w:val="right" w:leader="dot" w:pos="9016"/>
            </w:tabs>
            <w:rPr>
              <w:rFonts w:eastAsiaTheme="minorEastAsia" w:cstheme="minorBidi"/>
              <w:noProof/>
              <w:szCs w:val="22"/>
              <w:rtl/>
              <w:lang w:bidi="ar-SA"/>
            </w:rPr>
          </w:pPr>
          <w:hyperlink w:anchor="_Toc41774416" w:history="1">
            <w:r w:rsidRPr="00F23191">
              <w:rPr>
                <w:rStyle w:val="Hyperlink"/>
                <w:noProof/>
                <w:rtl/>
              </w:rPr>
              <w:t>القسم الثان</w:t>
            </w:r>
            <w:r w:rsidRPr="00F23191">
              <w:rPr>
                <w:rStyle w:val="Hyperlink"/>
                <w:rFonts w:hint="cs"/>
                <w:noProof/>
                <w:rtl/>
              </w:rPr>
              <w:t>ی</w:t>
            </w:r>
            <w:r w:rsidRPr="00F23191">
              <w:rPr>
                <w:rStyle w:val="Hyperlink"/>
                <w:noProof/>
                <w:rtl/>
              </w:rPr>
              <w:t>:المقدمة(</w:t>
            </w:r>
            <w:r w:rsidRPr="00F23191">
              <w:rPr>
                <w:rStyle w:val="Hyperlink"/>
                <w:rFonts w:hint="cs"/>
                <w:noProof/>
                <w:rtl/>
              </w:rPr>
              <w:t>ی</w:t>
            </w:r>
            <w:r w:rsidRPr="00F23191">
              <w:rPr>
                <w:rStyle w:val="Hyperlink"/>
                <w:noProof/>
                <w:rtl/>
              </w:rPr>
              <w:t>طرح التعر</w:t>
            </w:r>
            <w:r w:rsidRPr="00F23191">
              <w:rPr>
                <w:rStyle w:val="Hyperlink"/>
                <w:rFonts w:hint="cs"/>
                <w:noProof/>
                <w:rtl/>
              </w:rPr>
              <w:t>ی</w:t>
            </w:r>
            <w:r w:rsidRPr="00F23191">
              <w:rPr>
                <w:rStyle w:val="Hyperlink"/>
                <w:noProof/>
                <w:rtl/>
              </w:rPr>
              <w:t>ف عل</w:t>
            </w:r>
            <w:r w:rsidRPr="00F23191">
              <w:rPr>
                <w:rStyle w:val="Hyperlink"/>
                <w:rFonts w:hint="cs"/>
                <w:noProof/>
                <w:rtl/>
              </w:rPr>
              <w:t>ی</w:t>
            </w:r>
            <w:r w:rsidRPr="00F23191">
              <w:rPr>
                <w:rStyle w:val="Hyperlink"/>
                <w:noProof/>
                <w:rtl/>
              </w:rPr>
              <w:t xml:space="preserve"> ثلاثة الصور)</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Toc41774416 \h</w:instrText>
            </w:r>
            <w:r>
              <w:rPr>
                <w:noProof/>
                <w:webHidden/>
                <w:rtl/>
              </w:rPr>
              <w:instrText xml:space="preserve"> </w:instrText>
            </w:r>
            <w:r>
              <w:rPr>
                <w:noProof/>
                <w:webHidden/>
                <w:rtl/>
              </w:rPr>
            </w:r>
            <w:r>
              <w:rPr>
                <w:noProof/>
                <w:webHidden/>
                <w:rtl/>
              </w:rPr>
              <w:fldChar w:fldCharType="separate"/>
            </w:r>
            <w:r>
              <w:rPr>
                <w:noProof/>
                <w:webHidden/>
                <w:rtl/>
                <w:lang w:bidi="ar-SA"/>
              </w:rPr>
              <w:t>4</w:t>
            </w:r>
            <w:r>
              <w:rPr>
                <w:noProof/>
                <w:webHidden/>
                <w:rtl/>
              </w:rPr>
              <w:fldChar w:fldCharType="end"/>
            </w:r>
          </w:hyperlink>
        </w:p>
        <w:p w14:paraId="1543C823" w14:textId="1837132A" w:rsidR="00415F22" w:rsidRDefault="00415F22">
          <w:pPr>
            <w:pStyle w:val="TOC2"/>
            <w:tabs>
              <w:tab w:val="right" w:leader="dot" w:pos="9016"/>
            </w:tabs>
            <w:rPr>
              <w:rFonts w:eastAsiaTheme="minorEastAsia" w:cstheme="minorBidi"/>
              <w:noProof/>
              <w:szCs w:val="22"/>
              <w:rtl/>
              <w:lang w:bidi="ar-SA"/>
            </w:rPr>
          </w:pPr>
          <w:hyperlink w:anchor="_Toc41774417" w:history="1">
            <w:r w:rsidRPr="00F23191">
              <w:rPr>
                <w:rStyle w:val="Hyperlink"/>
                <w:noProof/>
                <w:rtl/>
              </w:rPr>
              <w:t>القسم الثالث:حالات المکلف تجاه الحکم</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Toc41774417 \h</w:instrText>
            </w:r>
            <w:r>
              <w:rPr>
                <w:noProof/>
                <w:webHidden/>
                <w:rtl/>
              </w:rPr>
              <w:instrText xml:space="preserve"> </w:instrText>
            </w:r>
            <w:r>
              <w:rPr>
                <w:noProof/>
                <w:webHidden/>
                <w:rtl/>
              </w:rPr>
            </w:r>
            <w:r>
              <w:rPr>
                <w:noProof/>
                <w:webHidden/>
                <w:rtl/>
              </w:rPr>
              <w:fldChar w:fldCharType="separate"/>
            </w:r>
            <w:r>
              <w:rPr>
                <w:noProof/>
                <w:webHidden/>
                <w:rtl/>
                <w:lang w:bidi="ar-SA"/>
              </w:rPr>
              <w:t>4</w:t>
            </w:r>
            <w:r>
              <w:rPr>
                <w:noProof/>
                <w:webHidden/>
                <w:rtl/>
              </w:rPr>
              <w:fldChar w:fldCharType="end"/>
            </w:r>
          </w:hyperlink>
        </w:p>
        <w:p w14:paraId="64619C23" w14:textId="27CD8A65" w:rsidR="00415F22" w:rsidRDefault="00415F22">
          <w:pPr>
            <w:pStyle w:val="TOC2"/>
            <w:tabs>
              <w:tab w:val="right" w:leader="dot" w:pos="9016"/>
            </w:tabs>
            <w:rPr>
              <w:rFonts w:eastAsiaTheme="minorEastAsia" w:cstheme="minorBidi"/>
              <w:noProof/>
              <w:szCs w:val="22"/>
              <w:rtl/>
              <w:lang w:bidi="ar-SA"/>
            </w:rPr>
          </w:pPr>
          <w:hyperlink w:anchor="_Toc41774418" w:history="1">
            <w:r w:rsidRPr="00F23191">
              <w:rPr>
                <w:rStyle w:val="Hyperlink"/>
                <w:noProof/>
                <w:rtl/>
              </w:rPr>
              <w:t>القسم الرابع:ک</w:t>
            </w:r>
            <w:r w:rsidRPr="00F23191">
              <w:rPr>
                <w:rStyle w:val="Hyperlink"/>
                <w:rFonts w:hint="cs"/>
                <w:noProof/>
                <w:rtl/>
              </w:rPr>
              <w:t>ی</w:t>
            </w:r>
            <w:r w:rsidRPr="00F23191">
              <w:rPr>
                <w:rStyle w:val="Hyperlink"/>
                <w:rFonts w:hint="eastAsia"/>
                <w:noProof/>
                <w:rtl/>
              </w:rPr>
              <w:t>ف</w:t>
            </w:r>
            <w:r w:rsidRPr="00F23191">
              <w:rPr>
                <w:rStyle w:val="Hyperlink"/>
                <w:rFonts w:hint="cs"/>
                <w:noProof/>
                <w:rtl/>
              </w:rPr>
              <w:t>ی</w:t>
            </w:r>
            <w:r w:rsidRPr="00F23191">
              <w:rPr>
                <w:rStyle w:val="Hyperlink"/>
                <w:noProof/>
                <w:rtl/>
              </w:rPr>
              <w:t>ة دخول ف</w:t>
            </w:r>
            <w:r w:rsidRPr="00F23191">
              <w:rPr>
                <w:rStyle w:val="Hyperlink"/>
                <w:rFonts w:hint="cs"/>
                <w:noProof/>
                <w:rtl/>
              </w:rPr>
              <w:t>ی</w:t>
            </w:r>
            <w:r w:rsidRPr="00F23191">
              <w:rPr>
                <w:rStyle w:val="Hyperlink"/>
                <w:noProof/>
                <w:rtl/>
              </w:rPr>
              <w:t xml:space="preserve"> المبحث(الحسن و القبح ف</w:t>
            </w:r>
            <w:r w:rsidRPr="00F23191">
              <w:rPr>
                <w:rStyle w:val="Hyperlink"/>
                <w:rFonts w:hint="cs"/>
                <w:noProof/>
                <w:rtl/>
              </w:rPr>
              <w:t>ی</w:t>
            </w:r>
            <w:r w:rsidRPr="00F23191">
              <w:rPr>
                <w:rStyle w:val="Hyperlink"/>
                <w:noProof/>
                <w:rtl/>
              </w:rPr>
              <w:t xml:space="preserve"> المسألة)</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Toc41774418 \h</w:instrText>
            </w:r>
            <w:r>
              <w:rPr>
                <w:noProof/>
                <w:webHidden/>
                <w:rtl/>
              </w:rPr>
              <w:instrText xml:space="preserve"> </w:instrText>
            </w:r>
            <w:r>
              <w:rPr>
                <w:noProof/>
                <w:webHidden/>
                <w:rtl/>
              </w:rPr>
            </w:r>
            <w:r>
              <w:rPr>
                <w:noProof/>
                <w:webHidden/>
                <w:rtl/>
              </w:rPr>
              <w:fldChar w:fldCharType="separate"/>
            </w:r>
            <w:r>
              <w:rPr>
                <w:noProof/>
                <w:webHidden/>
                <w:rtl/>
                <w:lang w:bidi="ar-SA"/>
              </w:rPr>
              <w:t>5</w:t>
            </w:r>
            <w:r>
              <w:rPr>
                <w:noProof/>
                <w:webHidden/>
                <w:rtl/>
              </w:rPr>
              <w:fldChar w:fldCharType="end"/>
            </w:r>
          </w:hyperlink>
        </w:p>
        <w:p w14:paraId="0FAFD81D" w14:textId="532C6129" w:rsidR="00415F22" w:rsidRDefault="00415F22">
          <w:pPr>
            <w:pStyle w:val="TOC2"/>
            <w:tabs>
              <w:tab w:val="right" w:leader="dot" w:pos="9016"/>
            </w:tabs>
            <w:rPr>
              <w:rFonts w:eastAsiaTheme="minorEastAsia" w:cstheme="minorBidi"/>
              <w:noProof/>
              <w:szCs w:val="22"/>
              <w:rtl/>
              <w:lang w:bidi="ar-SA"/>
            </w:rPr>
          </w:pPr>
          <w:hyperlink w:anchor="_Toc41774419" w:history="1">
            <w:r w:rsidRPr="00F23191">
              <w:rPr>
                <w:rStyle w:val="Hyperlink"/>
                <w:noProof/>
                <w:rtl/>
              </w:rPr>
              <w:t>القسم الخامس:الفرق ب</w:t>
            </w:r>
            <w:r w:rsidRPr="00F23191">
              <w:rPr>
                <w:rStyle w:val="Hyperlink"/>
                <w:rFonts w:hint="cs"/>
                <w:noProof/>
                <w:rtl/>
              </w:rPr>
              <w:t>ی</w:t>
            </w:r>
            <w:r w:rsidRPr="00F23191">
              <w:rPr>
                <w:rStyle w:val="Hyperlink"/>
                <w:rFonts w:hint="eastAsia"/>
                <w:noProof/>
                <w:rtl/>
              </w:rPr>
              <w:t>ن</w:t>
            </w:r>
            <w:r w:rsidRPr="00F23191">
              <w:rPr>
                <w:rStyle w:val="Hyperlink"/>
                <w:noProof/>
                <w:rtl/>
              </w:rPr>
              <w:t xml:space="preserve"> الحج</w:t>
            </w:r>
            <w:r w:rsidRPr="00F23191">
              <w:rPr>
                <w:rStyle w:val="Hyperlink"/>
                <w:rFonts w:hint="cs"/>
                <w:noProof/>
                <w:rtl/>
              </w:rPr>
              <w:t>ی</w:t>
            </w:r>
            <w:r w:rsidRPr="00F23191">
              <w:rPr>
                <w:rStyle w:val="Hyperlink"/>
                <w:rFonts w:hint="eastAsia"/>
                <w:noProof/>
                <w:rtl/>
              </w:rPr>
              <w:t>ة</w:t>
            </w:r>
            <w:r w:rsidRPr="00F23191">
              <w:rPr>
                <w:rStyle w:val="Hyperlink"/>
                <w:noProof/>
                <w:rtl/>
              </w:rPr>
              <w:t xml:space="preserve"> الحق</w:t>
            </w:r>
            <w:r w:rsidRPr="00F23191">
              <w:rPr>
                <w:rStyle w:val="Hyperlink"/>
                <w:rFonts w:hint="cs"/>
                <w:noProof/>
                <w:rtl/>
              </w:rPr>
              <w:t>ی</w:t>
            </w:r>
            <w:r w:rsidRPr="00F23191">
              <w:rPr>
                <w:rStyle w:val="Hyperlink"/>
                <w:rFonts w:hint="eastAsia"/>
                <w:noProof/>
                <w:rtl/>
              </w:rPr>
              <w:t>ق</w:t>
            </w:r>
            <w:r w:rsidRPr="00F23191">
              <w:rPr>
                <w:rStyle w:val="Hyperlink"/>
                <w:rFonts w:hint="cs"/>
                <w:noProof/>
                <w:rtl/>
              </w:rPr>
              <w:t>ی</w:t>
            </w:r>
            <w:r w:rsidRPr="00F23191">
              <w:rPr>
                <w:rStyle w:val="Hyperlink"/>
                <w:noProof/>
                <w:rtl/>
              </w:rPr>
              <w:t>ة و الإعتبار</w:t>
            </w:r>
            <w:r w:rsidRPr="00F23191">
              <w:rPr>
                <w:rStyle w:val="Hyperlink"/>
                <w:rFonts w:hint="cs"/>
                <w:noProof/>
                <w:rtl/>
              </w:rPr>
              <w:t>ی</w:t>
            </w:r>
            <w:r w:rsidRPr="00F23191">
              <w:rPr>
                <w:rStyle w:val="Hyperlink"/>
                <w:rFonts w:hint="eastAsia"/>
                <w:noProof/>
                <w:rtl/>
              </w:rPr>
              <w:t>ة</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Toc41774419 \h</w:instrText>
            </w:r>
            <w:r>
              <w:rPr>
                <w:noProof/>
                <w:webHidden/>
                <w:rtl/>
              </w:rPr>
              <w:instrText xml:space="preserve"> </w:instrText>
            </w:r>
            <w:r>
              <w:rPr>
                <w:noProof/>
                <w:webHidden/>
                <w:rtl/>
              </w:rPr>
            </w:r>
            <w:r>
              <w:rPr>
                <w:noProof/>
                <w:webHidden/>
                <w:rtl/>
              </w:rPr>
              <w:fldChar w:fldCharType="separate"/>
            </w:r>
            <w:r>
              <w:rPr>
                <w:noProof/>
                <w:webHidden/>
                <w:rtl/>
                <w:lang w:bidi="ar-SA"/>
              </w:rPr>
              <w:t>6</w:t>
            </w:r>
            <w:r>
              <w:rPr>
                <w:noProof/>
                <w:webHidden/>
                <w:rtl/>
              </w:rPr>
              <w:fldChar w:fldCharType="end"/>
            </w:r>
          </w:hyperlink>
        </w:p>
        <w:p w14:paraId="68028B80" w14:textId="580B7ADA" w:rsidR="00415F22" w:rsidRDefault="00415F22">
          <w:pPr>
            <w:pStyle w:val="TOC2"/>
            <w:tabs>
              <w:tab w:val="right" w:leader="dot" w:pos="9016"/>
            </w:tabs>
            <w:rPr>
              <w:rFonts w:eastAsiaTheme="minorEastAsia" w:cstheme="minorBidi"/>
              <w:noProof/>
              <w:szCs w:val="22"/>
              <w:rtl/>
              <w:lang w:bidi="ar-SA"/>
            </w:rPr>
          </w:pPr>
          <w:hyperlink w:anchor="_Toc41774420" w:history="1">
            <w:r w:rsidRPr="00F23191">
              <w:rPr>
                <w:rStyle w:val="Hyperlink"/>
                <w:noProof/>
                <w:rtl/>
              </w:rPr>
              <w:t>القسم السادس:القطع الطر</w:t>
            </w:r>
            <w:r w:rsidRPr="00F23191">
              <w:rPr>
                <w:rStyle w:val="Hyperlink"/>
                <w:rFonts w:hint="cs"/>
                <w:noProof/>
                <w:rtl/>
              </w:rPr>
              <w:t>ی</w:t>
            </w:r>
            <w:r w:rsidRPr="00F23191">
              <w:rPr>
                <w:rStyle w:val="Hyperlink"/>
                <w:rFonts w:hint="eastAsia"/>
                <w:noProof/>
                <w:rtl/>
              </w:rPr>
              <w:t>ق</w:t>
            </w:r>
            <w:r w:rsidRPr="00F23191">
              <w:rPr>
                <w:rStyle w:val="Hyperlink"/>
                <w:rFonts w:hint="cs"/>
                <w:noProof/>
                <w:rtl/>
              </w:rPr>
              <w:t>ی</w:t>
            </w:r>
            <w:r w:rsidRPr="00F23191">
              <w:rPr>
                <w:rStyle w:val="Hyperlink"/>
                <w:noProof/>
                <w:rtl/>
              </w:rPr>
              <w:t xml:space="preserve"> و الموضوع</w:t>
            </w:r>
            <w:r w:rsidRPr="00F23191">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Toc41774420 \h</w:instrText>
            </w:r>
            <w:r>
              <w:rPr>
                <w:noProof/>
                <w:webHidden/>
                <w:rtl/>
              </w:rPr>
              <w:instrText xml:space="preserve"> </w:instrText>
            </w:r>
            <w:r>
              <w:rPr>
                <w:noProof/>
                <w:webHidden/>
                <w:rtl/>
              </w:rPr>
            </w:r>
            <w:r>
              <w:rPr>
                <w:noProof/>
                <w:webHidden/>
                <w:rtl/>
              </w:rPr>
              <w:fldChar w:fldCharType="separate"/>
            </w:r>
            <w:r>
              <w:rPr>
                <w:noProof/>
                <w:webHidden/>
                <w:rtl/>
                <w:lang w:bidi="ar-SA"/>
              </w:rPr>
              <w:t>7</w:t>
            </w:r>
            <w:r>
              <w:rPr>
                <w:noProof/>
                <w:webHidden/>
                <w:rtl/>
              </w:rPr>
              <w:fldChar w:fldCharType="end"/>
            </w:r>
          </w:hyperlink>
        </w:p>
        <w:p w14:paraId="44AEABD4" w14:textId="23831F11" w:rsidR="00415F22" w:rsidRDefault="00415F22">
          <w:pPr>
            <w:pStyle w:val="TOC1"/>
            <w:tabs>
              <w:tab w:val="right" w:leader="dot" w:pos="9016"/>
            </w:tabs>
            <w:rPr>
              <w:rFonts w:eastAsiaTheme="minorEastAsia" w:cstheme="minorBidi"/>
              <w:noProof/>
              <w:szCs w:val="22"/>
              <w:rtl/>
              <w:lang w:bidi="ar-SA"/>
            </w:rPr>
          </w:pPr>
          <w:hyperlink w:anchor="_Toc41774421" w:history="1">
            <w:r w:rsidRPr="00F23191">
              <w:rPr>
                <w:rStyle w:val="Hyperlink"/>
                <w:noProof/>
                <w:rtl/>
              </w:rPr>
              <w:t>الفصل الثان</w:t>
            </w:r>
            <w:r w:rsidRPr="00F23191">
              <w:rPr>
                <w:rStyle w:val="Hyperlink"/>
                <w:rFonts w:hint="cs"/>
                <w:noProof/>
                <w:rtl/>
              </w:rPr>
              <w:t>ی</w:t>
            </w:r>
            <w:r w:rsidRPr="00F23191">
              <w:rPr>
                <w:rStyle w:val="Hyperlink"/>
                <w:noProof/>
                <w:rtl/>
              </w:rPr>
              <w:t>: اقوال الفضلاء</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Toc41774421 \h</w:instrText>
            </w:r>
            <w:r>
              <w:rPr>
                <w:noProof/>
                <w:webHidden/>
                <w:rtl/>
              </w:rPr>
              <w:instrText xml:space="preserve"> </w:instrText>
            </w:r>
            <w:r>
              <w:rPr>
                <w:noProof/>
                <w:webHidden/>
                <w:rtl/>
              </w:rPr>
            </w:r>
            <w:r>
              <w:rPr>
                <w:noProof/>
                <w:webHidden/>
                <w:rtl/>
              </w:rPr>
              <w:fldChar w:fldCharType="separate"/>
            </w:r>
            <w:r>
              <w:rPr>
                <w:noProof/>
                <w:webHidden/>
                <w:rtl/>
                <w:lang w:bidi="ar-SA"/>
              </w:rPr>
              <w:t>8</w:t>
            </w:r>
            <w:r>
              <w:rPr>
                <w:noProof/>
                <w:webHidden/>
                <w:rtl/>
              </w:rPr>
              <w:fldChar w:fldCharType="end"/>
            </w:r>
          </w:hyperlink>
        </w:p>
        <w:p w14:paraId="7C02C74B" w14:textId="77DBD586" w:rsidR="00415F22" w:rsidRDefault="00415F22">
          <w:pPr>
            <w:pStyle w:val="TOC2"/>
            <w:tabs>
              <w:tab w:val="right" w:leader="dot" w:pos="9016"/>
            </w:tabs>
            <w:rPr>
              <w:rFonts w:eastAsiaTheme="minorEastAsia" w:cstheme="minorBidi"/>
              <w:noProof/>
              <w:szCs w:val="22"/>
              <w:rtl/>
              <w:lang w:bidi="ar-SA"/>
            </w:rPr>
          </w:pPr>
          <w:hyperlink w:anchor="_Toc41774422" w:history="1">
            <w:r w:rsidRPr="00F23191">
              <w:rPr>
                <w:rStyle w:val="Hyperlink"/>
                <w:noProof/>
                <w:rtl/>
              </w:rPr>
              <w:t>القسم الأول:رأي الش</w:t>
            </w:r>
            <w:r w:rsidRPr="00F23191">
              <w:rPr>
                <w:rStyle w:val="Hyperlink"/>
                <w:rFonts w:hint="cs"/>
                <w:noProof/>
                <w:rtl/>
              </w:rPr>
              <w:t>ی</w:t>
            </w:r>
            <w:r w:rsidRPr="00F23191">
              <w:rPr>
                <w:rStyle w:val="Hyperlink"/>
                <w:rFonts w:hint="eastAsia"/>
                <w:noProof/>
                <w:rtl/>
              </w:rPr>
              <w:t>خ</w:t>
            </w:r>
            <w:r w:rsidRPr="00F23191">
              <w:rPr>
                <w:rStyle w:val="Hyperlink"/>
                <w:noProof/>
                <w:rtl/>
              </w:rPr>
              <w:t xml:space="preserve"> الأعظم</w:t>
            </w:r>
            <w:r w:rsidRPr="00F23191">
              <w:rPr>
                <w:rStyle w:val="Hyperlink"/>
                <w:noProof/>
              </w:rPr>
              <w:t>(1214-1281)</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Toc41774422 \h</w:instrText>
            </w:r>
            <w:r>
              <w:rPr>
                <w:noProof/>
                <w:webHidden/>
                <w:rtl/>
              </w:rPr>
              <w:instrText xml:space="preserve"> </w:instrText>
            </w:r>
            <w:r>
              <w:rPr>
                <w:noProof/>
                <w:webHidden/>
                <w:rtl/>
              </w:rPr>
            </w:r>
            <w:r>
              <w:rPr>
                <w:noProof/>
                <w:webHidden/>
                <w:rtl/>
              </w:rPr>
              <w:fldChar w:fldCharType="separate"/>
            </w:r>
            <w:r>
              <w:rPr>
                <w:noProof/>
                <w:webHidden/>
                <w:rtl/>
                <w:lang w:bidi="ar-SA"/>
              </w:rPr>
              <w:t>8</w:t>
            </w:r>
            <w:r>
              <w:rPr>
                <w:noProof/>
                <w:webHidden/>
                <w:rtl/>
              </w:rPr>
              <w:fldChar w:fldCharType="end"/>
            </w:r>
          </w:hyperlink>
        </w:p>
        <w:p w14:paraId="11A47BF0" w14:textId="744B040D" w:rsidR="00415F22" w:rsidRDefault="00415F22">
          <w:pPr>
            <w:pStyle w:val="TOC2"/>
            <w:tabs>
              <w:tab w:val="right" w:leader="dot" w:pos="9016"/>
            </w:tabs>
            <w:rPr>
              <w:rFonts w:eastAsiaTheme="minorEastAsia" w:cstheme="minorBidi"/>
              <w:noProof/>
              <w:szCs w:val="22"/>
              <w:rtl/>
              <w:lang w:bidi="ar-SA"/>
            </w:rPr>
          </w:pPr>
          <w:hyperlink w:anchor="_Toc41774423" w:history="1">
            <w:r w:rsidRPr="00F23191">
              <w:rPr>
                <w:rStyle w:val="Hyperlink"/>
                <w:noProof/>
                <w:rtl/>
              </w:rPr>
              <w:t>القسم الثان</w:t>
            </w:r>
            <w:r w:rsidRPr="00F23191">
              <w:rPr>
                <w:rStyle w:val="Hyperlink"/>
                <w:rFonts w:hint="cs"/>
                <w:noProof/>
                <w:rtl/>
              </w:rPr>
              <w:t>ی</w:t>
            </w:r>
            <w:r w:rsidRPr="00F23191">
              <w:rPr>
                <w:rStyle w:val="Hyperlink"/>
                <w:noProof/>
                <w:rtl/>
              </w:rPr>
              <w:t>: رأي کاشف الغطاء</w:t>
            </w:r>
            <w:r w:rsidRPr="00F23191">
              <w:rPr>
                <w:rStyle w:val="Hyperlink"/>
                <w:noProof/>
              </w:rPr>
              <w:t>(1154-1228)</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Toc41774423 \h</w:instrText>
            </w:r>
            <w:r>
              <w:rPr>
                <w:noProof/>
                <w:webHidden/>
                <w:rtl/>
              </w:rPr>
              <w:instrText xml:space="preserve"> </w:instrText>
            </w:r>
            <w:r>
              <w:rPr>
                <w:noProof/>
                <w:webHidden/>
                <w:rtl/>
              </w:rPr>
            </w:r>
            <w:r>
              <w:rPr>
                <w:noProof/>
                <w:webHidden/>
                <w:rtl/>
              </w:rPr>
              <w:fldChar w:fldCharType="separate"/>
            </w:r>
            <w:r>
              <w:rPr>
                <w:noProof/>
                <w:webHidden/>
                <w:rtl/>
                <w:lang w:bidi="ar-SA"/>
              </w:rPr>
              <w:t>9</w:t>
            </w:r>
            <w:r>
              <w:rPr>
                <w:noProof/>
                <w:webHidden/>
                <w:rtl/>
              </w:rPr>
              <w:fldChar w:fldCharType="end"/>
            </w:r>
          </w:hyperlink>
        </w:p>
        <w:p w14:paraId="6E336B0B" w14:textId="1FF9B491" w:rsidR="00415F22" w:rsidRDefault="00415F22">
          <w:pPr>
            <w:pStyle w:val="TOC2"/>
            <w:tabs>
              <w:tab w:val="right" w:leader="dot" w:pos="9016"/>
            </w:tabs>
            <w:rPr>
              <w:rFonts w:eastAsiaTheme="minorEastAsia" w:cstheme="minorBidi"/>
              <w:noProof/>
              <w:szCs w:val="22"/>
              <w:rtl/>
              <w:lang w:bidi="ar-SA"/>
            </w:rPr>
          </w:pPr>
          <w:hyperlink w:anchor="_Toc41774424" w:history="1">
            <w:r w:rsidRPr="00F23191">
              <w:rPr>
                <w:rStyle w:val="Hyperlink"/>
                <w:noProof/>
                <w:rtl/>
              </w:rPr>
              <w:t>القسم الثالث: رأي الس</w:t>
            </w:r>
            <w:r w:rsidRPr="00F23191">
              <w:rPr>
                <w:rStyle w:val="Hyperlink"/>
                <w:rFonts w:hint="cs"/>
                <w:noProof/>
                <w:rtl/>
              </w:rPr>
              <w:t>ی</w:t>
            </w:r>
            <w:r w:rsidRPr="00F23191">
              <w:rPr>
                <w:rStyle w:val="Hyperlink"/>
                <w:rFonts w:hint="eastAsia"/>
                <w:noProof/>
                <w:rtl/>
              </w:rPr>
              <w:t>د</w:t>
            </w:r>
            <w:r w:rsidRPr="00F23191">
              <w:rPr>
                <w:rStyle w:val="Hyperlink"/>
                <w:noProof/>
                <w:rtl/>
              </w:rPr>
              <w:t xml:space="preserve"> محمد کاظم ال</w:t>
            </w:r>
            <w:r w:rsidRPr="00F23191">
              <w:rPr>
                <w:rStyle w:val="Hyperlink"/>
                <w:rFonts w:hint="cs"/>
                <w:noProof/>
                <w:rtl/>
              </w:rPr>
              <w:t>ی</w:t>
            </w:r>
            <w:r w:rsidRPr="00F23191">
              <w:rPr>
                <w:rStyle w:val="Hyperlink"/>
                <w:rFonts w:hint="eastAsia"/>
                <w:noProof/>
                <w:rtl/>
              </w:rPr>
              <w:t>زدي</w:t>
            </w:r>
            <w:r w:rsidRPr="00F23191">
              <w:rPr>
                <w:rStyle w:val="Hyperlink"/>
                <w:noProof/>
              </w:rPr>
              <w:t>(1248-1337)</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Toc41774424 \h</w:instrText>
            </w:r>
            <w:r>
              <w:rPr>
                <w:noProof/>
                <w:webHidden/>
                <w:rtl/>
              </w:rPr>
              <w:instrText xml:space="preserve"> </w:instrText>
            </w:r>
            <w:r>
              <w:rPr>
                <w:noProof/>
                <w:webHidden/>
                <w:rtl/>
              </w:rPr>
            </w:r>
            <w:r>
              <w:rPr>
                <w:noProof/>
                <w:webHidden/>
                <w:rtl/>
              </w:rPr>
              <w:fldChar w:fldCharType="separate"/>
            </w:r>
            <w:r>
              <w:rPr>
                <w:noProof/>
                <w:webHidden/>
                <w:rtl/>
                <w:lang w:bidi="ar-SA"/>
              </w:rPr>
              <w:t>9</w:t>
            </w:r>
            <w:r>
              <w:rPr>
                <w:noProof/>
                <w:webHidden/>
                <w:rtl/>
              </w:rPr>
              <w:fldChar w:fldCharType="end"/>
            </w:r>
          </w:hyperlink>
        </w:p>
        <w:p w14:paraId="459E826D" w14:textId="617CA23C" w:rsidR="00415F22" w:rsidRDefault="00415F22">
          <w:pPr>
            <w:pStyle w:val="TOC2"/>
            <w:tabs>
              <w:tab w:val="right" w:leader="dot" w:pos="9016"/>
            </w:tabs>
            <w:rPr>
              <w:rFonts w:eastAsiaTheme="minorEastAsia" w:cstheme="minorBidi"/>
              <w:noProof/>
              <w:szCs w:val="22"/>
              <w:rtl/>
              <w:lang w:bidi="ar-SA"/>
            </w:rPr>
          </w:pPr>
          <w:hyperlink w:anchor="_Toc41774425" w:history="1">
            <w:r w:rsidRPr="00F23191">
              <w:rPr>
                <w:rStyle w:val="Hyperlink"/>
                <w:noProof/>
                <w:rtl/>
              </w:rPr>
              <w:t>القسم الرابع: رأي صاحب الکفا</w:t>
            </w:r>
            <w:r w:rsidRPr="00F23191">
              <w:rPr>
                <w:rStyle w:val="Hyperlink"/>
                <w:rFonts w:hint="cs"/>
                <w:noProof/>
                <w:rtl/>
              </w:rPr>
              <w:t>ی</w:t>
            </w:r>
            <w:r w:rsidRPr="00F23191">
              <w:rPr>
                <w:rStyle w:val="Hyperlink"/>
                <w:rFonts w:hint="eastAsia"/>
                <w:noProof/>
                <w:rtl/>
              </w:rPr>
              <w:t>ة</w:t>
            </w:r>
            <w:r w:rsidRPr="00F23191">
              <w:rPr>
                <w:rStyle w:val="Hyperlink"/>
                <w:noProof/>
              </w:rPr>
              <w:t>(1255-1329)</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Toc41774425 \h</w:instrText>
            </w:r>
            <w:r>
              <w:rPr>
                <w:noProof/>
                <w:webHidden/>
                <w:rtl/>
              </w:rPr>
              <w:instrText xml:space="preserve"> </w:instrText>
            </w:r>
            <w:r>
              <w:rPr>
                <w:noProof/>
                <w:webHidden/>
                <w:rtl/>
              </w:rPr>
            </w:r>
            <w:r>
              <w:rPr>
                <w:noProof/>
                <w:webHidden/>
                <w:rtl/>
              </w:rPr>
              <w:fldChar w:fldCharType="separate"/>
            </w:r>
            <w:r>
              <w:rPr>
                <w:noProof/>
                <w:webHidden/>
                <w:rtl/>
                <w:lang w:bidi="ar-SA"/>
              </w:rPr>
              <w:t>11</w:t>
            </w:r>
            <w:r>
              <w:rPr>
                <w:noProof/>
                <w:webHidden/>
                <w:rtl/>
              </w:rPr>
              <w:fldChar w:fldCharType="end"/>
            </w:r>
          </w:hyperlink>
        </w:p>
        <w:p w14:paraId="6CFE6C22" w14:textId="3E8E5B71" w:rsidR="00415F22" w:rsidRDefault="00415F22">
          <w:pPr>
            <w:pStyle w:val="TOC2"/>
            <w:tabs>
              <w:tab w:val="right" w:leader="dot" w:pos="9016"/>
            </w:tabs>
            <w:rPr>
              <w:rFonts w:eastAsiaTheme="minorEastAsia" w:cstheme="minorBidi"/>
              <w:noProof/>
              <w:szCs w:val="22"/>
              <w:rtl/>
              <w:lang w:bidi="ar-SA"/>
            </w:rPr>
          </w:pPr>
          <w:hyperlink w:anchor="_Toc41774426" w:history="1">
            <w:r w:rsidRPr="00F23191">
              <w:rPr>
                <w:rStyle w:val="Hyperlink"/>
                <w:noProof/>
                <w:rtl/>
              </w:rPr>
              <w:t>القسم الخامس: رأي المحقق النائ</w:t>
            </w:r>
            <w:r w:rsidRPr="00F23191">
              <w:rPr>
                <w:rStyle w:val="Hyperlink"/>
                <w:rFonts w:hint="cs"/>
                <w:noProof/>
                <w:rtl/>
              </w:rPr>
              <w:t>ی</w:t>
            </w:r>
            <w:r w:rsidRPr="00F23191">
              <w:rPr>
                <w:rStyle w:val="Hyperlink"/>
                <w:rFonts w:hint="eastAsia"/>
                <w:noProof/>
                <w:rtl/>
              </w:rPr>
              <w:t>ن</w:t>
            </w:r>
            <w:r w:rsidRPr="00F23191">
              <w:rPr>
                <w:rStyle w:val="Hyperlink"/>
                <w:rFonts w:hint="cs"/>
                <w:noProof/>
                <w:rtl/>
              </w:rPr>
              <w:t>ی</w:t>
            </w:r>
            <w:r w:rsidRPr="00F23191">
              <w:rPr>
                <w:rStyle w:val="Hyperlink"/>
                <w:noProof/>
              </w:rPr>
              <w:t>(1276-1355)</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Toc41774426 \h</w:instrText>
            </w:r>
            <w:r>
              <w:rPr>
                <w:noProof/>
                <w:webHidden/>
                <w:rtl/>
              </w:rPr>
              <w:instrText xml:space="preserve"> </w:instrText>
            </w:r>
            <w:r>
              <w:rPr>
                <w:noProof/>
                <w:webHidden/>
                <w:rtl/>
              </w:rPr>
            </w:r>
            <w:r>
              <w:rPr>
                <w:noProof/>
                <w:webHidden/>
                <w:rtl/>
              </w:rPr>
              <w:fldChar w:fldCharType="separate"/>
            </w:r>
            <w:r>
              <w:rPr>
                <w:noProof/>
                <w:webHidden/>
                <w:rtl/>
                <w:lang w:bidi="ar-SA"/>
              </w:rPr>
              <w:t>12</w:t>
            </w:r>
            <w:r>
              <w:rPr>
                <w:noProof/>
                <w:webHidden/>
                <w:rtl/>
              </w:rPr>
              <w:fldChar w:fldCharType="end"/>
            </w:r>
          </w:hyperlink>
        </w:p>
        <w:p w14:paraId="77873AB3" w14:textId="1A1D06FA" w:rsidR="00415F22" w:rsidRDefault="00415F22">
          <w:pPr>
            <w:pStyle w:val="TOC2"/>
            <w:tabs>
              <w:tab w:val="right" w:leader="dot" w:pos="9016"/>
            </w:tabs>
            <w:rPr>
              <w:rFonts w:eastAsiaTheme="minorEastAsia" w:cstheme="minorBidi"/>
              <w:noProof/>
              <w:szCs w:val="22"/>
              <w:rtl/>
              <w:lang w:bidi="ar-SA"/>
            </w:rPr>
          </w:pPr>
          <w:hyperlink w:anchor="_Toc41774427" w:history="1">
            <w:r w:rsidRPr="00F23191">
              <w:rPr>
                <w:rStyle w:val="Hyperlink"/>
                <w:noProof/>
                <w:rtl/>
              </w:rPr>
              <w:t>القسم السادس: رأي العلامة الطباطبائ</w:t>
            </w:r>
            <w:r w:rsidRPr="00F23191">
              <w:rPr>
                <w:rStyle w:val="Hyperlink"/>
                <w:rFonts w:hint="cs"/>
                <w:noProof/>
                <w:rtl/>
              </w:rPr>
              <w:t>ی</w:t>
            </w:r>
            <w:r w:rsidRPr="00F23191">
              <w:rPr>
                <w:rStyle w:val="Hyperlink"/>
                <w:noProof/>
              </w:rPr>
              <w:t>(1322-1348)</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Toc41774427 \h</w:instrText>
            </w:r>
            <w:r>
              <w:rPr>
                <w:noProof/>
                <w:webHidden/>
                <w:rtl/>
              </w:rPr>
              <w:instrText xml:space="preserve"> </w:instrText>
            </w:r>
            <w:r>
              <w:rPr>
                <w:noProof/>
                <w:webHidden/>
                <w:rtl/>
              </w:rPr>
            </w:r>
            <w:r>
              <w:rPr>
                <w:noProof/>
                <w:webHidden/>
                <w:rtl/>
              </w:rPr>
              <w:fldChar w:fldCharType="separate"/>
            </w:r>
            <w:r>
              <w:rPr>
                <w:noProof/>
                <w:webHidden/>
                <w:rtl/>
                <w:lang w:bidi="ar-SA"/>
              </w:rPr>
              <w:t>13</w:t>
            </w:r>
            <w:r>
              <w:rPr>
                <w:noProof/>
                <w:webHidden/>
                <w:rtl/>
              </w:rPr>
              <w:fldChar w:fldCharType="end"/>
            </w:r>
          </w:hyperlink>
        </w:p>
        <w:p w14:paraId="19E3EA07" w14:textId="096A694A" w:rsidR="00415F22" w:rsidRDefault="00415F22">
          <w:pPr>
            <w:pStyle w:val="TOC2"/>
            <w:tabs>
              <w:tab w:val="right" w:leader="dot" w:pos="9016"/>
            </w:tabs>
            <w:rPr>
              <w:rFonts w:eastAsiaTheme="minorEastAsia" w:cstheme="minorBidi"/>
              <w:noProof/>
              <w:szCs w:val="22"/>
              <w:rtl/>
              <w:lang w:bidi="ar-SA"/>
            </w:rPr>
          </w:pPr>
          <w:hyperlink w:anchor="_Toc41774428" w:history="1">
            <w:r w:rsidRPr="00F23191">
              <w:rPr>
                <w:rStyle w:val="Hyperlink"/>
                <w:noProof/>
                <w:rtl/>
              </w:rPr>
              <w:t>القسم السابع: رأي الشهيد الصدر(</w:t>
            </w:r>
            <w:r w:rsidRPr="00F23191">
              <w:rPr>
                <w:rStyle w:val="Hyperlink"/>
                <w:noProof/>
              </w:rPr>
              <w:t>1350-1401</w:t>
            </w:r>
            <w:r w:rsidRPr="00F23191">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Toc41774428 \h</w:instrText>
            </w:r>
            <w:r>
              <w:rPr>
                <w:noProof/>
                <w:webHidden/>
                <w:rtl/>
              </w:rPr>
              <w:instrText xml:space="preserve"> </w:instrText>
            </w:r>
            <w:r>
              <w:rPr>
                <w:noProof/>
                <w:webHidden/>
                <w:rtl/>
              </w:rPr>
            </w:r>
            <w:r>
              <w:rPr>
                <w:noProof/>
                <w:webHidden/>
                <w:rtl/>
              </w:rPr>
              <w:fldChar w:fldCharType="separate"/>
            </w:r>
            <w:r>
              <w:rPr>
                <w:noProof/>
                <w:webHidden/>
                <w:rtl/>
                <w:lang w:bidi="ar-SA"/>
              </w:rPr>
              <w:t>13</w:t>
            </w:r>
            <w:r>
              <w:rPr>
                <w:noProof/>
                <w:webHidden/>
                <w:rtl/>
              </w:rPr>
              <w:fldChar w:fldCharType="end"/>
            </w:r>
          </w:hyperlink>
        </w:p>
        <w:p w14:paraId="5795D1E7" w14:textId="68E588B3" w:rsidR="00415F22" w:rsidRDefault="00415F22">
          <w:pPr>
            <w:pStyle w:val="TOC2"/>
            <w:tabs>
              <w:tab w:val="right" w:leader="dot" w:pos="9016"/>
            </w:tabs>
            <w:rPr>
              <w:rFonts w:eastAsiaTheme="minorEastAsia" w:cstheme="minorBidi"/>
              <w:noProof/>
              <w:szCs w:val="22"/>
              <w:rtl/>
              <w:lang w:bidi="ar-SA"/>
            </w:rPr>
          </w:pPr>
          <w:hyperlink w:anchor="_Toc41774429" w:history="1">
            <w:r w:rsidRPr="00F23191">
              <w:rPr>
                <w:rStyle w:val="Hyperlink"/>
                <w:noProof/>
                <w:rtl/>
              </w:rPr>
              <w:t>القسم الثامن: رأي الس</w:t>
            </w:r>
            <w:r w:rsidRPr="00F23191">
              <w:rPr>
                <w:rStyle w:val="Hyperlink"/>
                <w:rFonts w:hint="cs"/>
                <w:noProof/>
                <w:rtl/>
              </w:rPr>
              <w:t>ی</w:t>
            </w:r>
            <w:r w:rsidRPr="00F23191">
              <w:rPr>
                <w:rStyle w:val="Hyperlink"/>
                <w:rFonts w:hint="eastAsia"/>
                <w:noProof/>
                <w:rtl/>
              </w:rPr>
              <w:t>د</w:t>
            </w:r>
            <w:r w:rsidRPr="00F23191">
              <w:rPr>
                <w:rStyle w:val="Hyperlink"/>
                <w:noProof/>
                <w:rtl/>
              </w:rPr>
              <w:t xml:space="preserve"> البروجردي </w:t>
            </w:r>
            <w:r w:rsidRPr="00F23191">
              <w:rPr>
                <w:rStyle w:val="Hyperlink"/>
                <w:noProof/>
              </w:rPr>
              <w:t>(1292-1380)</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Toc41774429 \h</w:instrText>
            </w:r>
            <w:r>
              <w:rPr>
                <w:noProof/>
                <w:webHidden/>
                <w:rtl/>
              </w:rPr>
              <w:instrText xml:space="preserve"> </w:instrText>
            </w:r>
            <w:r>
              <w:rPr>
                <w:noProof/>
                <w:webHidden/>
                <w:rtl/>
              </w:rPr>
            </w:r>
            <w:r>
              <w:rPr>
                <w:noProof/>
                <w:webHidden/>
                <w:rtl/>
              </w:rPr>
              <w:fldChar w:fldCharType="separate"/>
            </w:r>
            <w:r>
              <w:rPr>
                <w:noProof/>
                <w:webHidden/>
                <w:rtl/>
                <w:lang w:bidi="ar-SA"/>
              </w:rPr>
              <w:t>15</w:t>
            </w:r>
            <w:r>
              <w:rPr>
                <w:noProof/>
                <w:webHidden/>
                <w:rtl/>
              </w:rPr>
              <w:fldChar w:fldCharType="end"/>
            </w:r>
          </w:hyperlink>
        </w:p>
        <w:p w14:paraId="29A27013" w14:textId="7821CC25" w:rsidR="00415F22" w:rsidRDefault="00415F22">
          <w:pPr>
            <w:pStyle w:val="TOC2"/>
            <w:tabs>
              <w:tab w:val="right" w:leader="dot" w:pos="9016"/>
            </w:tabs>
            <w:rPr>
              <w:rFonts w:eastAsiaTheme="minorEastAsia" w:cstheme="minorBidi"/>
              <w:noProof/>
              <w:szCs w:val="22"/>
              <w:rtl/>
              <w:lang w:bidi="ar-SA"/>
            </w:rPr>
          </w:pPr>
          <w:hyperlink w:anchor="_Toc41774430" w:history="1">
            <w:r w:rsidRPr="00F23191">
              <w:rPr>
                <w:rStyle w:val="Hyperlink"/>
                <w:noProof/>
                <w:rtl/>
              </w:rPr>
              <w:t>القسم التاسع: رأي الإمام الخم</w:t>
            </w:r>
            <w:r w:rsidRPr="00F23191">
              <w:rPr>
                <w:rStyle w:val="Hyperlink"/>
                <w:rFonts w:hint="cs"/>
                <w:noProof/>
                <w:rtl/>
              </w:rPr>
              <w:t>ی</w:t>
            </w:r>
            <w:r w:rsidRPr="00F23191">
              <w:rPr>
                <w:rStyle w:val="Hyperlink"/>
                <w:rFonts w:hint="eastAsia"/>
                <w:noProof/>
                <w:rtl/>
              </w:rPr>
              <w:t>ني</w:t>
            </w:r>
            <w:r w:rsidRPr="00F23191">
              <w:rPr>
                <w:rStyle w:val="Hyperlink"/>
                <w:noProof/>
                <w:rtl/>
              </w:rPr>
              <w:t xml:space="preserve"> </w:t>
            </w:r>
            <w:r w:rsidRPr="00F23191">
              <w:rPr>
                <w:rStyle w:val="Hyperlink"/>
                <w:noProof/>
              </w:rPr>
              <w:t>(1321-1410)</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Toc41774430 \h</w:instrText>
            </w:r>
            <w:r>
              <w:rPr>
                <w:noProof/>
                <w:webHidden/>
                <w:rtl/>
              </w:rPr>
              <w:instrText xml:space="preserve"> </w:instrText>
            </w:r>
            <w:r>
              <w:rPr>
                <w:noProof/>
                <w:webHidden/>
                <w:rtl/>
              </w:rPr>
            </w:r>
            <w:r>
              <w:rPr>
                <w:noProof/>
                <w:webHidden/>
                <w:rtl/>
              </w:rPr>
              <w:fldChar w:fldCharType="separate"/>
            </w:r>
            <w:r>
              <w:rPr>
                <w:noProof/>
                <w:webHidden/>
                <w:rtl/>
                <w:lang w:bidi="ar-SA"/>
              </w:rPr>
              <w:t>16</w:t>
            </w:r>
            <w:r>
              <w:rPr>
                <w:noProof/>
                <w:webHidden/>
                <w:rtl/>
              </w:rPr>
              <w:fldChar w:fldCharType="end"/>
            </w:r>
          </w:hyperlink>
        </w:p>
        <w:p w14:paraId="57B2449E" w14:textId="17B7B1C2" w:rsidR="00415F22" w:rsidRDefault="00415F22">
          <w:pPr>
            <w:pStyle w:val="TOC1"/>
            <w:tabs>
              <w:tab w:val="right" w:leader="dot" w:pos="9016"/>
            </w:tabs>
            <w:rPr>
              <w:rFonts w:eastAsiaTheme="minorEastAsia" w:cstheme="minorBidi"/>
              <w:noProof/>
              <w:szCs w:val="22"/>
              <w:rtl/>
              <w:lang w:bidi="ar-SA"/>
            </w:rPr>
          </w:pPr>
          <w:hyperlink w:anchor="_Toc41774431" w:history="1">
            <w:r w:rsidRPr="00F23191">
              <w:rPr>
                <w:rStyle w:val="Hyperlink"/>
                <w:noProof/>
                <w:rtl/>
              </w:rPr>
              <w:t>الفصل الثالث: معالجة الآراء</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Toc41774431 \h</w:instrText>
            </w:r>
            <w:r>
              <w:rPr>
                <w:noProof/>
                <w:webHidden/>
                <w:rtl/>
              </w:rPr>
              <w:instrText xml:space="preserve"> </w:instrText>
            </w:r>
            <w:r>
              <w:rPr>
                <w:noProof/>
                <w:webHidden/>
                <w:rtl/>
              </w:rPr>
            </w:r>
            <w:r>
              <w:rPr>
                <w:noProof/>
                <w:webHidden/>
                <w:rtl/>
              </w:rPr>
              <w:fldChar w:fldCharType="separate"/>
            </w:r>
            <w:r>
              <w:rPr>
                <w:noProof/>
                <w:webHidden/>
                <w:rtl/>
                <w:lang w:bidi="ar-SA"/>
              </w:rPr>
              <w:t>17</w:t>
            </w:r>
            <w:r>
              <w:rPr>
                <w:noProof/>
                <w:webHidden/>
                <w:rtl/>
              </w:rPr>
              <w:fldChar w:fldCharType="end"/>
            </w:r>
          </w:hyperlink>
        </w:p>
        <w:p w14:paraId="6CFF58AF" w14:textId="05A3C118" w:rsidR="00415F22" w:rsidRDefault="00415F22">
          <w:pPr>
            <w:pStyle w:val="TOC2"/>
            <w:tabs>
              <w:tab w:val="right" w:leader="dot" w:pos="9016"/>
            </w:tabs>
            <w:rPr>
              <w:rFonts w:eastAsiaTheme="minorEastAsia" w:cstheme="minorBidi"/>
              <w:noProof/>
              <w:szCs w:val="22"/>
              <w:rtl/>
              <w:lang w:bidi="ar-SA"/>
            </w:rPr>
          </w:pPr>
          <w:hyperlink w:anchor="_Toc41774432" w:history="1">
            <w:r w:rsidRPr="00F23191">
              <w:rPr>
                <w:rStyle w:val="Hyperlink"/>
                <w:noProof/>
                <w:rtl/>
              </w:rPr>
              <w:t>المعالجة الأول</w:t>
            </w:r>
            <w:r w:rsidRPr="00F23191">
              <w:rPr>
                <w:rStyle w:val="Hyperlink"/>
                <w:rFonts w:hint="cs"/>
                <w:noProof/>
                <w:rtl/>
              </w:rPr>
              <w:t>ی</w:t>
            </w:r>
            <w:r w:rsidRPr="00F23191">
              <w:rPr>
                <w:rStyle w:val="Hyperlink"/>
                <w:noProof/>
                <w:rtl/>
              </w:rPr>
              <w:t>:رأي الش</w:t>
            </w:r>
            <w:r w:rsidRPr="00F23191">
              <w:rPr>
                <w:rStyle w:val="Hyperlink"/>
                <w:rFonts w:hint="cs"/>
                <w:noProof/>
                <w:rtl/>
              </w:rPr>
              <w:t>ی</w:t>
            </w:r>
            <w:r w:rsidRPr="00F23191">
              <w:rPr>
                <w:rStyle w:val="Hyperlink"/>
                <w:rFonts w:hint="eastAsia"/>
                <w:noProof/>
                <w:rtl/>
              </w:rPr>
              <w:t>خ</w:t>
            </w:r>
            <w:r w:rsidRPr="00F23191">
              <w:rPr>
                <w:rStyle w:val="Hyperlink"/>
                <w:noProof/>
                <w:rtl/>
              </w:rPr>
              <w:t xml:space="preserve"> الأعظم</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Toc41774432 \h</w:instrText>
            </w:r>
            <w:r>
              <w:rPr>
                <w:noProof/>
                <w:webHidden/>
                <w:rtl/>
              </w:rPr>
              <w:instrText xml:space="preserve"> </w:instrText>
            </w:r>
            <w:r>
              <w:rPr>
                <w:noProof/>
                <w:webHidden/>
                <w:rtl/>
              </w:rPr>
            </w:r>
            <w:r>
              <w:rPr>
                <w:noProof/>
                <w:webHidden/>
                <w:rtl/>
              </w:rPr>
              <w:fldChar w:fldCharType="separate"/>
            </w:r>
            <w:r>
              <w:rPr>
                <w:noProof/>
                <w:webHidden/>
                <w:rtl/>
                <w:lang w:bidi="ar-SA"/>
              </w:rPr>
              <w:t>17</w:t>
            </w:r>
            <w:r>
              <w:rPr>
                <w:noProof/>
                <w:webHidden/>
                <w:rtl/>
              </w:rPr>
              <w:fldChar w:fldCharType="end"/>
            </w:r>
          </w:hyperlink>
        </w:p>
        <w:p w14:paraId="1AFA1202" w14:textId="6C0CBBE7" w:rsidR="00415F22" w:rsidRDefault="00415F22">
          <w:pPr>
            <w:pStyle w:val="TOC2"/>
            <w:tabs>
              <w:tab w:val="right" w:leader="dot" w:pos="9016"/>
            </w:tabs>
            <w:rPr>
              <w:rFonts w:eastAsiaTheme="minorEastAsia" w:cstheme="minorBidi"/>
              <w:noProof/>
              <w:szCs w:val="22"/>
              <w:rtl/>
              <w:lang w:bidi="ar-SA"/>
            </w:rPr>
          </w:pPr>
          <w:hyperlink w:anchor="_Toc41774433" w:history="1">
            <w:r w:rsidRPr="00F23191">
              <w:rPr>
                <w:rStyle w:val="Hyperlink"/>
                <w:noProof/>
                <w:rtl/>
              </w:rPr>
              <w:t>المعالجة الثانية: رأي کاشف الغطاء(رحمه الله)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Toc41774433 \h</w:instrText>
            </w:r>
            <w:r>
              <w:rPr>
                <w:noProof/>
                <w:webHidden/>
                <w:rtl/>
              </w:rPr>
              <w:instrText xml:space="preserve"> </w:instrText>
            </w:r>
            <w:r>
              <w:rPr>
                <w:noProof/>
                <w:webHidden/>
                <w:rtl/>
              </w:rPr>
            </w:r>
            <w:r>
              <w:rPr>
                <w:noProof/>
                <w:webHidden/>
                <w:rtl/>
              </w:rPr>
              <w:fldChar w:fldCharType="separate"/>
            </w:r>
            <w:r>
              <w:rPr>
                <w:noProof/>
                <w:webHidden/>
                <w:rtl/>
                <w:lang w:bidi="ar-SA"/>
              </w:rPr>
              <w:t>18</w:t>
            </w:r>
            <w:r>
              <w:rPr>
                <w:noProof/>
                <w:webHidden/>
                <w:rtl/>
              </w:rPr>
              <w:fldChar w:fldCharType="end"/>
            </w:r>
          </w:hyperlink>
        </w:p>
        <w:p w14:paraId="0691A7E1" w14:textId="7DD265A6" w:rsidR="00415F22" w:rsidRDefault="00415F22">
          <w:pPr>
            <w:pStyle w:val="TOC2"/>
            <w:tabs>
              <w:tab w:val="right" w:leader="dot" w:pos="9016"/>
            </w:tabs>
            <w:rPr>
              <w:rFonts w:eastAsiaTheme="minorEastAsia" w:cstheme="minorBidi"/>
              <w:noProof/>
              <w:szCs w:val="22"/>
              <w:rtl/>
              <w:lang w:bidi="ar-SA"/>
            </w:rPr>
          </w:pPr>
          <w:hyperlink w:anchor="_Toc41774434" w:history="1">
            <w:r w:rsidRPr="00F23191">
              <w:rPr>
                <w:rStyle w:val="Hyperlink"/>
                <w:noProof/>
                <w:rtl/>
              </w:rPr>
              <w:t>المعالجة الثالثة: رأي الس</w:t>
            </w:r>
            <w:r w:rsidRPr="00F23191">
              <w:rPr>
                <w:rStyle w:val="Hyperlink"/>
                <w:rFonts w:hint="cs"/>
                <w:noProof/>
                <w:rtl/>
              </w:rPr>
              <w:t>ی</w:t>
            </w:r>
            <w:r w:rsidRPr="00F23191">
              <w:rPr>
                <w:rStyle w:val="Hyperlink"/>
                <w:rFonts w:hint="eastAsia"/>
                <w:noProof/>
                <w:rtl/>
              </w:rPr>
              <w:t>د</w:t>
            </w:r>
            <w:r w:rsidRPr="00F23191">
              <w:rPr>
                <w:rStyle w:val="Hyperlink"/>
                <w:noProof/>
                <w:rtl/>
              </w:rPr>
              <w:t xml:space="preserve"> محمد کاظم ال</w:t>
            </w:r>
            <w:r w:rsidRPr="00F23191">
              <w:rPr>
                <w:rStyle w:val="Hyperlink"/>
                <w:rFonts w:hint="cs"/>
                <w:noProof/>
                <w:rtl/>
              </w:rPr>
              <w:t>ی</w:t>
            </w:r>
            <w:r w:rsidRPr="00F23191">
              <w:rPr>
                <w:rStyle w:val="Hyperlink"/>
                <w:rFonts w:hint="eastAsia"/>
                <w:noProof/>
                <w:rtl/>
              </w:rPr>
              <w:t>زدي</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Toc41774434 \h</w:instrText>
            </w:r>
            <w:r>
              <w:rPr>
                <w:noProof/>
                <w:webHidden/>
                <w:rtl/>
              </w:rPr>
              <w:instrText xml:space="preserve"> </w:instrText>
            </w:r>
            <w:r>
              <w:rPr>
                <w:noProof/>
                <w:webHidden/>
                <w:rtl/>
              </w:rPr>
            </w:r>
            <w:r>
              <w:rPr>
                <w:noProof/>
                <w:webHidden/>
                <w:rtl/>
              </w:rPr>
              <w:fldChar w:fldCharType="separate"/>
            </w:r>
            <w:r>
              <w:rPr>
                <w:noProof/>
                <w:webHidden/>
                <w:rtl/>
                <w:lang w:bidi="ar-SA"/>
              </w:rPr>
              <w:t>19</w:t>
            </w:r>
            <w:r>
              <w:rPr>
                <w:noProof/>
                <w:webHidden/>
                <w:rtl/>
              </w:rPr>
              <w:fldChar w:fldCharType="end"/>
            </w:r>
          </w:hyperlink>
        </w:p>
        <w:p w14:paraId="1CE20B5A" w14:textId="702928B6" w:rsidR="00415F22" w:rsidRDefault="00415F22">
          <w:pPr>
            <w:pStyle w:val="TOC2"/>
            <w:tabs>
              <w:tab w:val="right" w:leader="dot" w:pos="9016"/>
            </w:tabs>
            <w:rPr>
              <w:rFonts w:eastAsiaTheme="minorEastAsia" w:cstheme="minorBidi"/>
              <w:noProof/>
              <w:szCs w:val="22"/>
              <w:rtl/>
              <w:lang w:bidi="ar-SA"/>
            </w:rPr>
          </w:pPr>
          <w:hyperlink w:anchor="_Toc41774435" w:history="1">
            <w:r w:rsidRPr="00F23191">
              <w:rPr>
                <w:rStyle w:val="Hyperlink"/>
                <w:noProof/>
                <w:rtl/>
              </w:rPr>
              <w:t>المعالجة الرابعة: رأي صاحب الکفا</w:t>
            </w:r>
            <w:r w:rsidRPr="00F23191">
              <w:rPr>
                <w:rStyle w:val="Hyperlink"/>
                <w:rFonts w:hint="cs"/>
                <w:noProof/>
                <w:rtl/>
              </w:rPr>
              <w:t>ی</w:t>
            </w:r>
            <w:r w:rsidRPr="00F23191">
              <w:rPr>
                <w:rStyle w:val="Hyperlink"/>
                <w:rFonts w:hint="eastAsia"/>
                <w:noProof/>
                <w:rtl/>
              </w:rPr>
              <w:t>ة</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Toc41774435 \h</w:instrText>
            </w:r>
            <w:r>
              <w:rPr>
                <w:noProof/>
                <w:webHidden/>
                <w:rtl/>
              </w:rPr>
              <w:instrText xml:space="preserve"> </w:instrText>
            </w:r>
            <w:r>
              <w:rPr>
                <w:noProof/>
                <w:webHidden/>
                <w:rtl/>
              </w:rPr>
            </w:r>
            <w:r>
              <w:rPr>
                <w:noProof/>
                <w:webHidden/>
                <w:rtl/>
              </w:rPr>
              <w:fldChar w:fldCharType="separate"/>
            </w:r>
            <w:r>
              <w:rPr>
                <w:noProof/>
                <w:webHidden/>
                <w:rtl/>
                <w:lang w:bidi="ar-SA"/>
              </w:rPr>
              <w:t>20</w:t>
            </w:r>
            <w:r>
              <w:rPr>
                <w:noProof/>
                <w:webHidden/>
                <w:rtl/>
              </w:rPr>
              <w:fldChar w:fldCharType="end"/>
            </w:r>
          </w:hyperlink>
        </w:p>
        <w:p w14:paraId="26DA4068" w14:textId="00B28C15" w:rsidR="00415F22" w:rsidRDefault="00415F22">
          <w:pPr>
            <w:pStyle w:val="TOC2"/>
            <w:tabs>
              <w:tab w:val="right" w:leader="dot" w:pos="9016"/>
            </w:tabs>
            <w:rPr>
              <w:rFonts w:eastAsiaTheme="minorEastAsia" w:cstheme="minorBidi"/>
              <w:noProof/>
              <w:szCs w:val="22"/>
              <w:rtl/>
              <w:lang w:bidi="ar-SA"/>
            </w:rPr>
          </w:pPr>
          <w:hyperlink w:anchor="_Toc41774436" w:history="1">
            <w:r w:rsidRPr="00F23191">
              <w:rPr>
                <w:rStyle w:val="Hyperlink"/>
                <w:noProof/>
                <w:rtl/>
              </w:rPr>
              <w:t>المعالجة الخامسة: رأي المحقق النائ</w:t>
            </w:r>
            <w:r w:rsidRPr="00F23191">
              <w:rPr>
                <w:rStyle w:val="Hyperlink"/>
                <w:rFonts w:hint="cs"/>
                <w:noProof/>
                <w:rtl/>
              </w:rPr>
              <w:t>ی</w:t>
            </w:r>
            <w:r w:rsidRPr="00F23191">
              <w:rPr>
                <w:rStyle w:val="Hyperlink"/>
                <w:rFonts w:hint="eastAsia"/>
                <w:noProof/>
                <w:rtl/>
              </w:rPr>
              <w:t>ن</w:t>
            </w:r>
            <w:r w:rsidRPr="00F23191">
              <w:rPr>
                <w:rStyle w:val="Hyperlink"/>
                <w:rFonts w:hint="cs"/>
                <w:noProof/>
                <w:rtl/>
              </w:rPr>
              <w:t>ی</w:t>
            </w:r>
            <w:r w:rsidRPr="00F23191">
              <w:rPr>
                <w:rStyle w:val="Hyperlink"/>
                <w:noProof/>
                <w:rtl/>
              </w:rPr>
              <w:t>(رحمه الله)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Toc41774436 \h</w:instrText>
            </w:r>
            <w:r>
              <w:rPr>
                <w:noProof/>
                <w:webHidden/>
                <w:rtl/>
              </w:rPr>
              <w:instrText xml:space="preserve"> </w:instrText>
            </w:r>
            <w:r>
              <w:rPr>
                <w:noProof/>
                <w:webHidden/>
                <w:rtl/>
              </w:rPr>
            </w:r>
            <w:r>
              <w:rPr>
                <w:noProof/>
                <w:webHidden/>
                <w:rtl/>
              </w:rPr>
              <w:fldChar w:fldCharType="separate"/>
            </w:r>
            <w:r>
              <w:rPr>
                <w:noProof/>
                <w:webHidden/>
                <w:rtl/>
                <w:lang w:bidi="ar-SA"/>
              </w:rPr>
              <w:t>21</w:t>
            </w:r>
            <w:r>
              <w:rPr>
                <w:noProof/>
                <w:webHidden/>
                <w:rtl/>
              </w:rPr>
              <w:fldChar w:fldCharType="end"/>
            </w:r>
          </w:hyperlink>
        </w:p>
        <w:p w14:paraId="1DE59EEA" w14:textId="123D954F" w:rsidR="00415F22" w:rsidRDefault="00415F22">
          <w:pPr>
            <w:pStyle w:val="TOC2"/>
            <w:tabs>
              <w:tab w:val="right" w:leader="dot" w:pos="9016"/>
            </w:tabs>
            <w:rPr>
              <w:rFonts w:eastAsiaTheme="minorEastAsia" w:cstheme="minorBidi"/>
              <w:noProof/>
              <w:szCs w:val="22"/>
              <w:rtl/>
              <w:lang w:bidi="ar-SA"/>
            </w:rPr>
          </w:pPr>
          <w:hyperlink w:anchor="_Toc41774437" w:history="1">
            <w:r w:rsidRPr="00F23191">
              <w:rPr>
                <w:rStyle w:val="Hyperlink"/>
                <w:noProof/>
                <w:rtl/>
              </w:rPr>
              <w:t>المعالجة السادسة: رأي العلامة الطباطبائ</w:t>
            </w:r>
            <w:r w:rsidRPr="00F23191">
              <w:rPr>
                <w:rStyle w:val="Hyperlink"/>
                <w:rFonts w:hint="cs"/>
                <w:noProof/>
                <w:rtl/>
              </w:rPr>
              <w:t>ی</w:t>
            </w:r>
            <w:r w:rsidRPr="00F23191">
              <w:rPr>
                <w:rStyle w:val="Hyperlink"/>
                <w:noProof/>
                <w:rtl/>
              </w:rPr>
              <w:t>(رحمه الله)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Toc41774437 \h</w:instrText>
            </w:r>
            <w:r>
              <w:rPr>
                <w:noProof/>
                <w:webHidden/>
                <w:rtl/>
              </w:rPr>
              <w:instrText xml:space="preserve"> </w:instrText>
            </w:r>
            <w:r>
              <w:rPr>
                <w:noProof/>
                <w:webHidden/>
                <w:rtl/>
              </w:rPr>
            </w:r>
            <w:r>
              <w:rPr>
                <w:noProof/>
                <w:webHidden/>
                <w:rtl/>
              </w:rPr>
              <w:fldChar w:fldCharType="separate"/>
            </w:r>
            <w:r>
              <w:rPr>
                <w:noProof/>
                <w:webHidden/>
                <w:rtl/>
                <w:lang w:bidi="ar-SA"/>
              </w:rPr>
              <w:t>21</w:t>
            </w:r>
            <w:r>
              <w:rPr>
                <w:noProof/>
                <w:webHidden/>
                <w:rtl/>
              </w:rPr>
              <w:fldChar w:fldCharType="end"/>
            </w:r>
          </w:hyperlink>
        </w:p>
        <w:p w14:paraId="0D0E3547" w14:textId="6DE31250" w:rsidR="00415F22" w:rsidRDefault="00415F22">
          <w:pPr>
            <w:pStyle w:val="TOC2"/>
            <w:tabs>
              <w:tab w:val="right" w:leader="dot" w:pos="9016"/>
            </w:tabs>
            <w:rPr>
              <w:rFonts w:eastAsiaTheme="minorEastAsia" w:cstheme="minorBidi"/>
              <w:noProof/>
              <w:szCs w:val="22"/>
              <w:rtl/>
              <w:lang w:bidi="ar-SA"/>
            </w:rPr>
          </w:pPr>
          <w:hyperlink w:anchor="_Toc41774438" w:history="1">
            <w:r w:rsidRPr="00F23191">
              <w:rPr>
                <w:rStyle w:val="Hyperlink"/>
                <w:noProof/>
                <w:rtl/>
              </w:rPr>
              <w:t>المعالجة السابعة: رأي الشه</w:t>
            </w:r>
            <w:r w:rsidRPr="00F23191">
              <w:rPr>
                <w:rStyle w:val="Hyperlink"/>
                <w:rFonts w:hint="cs"/>
                <w:noProof/>
                <w:rtl/>
              </w:rPr>
              <w:t>ی</w:t>
            </w:r>
            <w:r w:rsidRPr="00F23191">
              <w:rPr>
                <w:rStyle w:val="Hyperlink"/>
                <w:rFonts w:hint="eastAsia"/>
                <w:noProof/>
                <w:rtl/>
              </w:rPr>
              <w:t>د</w:t>
            </w:r>
            <w:r w:rsidRPr="00F23191">
              <w:rPr>
                <w:rStyle w:val="Hyperlink"/>
                <w:noProof/>
                <w:rtl/>
              </w:rPr>
              <w:t xml:space="preserve"> الصدر(رحمه الله)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Toc41774438 \h</w:instrText>
            </w:r>
            <w:r>
              <w:rPr>
                <w:noProof/>
                <w:webHidden/>
                <w:rtl/>
              </w:rPr>
              <w:instrText xml:space="preserve"> </w:instrText>
            </w:r>
            <w:r>
              <w:rPr>
                <w:noProof/>
                <w:webHidden/>
                <w:rtl/>
              </w:rPr>
            </w:r>
            <w:r>
              <w:rPr>
                <w:noProof/>
                <w:webHidden/>
                <w:rtl/>
              </w:rPr>
              <w:fldChar w:fldCharType="separate"/>
            </w:r>
            <w:r>
              <w:rPr>
                <w:noProof/>
                <w:webHidden/>
                <w:rtl/>
                <w:lang w:bidi="ar-SA"/>
              </w:rPr>
              <w:t>22</w:t>
            </w:r>
            <w:r>
              <w:rPr>
                <w:noProof/>
                <w:webHidden/>
                <w:rtl/>
              </w:rPr>
              <w:fldChar w:fldCharType="end"/>
            </w:r>
          </w:hyperlink>
        </w:p>
        <w:p w14:paraId="751E9618" w14:textId="39AAA001" w:rsidR="00415F22" w:rsidRDefault="00415F22">
          <w:pPr>
            <w:pStyle w:val="TOC2"/>
            <w:tabs>
              <w:tab w:val="right" w:leader="dot" w:pos="9016"/>
            </w:tabs>
            <w:rPr>
              <w:rFonts w:eastAsiaTheme="minorEastAsia" w:cstheme="minorBidi"/>
              <w:noProof/>
              <w:szCs w:val="22"/>
              <w:rtl/>
              <w:lang w:bidi="ar-SA"/>
            </w:rPr>
          </w:pPr>
          <w:hyperlink w:anchor="_Toc41774439" w:history="1">
            <w:r w:rsidRPr="00F23191">
              <w:rPr>
                <w:rStyle w:val="Hyperlink"/>
                <w:noProof/>
                <w:rtl/>
              </w:rPr>
              <w:t>المعالجة الثامنة: رأي آ</w:t>
            </w:r>
            <w:r w:rsidRPr="00F23191">
              <w:rPr>
                <w:rStyle w:val="Hyperlink"/>
                <w:rFonts w:hint="cs"/>
                <w:noProof/>
                <w:rtl/>
              </w:rPr>
              <w:t>ی</w:t>
            </w:r>
            <w:r w:rsidRPr="00F23191">
              <w:rPr>
                <w:rStyle w:val="Hyperlink"/>
                <w:rFonts w:hint="eastAsia"/>
                <w:noProof/>
                <w:rtl/>
              </w:rPr>
              <w:t>ة</w:t>
            </w:r>
            <w:r w:rsidRPr="00F23191">
              <w:rPr>
                <w:rStyle w:val="Hyperlink"/>
                <w:noProof/>
                <w:rtl/>
              </w:rPr>
              <w:t xml:space="preserve"> الله البروجردي (رحمه الله)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Toc41774439 \h</w:instrText>
            </w:r>
            <w:r>
              <w:rPr>
                <w:noProof/>
                <w:webHidden/>
                <w:rtl/>
              </w:rPr>
              <w:instrText xml:space="preserve"> </w:instrText>
            </w:r>
            <w:r>
              <w:rPr>
                <w:noProof/>
                <w:webHidden/>
                <w:rtl/>
              </w:rPr>
            </w:r>
            <w:r>
              <w:rPr>
                <w:noProof/>
                <w:webHidden/>
                <w:rtl/>
              </w:rPr>
              <w:fldChar w:fldCharType="separate"/>
            </w:r>
            <w:r>
              <w:rPr>
                <w:noProof/>
                <w:webHidden/>
                <w:rtl/>
                <w:lang w:bidi="ar-SA"/>
              </w:rPr>
              <w:t>24</w:t>
            </w:r>
            <w:r>
              <w:rPr>
                <w:noProof/>
                <w:webHidden/>
                <w:rtl/>
              </w:rPr>
              <w:fldChar w:fldCharType="end"/>
            </w:r>
          </w:hyperlink>
        </w:p>
        <w:p w14:paraId="3171047D" w14:textId="1A959EF3" w:rsidR="00415F22" w:rsidRDefault="00415F22">
          <w:pPr>
            <w:pStyle w:val="TOC2"/>
            <w:tabs>
              <w:tab w:val="right" w:leader="dot" w:pos="9016"/>
            </w:tabs>
            <w:rPr>
              <w:rFonts w:eastAsiaTheme="minorEastAsia" w:cstheme="minorBidi"/>
              <w:noProof/>
              <w:szCs w:val="22"/>
              <w:rtl/>
              <w:lang w:bidi="ar-SA"/>
            </w:rPr>
          </w:pPr>
          <w:hyperlink w:anchor="_Toc41774440" w:history="1">
            <w:r w:rsidRPr="00F23191">
              <w:rPr>
                <w:rStyle w:val="Hyperlink"/>
                <w:noProof/>
                <w:rtl/>
              </w:rPr>
              <w:t>المعالجة التاسعة: رأي الإمام الخم</w:t>
            </w:r>
            <w:r w:rsidRPr="00F23191">
              <w:rPr>
                <w:rStyle w:val="Hyperlink"/>
                <w:rFonts w:hint="cs"/>
                <w:noProof/>
                <w:rtl/>
              </w:rPr>
              <w:t>ی</w:t>
            </w:r>
            <w:r w:rsidRPr="00F23191">
              <w:rPr>
                <w:rStyle w:val="Hyperlink"/>
                <w:rFonts w:hint="eastAsia"/>
                <w:noProof/>
                <w:rtl/>
              </w:rPr>
              <w:t>ني</w:t>
            </w:r>
            <w:r w:rsidRPr="00F23191">
              <w:rPr>
                <w:rStyle w:val="Hyperlink"/>
                <w:noProof/>
                <w:rtl/>
              </w:rPr>
              <w:t xml:space="preserve"> (ره)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Toc41774440 \h</w:instrText>
            </w:r>
            <w:r>
              <w:rPr>
                <w:noProof/>
                <w:webHidden/>
                <w:rtl/>
              </w:rPr>
              <w:instrText xml:space="preserve"> </w:instrText>
            </w:r>
            <w:r>
              <w:rPr>
                <w:noProof/>
                <w:webHidden/>
                <w:rtl/>
              </w:rPr>
            </w:r>
            <w:r>
              <w:rPr>
                <w:noProof/>
                <w:webHidden/>
                <w:rtl/>
              </w:rPr>
              <w:fldChar w:fldCharType="separate"/>
            </w:r>
            <w:r>
              <w:rPr>
                <w:noProof/>
                <w:webHidden/>
                <w:rtl/>
                <w:lang w:bidi="ar-SA"/>
              </w:rPr>
              <w:t>24</w:t>
            </w:r>
            <w:r>
              <w:rPr>
                <w:noProof/>
                <w:webHidden/>
                <w:rtl/>
              </w:rPr>
              <w:fldChar w:fldCharType="end"/>
            </w:r>
          </w:hyperlink>
        </w:p>
        <w:p w14:paraId="57C60D4B" w14:textId="08F100AF" w:rsidR="00415F22" w:rsidRDefault="00415F22">
          <w:pPr>
            <w:pStyle w:val="TOC1"/>
            <w:tabs>
              <w:tab w:val="right" w:leader="dot" w:pos="9016"/>
            </w:tabs>
            <w:rPr>
              <w:rFonts w:eastAsiaTheme="minorEastAsia" w:cstheme="minorBidi"/>
              <w:noProof/>
              <w:szCs w:val="22"/>
              <w:rtl/>
              <w:lang w:bidi="ar-SA"/>
            </w:rPr>
          </w:pPr>
          <w:hyperlink w:anchor="_Toc41774441" w:history="1">
            <w:r w:rsidRPr="00F23191">
              <w:rPr>
                <w:rStyle w:val="Hyperlink"/>
                <w:noProof/>
                <w:rtl/>
              </w:rPr>
              <w:t>النت</w:t>
            </w:r>
            <w:r w:rsidRPr="00F23191">
              <w:rPr>
                <w:rStyle w:val="Hyperlink"/>
                <w:rFonts w:hint="cs"/>
                <w:noProof/>
                <w:rtl/>
              </w:rPr>
              <w:t>ی</w:t>
            </w:r>
            <w:r w:rsidRPr="00F23191">
              <w:rPr>
                <w:rStyle w:val="Hyperlink"/>
                <w:rFonts w:hint="eastAsia"/>
                <w:noProof/>
                <w:rtl/>
              </w:rPr>
              <w:t>جة</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Toc41774441 \h</w:instrText>
            </w:r>
            <w:r>
              <w:rPr>
                <w:noProof/>
                <w:webHidden/>
                <w:rtl/>
              </w:rPr>
              <w:instrText xml:space="preserve"> </w:instrText>
            </w:r>
            <w:r>
              <w:rPr>
                <w:noProof/>
                <w:webHidden/>
                <w:rtl/>
              </w:rPr>
            </w:r>
            <w:r>
              <w:rPr>
                <w:noProof/>
                <w:webHidden/>
                <w:rtl/>
              </w:rPr>
              <w:fldChar w:fldCharType="separate"/>
            </w:r>
            <w:r>
              <w:rPr>
                <w:noProof/>
                <w:webHidden/>
                <w:rtl/>
                <w:lang w:bidi="ar-SA"/>
              </w:rPr>
              <w:t>26</w:t>
            </w:r>
            <w:r>
              <w:rPr>
                <w:noProof/>
                <w:webHidden/>
                <w:rtl/>
              </w:rPr>
              <w:fldChar w:fldCharType="end"/>
            </w:r>
          </w:hyperlink>
        </w:p>
        <w:p w14:paraId="63F8E6F0" w14:textId="2A6D2A3C" w:rsidR="00415F22" w:rsidRDefault="00415F22">
          <w:pPr>
            <w:pStyle w:val="TOC1"/>
            <w:tabs>
              <w:tab w:val="right" w:leader="dot" w:pos="9016"/>
            </w:tabs>
            <w:rPr>
              <w:rFonts w:eastAsiaTheme="minorEastAsia" w:cstheme="minorBidi"/>
              <w:noProof/>
              <w:szCs w:val="22"/>
              <w:rtl/>
              <w:lang w:bidi="ar-SA"/>
            </w:rPr>
          </w:pPr>
          <w:hyperlink w:anchor="_Toc41774442" w:history="1">
            <w:r w:rsidRPr="00F23191">
              <w:rPr>
                <w:rStyle w:val="Hyperlink"/>
                <w:noProof/>
                <w:rtl/>
              </w:rPr>
              <w:t>منابع و مآخذ:</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Toc41774442 \h</w:instrText>
            </w:r>
            <w:r>
              <w:rPr>
                <w:noProof/>
                <w:webHidden/>
                <w:rtl/>
              </w:rPr>
              <w:instrText xml:space="preserve"> </w:instrText>
            </w:r>
            <w:r>
              <w:rPr>
                <w:noProof/>
                <w:webHidden/>
                <w:rtl/>
              </w:rPr>
            </w:r>
            <w:r>
              <w:rPr>
                <w:noProof/>
                <w:webHidden/>
                <w:rtl/>
              </w:rPr>
              <w:fldChar w:fldCharType="separate"/>
            </w:r>
            <w:r>
              <w:rPr>
                <w:noProof/>
                <w:webHidden/>
                <w:rtl/>
                <w:lang w:bidi="ar-SA"/>
              </w:rPr>
              <w:t>28</w:t>
            </w:r>
            <w:r>
              <w:rPr>
                <w:noProof/>
                <w:webHidden/>
                <w:rtl/>
              </w:rPr>
              <w:fldChar w:fldCharType="end"/>
            </w:r>
          </w:hyperlink>
        </w:p>
        <w:p w14:paraId="1FE388B0" w14:textId="00FF1A4A" w:rsidR="00FC114C" w:rsidRPr="00AF7A67" w:rsidRDefault="002D7D70" w:rsidP="00B67A14">
          <w:pPr>
            <w:rPr>
              <w:b/>
              <w:bCs/>
              <w:noProof/>
              <w:sz w:val="28"/>
              <w:rtl/>
            </w:rPr>
          </w:pPr>
          <w:r w:rsidRPr="00AF7A67">
            <w:rPr>
              <w:b/>
              <w:bCs/>
              <w:noProof/>
              <w:sz w:val="28"/>
            </w:rPr>
            <w:fldChar w:fldCharType="end"/>
          </w:r>
        </w:p>
      </w:sdtContent>
    </w:sdt>
    <w:p w14:paraId="76FF8F1E" w14:textId="77777777" w:rsidR="00680D42" w:rsidRPr="00AF7A67" w:rsidRDefault="00680D42" w:rsidP="00B67A14">
      <w:pPr>
        <w:rPr>
          <w:sz w:val="28"/>
          <w:lang w:val="en-GB"/>
        </w:rPr>
        <w:sectPr w:rsidR="00680D42" w:rsidRPr="00AF7A67" w:rsidSect="00680D42">
          <w:pgSz w:w="11906" w:h="16838"/>
          <w:pgMar w:top="1440" w:right="1440" w:bottom="1440" w:left="1440" w:header="720" w:footer="720" w:gutter="0"/>
          <w:pgNumType w:fmt="arabicAlpha" w:start="1"/>
          <w:cols w:space="720"/>
          <w:bidi/>
          <w:rtlGutter/>
          <w:docGrid w:linePitch="360"/>
        </w:sectPr>
      </w:pPr>
    </w:p>
    <w:p w14:paraId="4522612B" w14:textId="36745C50" w:rsidR="00D00BBD" w:rsidRPr="00AF7A67" w:rsidRDefault="002D7904" w:rsidP="00972754">
      <w:pPr>
        <w:pStyle w:val="Heading1"/>
        <w:rPr>
          <w:szCs w:val="32"/>
          <w:rtl/>
        </w:rPr>
      </w:pPr>
      <w:bookmarkStart w:id="1" w:name="_Toc41774408"/>
      <w:r w:rsidRPr="00AF7A67">
        <w:rPr>
          <w:rFonts w:hint="cs"/>
          <w:szCs w:val="32"/>
          <w:rtl/>
        </w:rPr>
        <w:lastRenderedPageBreak/>
        <w:t>ال</w:t>
      </w:r>
      <w:r w:rsidR="00D00BBD" w:rsidRPr="00AF7A67">
        <w:rPr>
          <w:rFonts w:hint="cs"/>
          <w:szCs w:val="32"/>
          <w:rtl/>
        </w:rPr>
        <w:t>مقدمه</w:t>
      </w:r>
      <w:bookmarkEnd w:id="1"/>
    </w:p>
    <w:p w14:paraId="52F67E6B" w14:textId="77777777" w:rsidR="00C512FA" w:rsidRPr="00AF7A67" w:rsidRDefault="00C512FA" w:rsidP="00B67A14">
      <w:pPr>
        <w:rPr>
          <w:sz w:val="28"/>
          <w:rtl/>
        </w:rPr>
      </w:pPr>
      <w:r w:rsidRPr="00AF7A67">
        <w:rPr>
          <w:rFonts w:hint="cs"/>
          <w:sz w:val="28"/>
          <w:rtl/>
        </w:rPr>
        <w:t>بسم الله الرّحمن الرّحیم و الحمد للّه ربّ العالمین و صلّی الله علی محمّد و آله الطّاهرین و لعنة الله علی أعدائهم اَجمعین</w:t>
      </w:r>
    </w:p>
    <w:p w14:paraId="29D8DB86" w14:textId="4F2DC205" w:rsidR="002933C8" w:rsidRPr="00AF7A67" w:rsidRDefault="00E43942" w:rsidP="00B67A14">
      <w:pPr>
        <w:rPr>
          <w:sz w:val="28"/>
          <w:rtl/>
          <w:lang w:val="en-GB"/>
        </w:rPr>
      </w:pPr>
      <w:r w:rsidRPr="00AF7A67">
        <w:rPr>
          <w:rFonts w:hint="cs"/>
          <w:sz w:val="28"/>
          <w:rtl/>
        </w:rPr>
        <w:t xml:space="preserve">کما استهدفنا فی اصول الفقه بأننا نتبع استنباط الحکم الشرعی فنحن </w:t>
      </w:r>
      <w:r w:rsidR="003269A8" w:rsidRPr="00AF7A67">
        <w:rPr>
          <w:rFonts w:hint="cs"/>
          <w:sz w:val="28"/>
          <w:rtl/>
        </w:rPr>
        <w:t>نبحث عن اصول و قواعد کلیة یشمل کثیر من المواضع؛حتی نصل الی کشف رأی الشارع فی الموارد المتعددة و نحتذی بمطلوبه.</w:t>
      </w:r>
      <w:r w:rsidR="006235DD" w:rsidRPr="00AF7A67">
        <w:rPr>
          <w:rFonts w:hint="cs"/>
          <w:sz w:val="28"/>
          <w:rtl/>
        </w:rPr>
        <w:t>ل</w:t>
      </w:r>
      <w:r w:rsidR="002933C8" w:rsidRPr="00AF7A67">
        <w:rPr>
          <w:rFonts w:hint="cs"/>
          <w:sz w:val="28"/>
          <w:rtl/>
        </w:rPr>
        <w:t>أن الشارع دبَّر مصالح الموضوع و مفاسده و علی هذا التدبیر صدر الحکم.</w:t>
      </w:r>
    </w:p>
    <w:p w14:paraId="63F25EA7" w14:textId="24932401" w:rsidR="00E55C48" w:rsidRPr="00AF7A67" w:rsidRDefault="00E55C48" w:rsidP="00B67A14">
      <w:pPr>
        <w:rPr>
          <w:sz w:val="28"/>
        </w:rPr>
      </w:pPr>
      <w:r w:rsidRPr="00AF7A67">
        <w:rPr>
          <w:rFonts w:hint="cs"/>
          <w:sz w:val="28"/>
          <w:rtl/>
        </w:rPr>
        <w:t>حینما نتحدث عن  اصول و قواعد کلیة تقع مقدمة للإستنباط الفقهی فی علم نسمیه اصول الفقه؛نفهم أن معظم المباحث یصل إلی مباحث الحجة.ففی هذه المباحث نقصد هذا السوال«هل هذه الموارد الواردة فی مباحث الحجة حجة لإستنباط الاحکام الشرعیة أم لا؟» فکما نعرف احد منابع الحجج هو العقل بجانب الکتاب والسنة و الإجماع. العقل هو الدلیل الذی ینور ظُلَمَ المباحث العویسة و یهدی الفقیة إلی طریق الثواب.أما العقل بکله لایقدر علی مساعدة الفقیه فی طریق الکشف عن الواقع لأن بعض الجهات العقلیة لیس معتبرا فی طریق کشف الأحکام الشرعیة.فالمعتبر بین الجهات العقلیة هو المقطوعات العقلیة التی جزمها العقلُ فیُث</w:t>
      </w:r>
      <w:r w:rsidR="007537DB" w:rsidRPr="00AF7A67">
        <w:rPr>
          <w:rFonts w:hint="cs"/>
          <w:sz w:val="28"/>
          <w:rtl/>
        </w:rPr>
        <w:t>یر الفقیهَ کی یعمل موافقا للقطع.</w:t>
      </w:r>
    </w:p>
    <w:p w14:paraId="64262646" w14:textId="77777777" w:rsidR="00E55C48" w:rsidRPr="00AF7A67" w:rsidRDefault="00E55C48" w:rsidP="00B67A14">
      <w:pPr>
        <w:rPr>
          <w:sz w:val="28"/>
          <w:rtl/>
        </w:rPr>
      </w:pPr>
      <w:r w:rsidRPr="00AF7A67">
        <w:rPr>
          <w:rFonts w:hint="cs"/>
          <w:sz w:val="28"/>
          <w:rtl/>
        </w:rPr>
        <w:t>أما السوال هذا:«من أین یجیء اعتبار(حجة) القطع؟» الجواب بقولین؛فحجة القطع إما ذاتیة و إما غیریة. فی الذاتیة نعنی أن منشأ اعتباریة القطع نفسه فکل قطع بأی طریق کان حجة و معذر أمام غضب المولی أما فی النفسیة منشأء الإعتباریة لیس نفسه بل شیء آخر فسبب الحجیة یکون ذاک الشیء فکل قطع لیس بحجة و معذر و هذا الإختلاف المبنائي منشأ کثیر من المباحث الفقهیة الت</w:t>
      </w:r>
      <w:r w:rsidRPr="00AF7A67">
        <w:rPr>
          <w:rFonts w:hint="cs"/>
          <w:sz w:val="28"/>
          <w:rtl/>
          <w:lang w:bidi="ar-IQ"/>
        </w:rPr>
        <w:t>ي</w:t>
      </w:r>
      <w:r w:rsidRPr="00AF7A67">
        <w:rPr>
          <w:rFonts w:hint="cs"/>
          <w:sz w:val="28"/>
          <w:rtl/>
        </w:rPr>
        <w:t xml:space="preserve"> نبحث فیها عن القطع أو الظن القریب من القطع.</w:t>
      </w:r>
    </w:p>
    <w:p w14:paraId="26974411" w14:textId="435EBAE9" w:rsidR="00E55C48" w:rsidRPr="00AF7A67" w:rsidRDefault="00E55C48" w:rsidP="00B67A14">
      <w:pPr>
        <w:rPr>
          <w:sz w:val="28"/>
          <w:rtl/>
        </w:rPr>
      </w:pPr>
      <w:r w:rsidRPr="00AF7A67">
        <w:rPr>
          <w:rFonts w:hint="cs"/>
          <w:sz w:val="28"/>
          <w:rtl/>
        </w:rPr>
        <w:t>و بجانب کلا القولین جماعة من ال</w:t>
      </w:r>
      <w:r w:rsidR="000F2C7E" w:rsidRPr="00AF7A67">
        <w:rPr>
          <w:rFonts w:hint="cs"/>
          <w:sz w:val="28"/>
          <w:rtl/>
        </w:rPr>
        <w:t xml:space="preserve">علماء المتقدمین و المتاخرین.أما تصور متعلمی الأصول فی بیئة الحوزة یدل علی أن </w:t>
      </w:r>
      <w:r w:rsidRPr="00AF7A67">
        <w:rPr>
          <w:rFonts w:hint="cs"/>
          <w:sz w:val="28"/>
          <w:rtl/>
        </w:rPr>
        <w:t>معظم العلما کانوا متفقین علی حجیة العقل الذاتیة حتی زمن الشیخ الأعظم(رحمه الله) الذی أشرقت الأراء البدیعة فی الفقه و الاصول و تطور علم الأصول تطورا خاصا لاسیما هذا المبحث فمن اللازم أن نجیب بالإطار هذا السوال المهم: «کیف تَتَکَوّن حجیة القطع علی رأی الشیخ الاعظم و المتاخرین منه؟»</w:t>
      </w:r>
      <w:r w:rsidR="007537DB" w:rsidRPr="00AF7A67">
        <w:rPr>
          <w:rFonts w:hint="cs"/>
          <w:sz w:val="28"/>
          <w:rtl/>
        </w:rPr>
        <w:t>.</w:t>
      </w:r>
    </w:p>
    <w:p w14:paraId="230AC215" w14:textId="77777777" w:rsidR="00AA2537" w:rsidRPr="00AF7A67" w:rsidRDefault="00AA2537" w:rsidP="00B67A14">
      <w:pPr>
        <w:rPr>
          <w:sz w:val="28"/>
          <w:rtl/>
        </w:rPr>
      </w:pPr>
      <w:r w:rsidRPr="00AF7A67">
        <w:rPr>
          <w:sz w:val="28"/>
          <w:rtl/>
        </w:rPr>
        <w:br w:type="page"/>
      </w:r>
    </w:p>
    <w:p w14:paraId="4278AE6A" w14:textId="6DC3021C" w:rsidR="000D6836" w:rsidRPr="00AF7A67" w:rsidRDefault="008E1D94" w:rsidP="007B0A89">
      <w:pPr>
        <w:pStyle w:val="Heading1"/>
        <w:rPr>
          <w:rtl/>
        </w:rPr>
      </w:pPr>
      <w:bookmarkStart w:id="2" w:name="_Toc41774409"/>
      <w:r w:rsidRPr="00AF7A67">
        <w:rPr>
          <w:rFonts w:hint="cs"/>
          <w:rtl/>
        </w:rPr>
        <w:lastRenderedPageBreak/>
        <w:t>الفصل الأول:توطئة الرسالة</w:t>
      </w:r>
      <w:bookmarkEnd w:id="2"/>
    </w:p>
    <w:p w14:paraId="70D2FF4E" w14:textId="11000B38" w:rsidR="00857608" w:rsidRPr="00AF7A67" w:rsidRDefault="007B0A89" w:rsidP="007B0A89">
      <w:pPr>
        <w:pStyle w:val="Heading2"/>
        <w:rPr>
          <w:rtl/>
        </w:rPr>
      </w:pPr>
      <w:bookmarkStart w:id="3" w:name="_Toc41774410"/>
      <w:r w:rsidRPr="00AF7A67">
        <w:rPr>
          <w:rFonts w:hint="cs"/>
          <w:rtl/>
        </w:rPr>
        <w:t>القسم الأول:</w:t>
      </w:r>
      <w:r w:rsidRPr="00AF7A67">
        <w:rPr>
          <w:rtl/>
        </w:rPr>
        <w:t>التعر</w:t>
      </w:r>
      <w:r w:rsidRPr="00AF7A67">
        <w:rPr>
          <w:rFonts w:hint="cs"/>
          <w:rtl/>
        </w:rPr>
        <w:t>ی</w:t>
      </w:r>
      <w:r w:rsidRPr="00AF7A67">
        <w:rPr>
          <w:rFonts w:hint="eastAsia"/>
          <w:rtl/>
        </w:rPr>
        <w:t>ف</w:t>
      </w:r>
      <w:r w:rsidRPr="00AF7A67">
        <w:rPr>
          <w:rtl/>
        </w:rPr>
        <w:t xml:space="preserve"> اللغو</w:t>
      </w:r>
      <w:r w:rsidRPr="00AF7A67">
        <w:rPr>
          <w:rFonts w:hint="cs"/>
          <w:rtl/>
        </w:rPr>
        <w:t xml:space="preserve">ی و الإصطلاحی </w:t>
      </w:r>
      <w:r w:rsidRPr="00AF7A67">
        <w:rPr>
          <w:rtl/>
        </w:rPr>
        <w:t>ل</w:t>
      </w:r>
      <w:r w:rsidRPr="00AF7A67">
        <w:rPr>
          <w:rFonts w:hint="cs"/>
          <w:rtl/>
        </w:rPr>
        <w:t>لقطع و الحجیة</w:t>
      </w:r>
      <w:r w:rsidR="00766229">
        <w:rPr>
          <w:rFonts w:hint="cs"/>
          <w:rtl/>
        </w:rPr>
        <w:t xml:space="preserve"> و تنقیح</w:t>
      </w:r>
      <w:r w:rsidR="00016E0E">
        <w:rPr>
          <w:rFonts w:hint="cs"/>
          <w:rtl/>
        </w:rPr>
        <w:t xml:space="preserve"> محل النزاع</w:t>
      </w:r>
      <w:r w:rsidRPr="00AF7A67">
        <w:rPr>
          <w:rFonts w:hint="cs"/>
          <w:rtl/>
        </w:rPr>
        <w:t>:</w:t>
      </w:r>
      <w:bookmarkEnd w:id="3"/>
    </w:p>
    <w:p w14:paraId="2AC7DDE5" w14:textId="4FC31BBF" w:rsidR="00200908" w:rsidRPr="00AF7A67" w:rsidRDefault="00467103" w:rsidP="002B7DC3">
      <w:pPr>
        <w:pStyle w:val="Heading3"/>
        <w:rPr>
          <w:rtl/>
        </w:rPr>
      </w:pPr>
      <w:bookmarkStart w:id="4" w:name="_Toc41774411"/>
      <w:r w:rsidRPr="00AF7A67">
        <w:rPr>
          <w:rtl/>
        </w:rPr>
        <w:t>التعر</w:t>
      </w:r>
      <w:r w:rsidRPr="00AF7A67">
        <w:rPr>
          <w:rFonts w:hint="cs"/>
          <w:rtl/>
        </w:rPr>
        <w:t>ی</w:t>
      </w:r>
      <w:r w:rsidRPr="00AF7A67">
        <w:rPr>
          <w:rFonts w:hint="eastAsia"/>
          <w:rtl/>
        </w:rPr>
        <w:t>ف</w:t>
      </w:r>
      <w:r w:rsidRPr="00AF7A67">
        <w:rPr>
          <w:rtl/>
        </w:rPr>
        <w:t xml:space="preserve"> اللغو</w:t>
      </w:r>
      <w:r w:rsidRPr="00AF7A67">
        <w:rPr>
          <w:rFonts w:hint="cs"/>
          <w:rtl/>
        </w:rPr>
        <w:t>ی</w:t>
      </w:r>
      <w:r w:rsidRPr="00AF7A67">
        <w:rPr>
          <w:rtl/>
        </w:rPr>
        <w:t xml:space="preserve"> ل</w:t>
      </w:r>
      <w:r w:rsidRPr="00AF7A67">
        <w:rPr>
          <w:rFonts w:hint="cs"/>
          <w:rtl/>
        </w:rPr>
        <w:t>لقطع</w:t>
      </w:r>
      <w:r w:rsidR="00FC114C" w:rsidRPr="00AF7A67">
        <w:rPr>
          <w:rFonts w:hint="cs"/>
          <w:rtl/>
        </w:rPr>
        <w:t>:</w:t>
      </w:r>
      <w:bookmarkEnd w:id="4"/>
    </w:p>
    <w:p w14:paraId="40280FFC" w14:textId="488EB6DE" w:rsidR="00DD2515" w:rsidRPr="00AF7A67" w:rsidRDefault="00F80175" w:rsidP="00B67A14">
      <w:pPr>
        <w:rPr>
          <w:sz w:val="28"/>
          <w:rtl/>
        </w:rPr>
      </w:pPr>
      <w:r w:rsidRPr="00AF7A67">
        <w:rPr>
          <w:rFonts w:hint="cs"/>
          <w:sz w:val="28"/>
          <w:rtl/>
        </w:rPr>
        <w:t>التعریف اللغوی للقطع فی کتب اللغویین علی اسلوب واحد. العلماء یبدؤن من المعنا الأساسی ثم یشرحون المعانی التعیینی و التعینی. صاحب مقاییس اللغة یقول:القطع بالقاء و الطاء و العین یدل علی الصَرم یعنی الفراق و الإنفصال أو إبانة شیء من شیء</w:t>
      </w:r>
      <w:r w:rsidR="007F0D26" w:rsidRPr="00AF7A67">
        <w:rPr>
          <w:rFonts w:hint="cs"/>
          <w:sz w:val="28"/>
          <w:rtl/>
        </w:rPr>
        <w:t xml:space="preserve"> یعنی تمییز و تفکیک شیء عن شیء و أضاف المصنف الیها فی الشرح معنا هذه المفردة أن هذه تستخدم لتعریف شیء مع رَدّ الخلاف فیه.</w:t>
      </w:r>
    </w:p>
    <w:p w14:paraId="260A4D93" w14:textId="52CBAAD3" w:rsidR="00F605A2" w:rsidRPr="00AF7A67" w:rsidRDefault="003F5616" w:rsidP="00B67A14">
      <w:pPr>
        <w:rPr>
          <w:sz w:val="28"/>
          <w:rtl/>
        </w:rPr>
      </w:pPr>
      <w:r w:rsidRPr="00AF7A67">
        <w:rPr>
          <w:rFonts w:hint="cs"/>
          <w:sz w:val="28"/>
          <w:rtl/>
        </w:rPr>
        <w:t>و</w:t>
      </w:r>
      <w:r w:rsidR="00936E45" w:rsidRPr="00AF7A67">
        <w:rPr>
          <w:rFonts w:hint="cs"/>
          <w:sz w:val="28"/>
          <w:rtl/>
        </w:rPr>
        <w:t xml:space="preserve"> فی مکان آخر </w:t>
      </w:r>
      <w:r w:rsidRPr="00AF7A67">
        <w:rPr>
          <w:rFonts w:hint="cs"/>
          <w:sz w:val="28"/>
          <w:rtl/>
        </w:rPr>
        <w:t xml:space="preserve">یقول </w:t>
      </w:r>
      <w:r w:rsidR="00936E45" w:rsidRPr="00AF7A67">
        <w:rPr>
          <w:rFonts w:hint="cs"/>
          <w:sz w:val="28"/>
          <w:rtl/>
        </w:rPr>
        <w:t>أن هناک بعض المرادفات لمفردة القطع وهو البَتَّ (بتت) بالمعنی الاخیر و الجزم بذاک المعنی و ایضا فی بعض الاستعمالات تستخدم بدل القطع ،العلم و الیقین ایضا.</w:t>
      </w:r>
    </w:p>
    <w:p w14:paraId="6A6540DC" w14:textId="2D90812A" w:rsidR="006B1B4B" w:rsidRPr="00AF7A67" w:rsidRDefault="006B1B4B" w:rsidP="00B67A14">
      <w:pPr>
        <w:rPr>
          <w:rFonts w:cs="Calibri"/>
          <w:sz w:val="28"/>
          <w:rtl/>
        </w:rPr>
      </w:pPr>
      <w:r w:rsidRPr="00AF7A67">
        <w:rPr>
          <w:rFonts w:hint="cs"/>
          <w:sz w:val="28"/>
          <w:rtl/>
        </w:rPr>
        <w:t>فالحصیلة:أن القطع بشیء هو المعرفة الصحیح و الیقینی بالواقع و الحقیقة مئة بالمئة،دون أی ریب فی حقیقته و عدم وجود دلیل علی نقصان معرفته أو ضعفها مع أن هذا القطع مستعمل فی تنویر المجملات و المشتبهات</w:t>
      </w:r>
      <w:r w:rsidR="00873B2C" w:rsidRPr="00AF7A67">
        <w:rPr>
          <w:rFonts w:hint="cs"/>
          <w:sz w:val="28"/>
          <w:rtl/>
        </w:rPr>
        <w:t>، تمییز الباطل من الصحیح فی  المخالطات.</w:t>
      </w:r>
    </w:p>
    <w:p w14:paraId="6691AF9B" w14:textId="03101769" w:rsidR="00DD2515" w:rsidRPr="00AF7A67" w:rsidRDefault="00E067F6" w:rsidP="002B7DC3">
      <w:pPr>
        <w:pStyle w:val="Heading3"/>
        <w:rPr>
          <w:rtl/>
        </w:rPr>
      </w:pPr>
      <w:bookmarkStart w:id="5" w:name="_Toc41774412"/>
      <w:r w:rsidRPr="00AF7A67">
        <w:rPr>
          <w:rtl/>
        </w:rPr>
        <w:t>التعر</w:t>
      </w:r>
      <w:r w:rsidRPr="00AF7A67">
        <w:rPr>
          <w:rFonts w:hint="cs"/>
          <w:rtl/>
        </w:rPr>
        <w:t>ی</w:t>
      </w:r>
      <w:r w:rsidRPr="00AF7A67">
        <w:rPr>
          <w:rtl/>
        </w:rPr>
        <w:t>ف اللغو</w:t>
      </w:r>
      <w:r w:rsidRPr="00AF7A67">
        <w:rPr>
          <w:rFonts w:hint="cs"/>
          <w:rtl/>
        </w:rPr>
        <w:t>ی</w:t>
      </w:r>
      <w:r w:rsidRPr="00AF7A67">
        <w:rPr>
          <w:rtl/>
        </w:rPr>
        <w:t xml:space="preserve"> ل</w:t>
      </w:r>
      <w:r w:rsidRPr="00AF7A67">
        <w:rPr>
          <w:rFonts w:hint="cs"/>
          <w:rtl/>
        </w:rPr>
        <w:t>لحجة</w:t>
      </w:r>
      <w:bookmarkEnd w:id="5"/>
    </w:p>
    <w:p w14:paraId="54A5E8F7" w14:textId="77777777" w:rsidR="00DD2515" w:rsidRPr="00AF7A67" w:rsidRDefault="00DD2515" w:rsidP="00B67A14">
      <w:pPr>
        <w:rPr>
          <w:sz w:val="28"/>
          <w:rtl/>
        </w:rPr>
      </w:pPr>
      <w:r w:rsidRPr="00AF7A67">
        <w:rPr>
          <w:rFonts w:hint="cs"/>
          <w:sz w:val="28"/>
          <w:rtl/>
        </w:rPr>
        <w:t>فی کتب اللغة ذکروا اهل اللغة تعاریفا متعددة لکلمة الحجة و الحجیة و لکن معظم المعانی یشبه الآخرین علی سبیل المثال فی کتاب تعریفات جرجانی ذکر:کل شیء أستدل به علی صحة الدعوی.</w:t>
      </w:r>
      <w:r w:rsidRPr="00AF7A67">
        <w:rPr>
          <w:sz w:val="28"/>
        </w:rPr>
        <w:t xml:space="preserve"> </w:t>
      </w:r>
      <w:r w:rsidRPr="00AF7A67">
        <w:rPr>
          <w:rFonts w:hint="cs"/>
          <w:sz w:val="28"/>
          <w:rtl/>
        </w:rPr>
        <w:t>(</w:t>
      </w:r>
      <w:r w:rsidRPr="00AF7A67">
        <w:rPr>
          <w:sz w:val="28"/>
          <w:rtl/>
        </w:rPr>
        <w:t>تعریفات جرجانی ص56</w:t>
      </w:r>
      <w:r w:rsidRPr="00AF7A67">
        <w:rPr>
          <w:rFonts w:hint="cs"/>
          <w:sz w:val="28"/>
          <w:rtl/>
        </w:rPr>
        <w:t>) أو العلامة التهاوندی یقول: کل شیء یُلزم الخصم و یُسکته. و العلامة یؤکد علی أن هذا التعریف شائعة بین اللغویین و نحن نصدقه حسب الفحص و التحقیق و نکتفی به.(</w:t>
      </w:r>
      <w:r w:rsidRPr="00AF7A67">
        <w:rPr>
          <w:sz w:val="28"/>
          <w:rtl/>
        </w:rPr>
        <w:t xml:space="preserve">کشاف اصطلاحات </w:t>
      </w:r>
      <w:r w:rsidRPr="00AF7A67">
        <w:rPr>
          <w:rFonts w:hint="cs"/>
          <w:sz w:val="28"/>
          <w:rtl/>
        </w:rPr>
        <w:t>العلوم و</w:t>
      </w:r>
      <w:r w:rsidRPr="00AF7A67">
        <w:rPr>
          <w:sz w:val="28"/>
          <w:rtl/>
        </w:rPr>
        <w:t>الفنون</w:t>
      </w:r>
      <w:r w:rsidRPr="00AF7A67">
        <w:rPr>
          <w:rFonts w:hint="cs"/>
          <w:sz w:val="28"/>
          <w:rtl/>
        </w:rPr>
        <w:t>).</w:t>
      </w:r>
    </w:p>
    <w:p w14:paraId="26AA245B" w14:textId="4269C49F" w:rsidR="00DD2515" w:rsidRPr="00AF7A67" w:rsidRDefault="00DD2515" w:rsidP="002B7DC3">
      <w:pPr>
        <w:rPr>
          <w:sz w:val="28"/>
          <w:rtl/>
        </w:rPr>
      </w:pPr>
      <w:r w:rsidRPr="00AF7A67">
        <w:rPr>
          <w:rFonts w:hint="cs"/>
          <w:sz w:val="28"/>
          <w:rtl/>
        </w:rPr>
        <w:t>فالنتیجة هذا الفحص:أن الحجة هی المستمسک للمقابلة مع الخصم لإسکاته أو الإجابة و رفع الشبة التی وقعت علینا فی موضع التهمة مثلا. (فراهيدى، خليل بن احمد،</w:t>
      </w:r>
      <w:r w:rsidRPr="00AF7A67">
        <w:rPr>
          <w:sz w:val="28"/>
          <w:rtl/>
        </w:rPr>
        <w:t>كتاب العين، ج‏2، ص: 196</w:t>
      </w:r>
      <w:r w:rsidRPr="00AF7A67">
        <w:rPr>
          <w:rFonts w:hint="cs"/>
          <w:sz w:val="28"/>
          <w:rtl/>
        </w:rPr>
        <w:t xml:space="preserve">) </w:t>
      </w:r>
    </w:p>
    <w:p w14:paraId="407F2125" w14:textId="6B0A9CD3" w:rsidR="003B1F42" w:rsidRPr="00AF7A67" w:rsidRDefault="0092232D" w:rsidP="002B7DC3">
      <w:pPr>
        <w:pStyle w:val="Heading3"/>
        <w:rPr>
          <w:rtl/>
        </w:rPr>
      </w:pPr>
      <w:bookmarkStart w:id="6" w:name="_Toc41774413"/>
      <w:r w:rsidRPr="00AF7A67">
        <w:rPr>
          <w:rFonts w:hint="cs"/>
          <w:rtl/>
        </w:rPr>
        <w:t>ال</w:t>
      </w:r>
      <w:r w:rsidR="0048068A" w:rsidRPr="00AF7A67">
        <w:rPr>
          <w:rtl/>
        </w:rPr>
        <w:t>تعر</w:t>
      </w:r>
      <w:r w:rsidR="0048068A" w:rsidRPr="00AF7A67">
        <w:rPr>
          <w:rFonts w:hint="cs"/>
          <w:rtl/>
        </w:rPr>
        <w:t>ی</w:t>
      </w:r>
      <w:r w:rsidR="0048068A" w:rsidRPr="00AF7A67">
        <w:rPr>
          <w:rFonts w:hint="eastAsia"/>
          <w:rtl/>
        </w:rPr>
        <w:t>ف</w:t>
      </w:r>
      <w:r w:rsidRPr="00AF7A67">
        <w:rPr>
          <w:rFonts w:hint="cs"/>
          <w:rtl/>
        </w:rPr>
        <w:t xml:space="preserve"> الاصطلاحی</w:t>
      </w:r>
      <w:r w:rsidR="0048068A" w:rsidRPr="00AF7A67">
        <w:rPr>
          <w:rtl/>
        </w:rPr>
        <w:t xml:space="preserve"> </w:t>
      </w:r>
      <w:r w:rsidR="00B8505C" w:rsidRPr="00AF7A67">
        <w:rPr>
          <w:rFonts w:hint="cs"/>
          <w:rtl/>
        </w:rPr>
        <w:t xml:space="preserve">لحجیة القطع </w:t>
      </w:r>
      <w:r w:rsidR="004E7BFB" w:rsidRPr="00AF7A67">
        <w:rPr>
          <w:rFonts w:hint="cs"/>
          <w:rtl/>
        </w:rPr>
        <w:t xml:space="preserve">فی </w:t>
      </w:r>
      <w:r w:rsidR="0006440D" w:rsidRPr="00AF7A67">
        <w:rPr>
          <w:rFonts w:hint="cs"/>
          <w:rtl/>
        </w:rPr>
        <w:t>المنطق</w:t>
      </w:r>
      <w:r w:rsidR="003B1F42" w:rsidRPr="00AF7A67">
        <w:rPr>
          <w:rFonts w:hint="cs"/>
          <w:rtl/>
        </w:rPr>
        <w:t>:</w:t>
      </w:r>
      <w:bookmarkEnd w:id="6"/>
    </w:p>
    <w:p w14:paraId="40D4A1DB" w14:textId="533277E5" w:rsidR="00FD6E31" w:rsidRPr="00AF7A67" w:rsidRDefault="00B60D5F" w:rsidP="00B67A14">
      <w:pPr>
        <w:rPr>
          <w:sz w:val="28"/>
          <w:rtl/>
        </w:rPr>
      </w:pPr>
      <w:r w:rsidRPr="00AF7A67">
        <w:rPr>
          <w:rFonts w:hint="cs"/>
          <w:sz w:val="28"/>
          <w:rtl/>
        </w:rPr>
        <w:t xml:space="preserve">کلما حقیقة خزینة تکاد أن تنکشف و واقع نحتاج الیه </w:t>
      </w:r>
      <w:r w:rsidR="00F247B3" w:rsidRPr="00AF7A67">
        <w:rPr>
          <w:rFonts w:hint="cs"/>
          <w:sz w:val="28"/>
          <w:rtl/>
        </w:rPr>
        <w:t>للإستدلال بهما،یأتی علماء و اهل ا</w:t>
      </w:r>
      <w:r w:rsidRPr="00AF7A67">
        <w:rPr>
          <w:rFonts w:hint="cs"/>
          <w:sz w:val="28"/>
          <w:rtl/>
        </w:rPr>
        <w:t>لعلم کی ی</w:t>
      </w:r>
      <w:r w:rsidR="00F247B3" w:rsidRPr="00AF7A67">
        <w:rPr>
          <w:rFonts w:hint="cs"/>
          <w:sz w:val="28"/>
          <w:rtl/>
        </w:rPr>
        <w:t>کشفوا هذا الواقع لتقویم دعاویهم اولا و یعرفوا اثبات الأحکام شرعیتا کانت أو غیر الشرعیة.</w:t>
      </w:r>
      <w:r w:rsidR="00BE3175" w:rsidRPr="00AF7A67">
        <w:rPr>
          <w:rFonts w:hint="cs"/>
          <w:sz w:val="28"/>
          <w:rtl/>
        </w:rPr>
        <w:t>ولکن هذا الإحتیاج یختلف بإختلاف معانیه و کیفیته فطریق کشف الواقع  فی کل علم یختلف بسبب اختلاف أ</w:t>
      </w:r>
      <w:r w:rsidR="004B71E9" w:rsidRPr="00AF7A67">
        <w:rPr>
          <w:rFonts w:hint="cs"/>
          <w:sz w:val="28"/>
          <w:rtl/>
        </w:rPr>
        <w:t xml:space="preserve">غراضهم </w:t>
      </w:r>
      <w:r w:rsidR="004D266F" w:rsidRPr="00AF7A67">
        <w:rPr>
          <w:rFonts w:hint="cs"/>
          <w:sz w:val="28"/>
          <w:rtl/>
        </w:rPr>
        <w:t>فنشیر الی ه</w:t>
      </w:r>
      <w:r w:rsidR="00FD6E31" w:rsidRPr="00AF7A67">
        <w:rPr>
          <w:rFonts w:hint="cs"/>
          <w:sz w:val="28"/>
          <w:rtl/>
        </w:rPr>
        <w:t>ذا الإختلاف بین مقصود المنطقی و الأصولی و غیره.</w:t>
      </w:r>
    </w:p>
    <w:p w14:paraId="19FBA003" w14:textId="77777777" w:rsidR="002C7887" w:rsidRPr="00AF7A67" w:rsidRDefault="0092232D" w:rsidP="00B67A14">
      <w:pPr>
        <w:rPr>
          <w:sz w:val="28"/>
          <w:rtl/>
        </w:rPr>
      </w:pPr>
      <w:r w:rsidRPr="00AF7A67">
        <w:rPr>
          <w:rFonts w:hint="cs"/>
          <w:sz w:val="28"/>
          <w:rtl/>
        </w:rPr>
        <w:lastRenderedPageBreak/>
        <w:t xml:space="preserve">المنطقی </w:t>
      </w:r>
      <w:r w:rsidR="00D16511" w:rsidRPr="00AF7A67">
        <w:rPr>
          <w:rFonts w:hint="cs"/>
          <w:sz w:val="28"/>
          <w:rtl/>
        </w:rPr>
        <w:t>حینما یرید ان یستد</w:t>
      </w:r>
      <w:r w:rsidR="00FD6E31" w:rsidRPr="00AF7A67">
        <w:rPr>
          <w:rFonts w:hint="cs"/>
          <w:sz w:val="28"/>
          <w:rtl/>
        </w:rPr>
        <w:t>ل علی شیء یخطو فی طرق لاتُشک فی اصابتها الی الواقع</w:t>
      </w:r>
      <w:r w:rsidR="005F576E" w:rsidRPr="00AF7A67">
        <w:rPr>
          <w:rFonts w:hint="cs"/>
          <w:sz w:val="28"/>
          <w:rtl/>
        </w:rPr>
        <w:t xml:space="preserve"> و المنطقی</w:t>
      </w:r>
      <w:r w:rsidR="00D16511" w:rsidRPr="00AF7A67">
        <w:rPr>
          <w:rFonts w:hint="cs"/>
          <w:sz w:val="28"/>
          <w:rtl/>
        </w:rPr>
        <w:t xml:space="preserve"> قبل هذا الاستدلال</w:t>
      </w:r>
      <w:r w:rsidR="005F576E" w:rsidRPr="00AF7A67">
        <w:rPr>
          <w:rFonts w:hint="cs"/>
          <w:sz w:val="28"/>
          <w:rtl/>
        </w:rPr>
        <w:t xml:space="preserve"> البراهانی</w:t>
      </w:r>
      <w:r w:rsidR="00D16511" w:rsidRPr="00AF7A67">
        <w:rPr>
          <w:rFonts w:hint="cs"/>
          <w:sz w:val="28"/>
          <w:rtl/>
        </w:rPr>
        <w:t xml:space="preserve"> </w:t>
      </w:r>
      <w:r w:rsidR="005F576E" w:rsidRPr="00AF7A67">
        <w:rPr>
          <w:rFonts w:hint="cs"/>
          <w:sz w:val="28"/>
          <w:rtl/>
        </w:rPr>
        <w:t>وجد طرقا عامتا تنتهی الی ال</w:t>
      </w:r>
      <w:r w:rsidR="002F3169" w:rsidRPr="00AF7A67">
        <w:rPr>
          <w:rFonts w:hint="cs"/>
          <w:sz w:val="28"/>
          <w:rtl/>
        </w:rPr>
        <w:t>واقع.و ابتناء الاستدلال الیقینی</w:t>
      </w:r>
      <w:r w:rsidR="005F576E" w:rsidRPr="00AF7A67">
        <w:rPr>
          <w:rFonts w:hint="cs"/>
          <w:sz w:val="28"/>
          <w:rtl/>
        </w:rPr>
        <w:t xml:space="preserve"> علی هذه الطرق یوجب </w:t>
      </w:r>
      <w:r w:rsidR="002F3169" w:rsidRPr="00AF7A67">
        <w:rPr>
          <w:rFonts w:hint="cs"/>
          <w:sz w:val="28"/>
          <w:rtl/>
        </w:rPr>
        <w:t xml:space="preserve">مضمونیة  إصابة الإطمئنان إلی الواقع الیقینی و إن کانت مناشیء هذا القطع التجربة </w:t>
      </w:r>
      <w:r w:rsidR="002C7887" w:rsidRPr="00AF7A67">
        <w:rPr>
          <w:rFonts w:hint="cs"/>
          <w:sz w:val="28"/>
          <w:rtl/>
        </w:rPr>
        <w:t>أو الإحساس أو البرهان.</w:t>
      </w:r>
    </w:p>
    <w:p w14:paraId="54A27B41" w14:textId="15DA1FA6" w:rsidR="00547216" w:rsidRPr="00AF7A67" w:rsidRDefault="002C7887" w:rsidP="00B67A14">
      <w:pPr>
        <w:rPr>
          <w:sz w:val="28"/>
          <w:rtl/>
        </w:rPr>
      </w:pPr>
      <w:r w:rsidRPr="00AF7A67">
        <w:rPr>
          <w:rFonts w:hint="cs"/>
          <w:sz w:val="28"/>
          <w:rtl/>
        </w:rPr>
        <w:t>و هذا کلما یقصد المنطقیون به «النظریة المعرفة» فی المباحث الحدیثة و کان یبحث عنه تحت عنوان «صناعة البرهان» قدیما.</w:t>
      </w:r>
      <w:r w:rsidR="00547216" w:rsidRPr="00AF7A67">
        <w:rPr>
          <w:rFonts w:hint="cs"/>
          <w:sz w:val="28"/>
          <w:rtl/>
        </w:rPr>
        <w:t>( بحوث في علم الأصول، ج‏8، ص: 45)</w:t>
      </w:r>
    </w:p>
    <w:p w14:paraId="6BFCE756" w14:textId="16101798" w:rsidR="002933D4" w:rsidRPr="00AF7A67" w:rsidRDefault="002933D4" w:rsidP="00B67A14">
      <w:pPr>
        <w:rPr>
          <w:sz w:val="28"/>
          <w:rtl/>
        </w:rPr>
      </w:pPr>
      <w:r w:rsidRPr="00AF7A67">
        <w:rPr>
          <w:rFonts w:hint="cs"/>
          <w:sz w:val="28"/>
          <w:rtl/>
        </w:rPr>
        <w:t>النتیجة:</w:t>
      </w:r>
      <w:r w:rsidR="00AB0431" w:rsidRPr="00AF7A67">
        <w:rPr>
          <w:rFonts w:hint="cs"/>
          <w:sz w:val="28"/>
          <w:rtl/>
        </w:rPr>
        <w:t>المنطقی یعمل علی استکشاف الواقع الموضوعی</w:t>
      </w:r>
      <w:r w:rsidR="005F6705" w:rsidRPr="00AF7A67">
        <w:rPr>
          <w:rFonts w:hint="cs"/>
          <w:sz w:val="28"/>
          <w:rtl/>
        </w:rPr>
        <w:t xml:space="preserve"> و یختبر الطرق للوصول إلی نهایة التطابق العقل و الواقع فصرف وجود الجزم فی مسئلة</w:t>
      </w:r>
      <w:r w:rsidR="0079340C" w:rsidRPr="00AF7A67">
        <w:rPr>
          <w:rFonts w:hint="cs"/>
          <w:sz w:val="28"/>
          <w:rtl/>
        </w:rPr>
        <w:t xml:space="preserve"> لایهم المنطقی بل المهم هو حقانیة الجزم و ضمان مطابقته للواقع.</w:t>
      </w:r>
      <w:r w:rsidR="0079340C" w:rsidRPr="00AF7A67">
        <w:rPr>
          <w:sz w:val="28"/>
          <w:rtl/>
        </w:rPr>
        <w:t xml:space="preserve"> </w:t>
      </w:r>
      <w:r w:rsidR="0079340C" w:rsidRPr="00AF7A67">
        <w:rPr>
          <w:rFonts w:hint="cs"/>
          <w:sz w:val="28"/>
          <w:rtl/>
        </w:rPr>
        <w:t>(</w:t>
      </w:r>
      <w:r w:rsidR="0079340C" w:rsidRPr="00AF7A67">
        <w:rPr>
          <w:sz w:val="28"/>
          <w:rtl/>
        </w:rPr>
        <w:t>جواهر الأصول، ص: 192</w:t>
      </w:r>
      <w:r w:rsidR="0079340C" w:rsidRPr="00AF7A67">
        <w:rPr>
          <w:rFonts w:hint="cs"/>
          <w:sz w:val="28"/>
          <w:rtl/>
        </w:rPr>
        <w:t>)</w:t>
      </w:r>
    </w:p>
    <w:p w14:paraId="0265E865" w14:textId="751569E7" w:rsidR="00F47D60" w:rsidRPr="00AF7A67" w:rsidRDefault="00F47D60" w:rsidP="00B67A14">
      <w:pPr>
        <w:rPr>
          <w:sz w:val="28"/>
          <w:rtl/>
        </w:rPr>
      </w:pPr>
      <w:r w:rsidRPr="00AF7A67">
        <w:rPr>
          <w:rFonts w:hint="cs"/>
          <w:sz w:val="28"/>
          <w:rtl/>
        </w:rPr>
        <w:t xml:space="preserve">نکتة جدیرة بالإهتمام:أن هذا القطع أو الحجیة </w:t>
      </w:r>
      <w:r w:rsidR="00065611" w:rsidRPr="00AF7A67">
        <w:rPr>
          <w:rFonts w:hint="cs"/>
          <w:sz w:val="28"/>
          <w:rtl/>
        </w:rPr>
        <w:t>یعبر عنه «بحد الأوسط» فیستفاد فی الکلام ایضا ثم علماء الکلام یعبر منه بالقطع الکلامی.و هناک اختلاف بین الأصولیین فی أن مسئلة القطع اصولیة أو کلامیة؟ فنوضحه فی المقام ان شاء الله.</w:t>
      </w:r>
      <w:r w:rsidR="00065611" w:rsidRPr="00AF7A67">
        <w:rPr>
          <w:rFonts w:ascii="Traditional Arabic" w:hAnsi="Traditional Arabic" w:cs="Traditional Arabic" w:hint="cs"/>
          <w:color w:val="2A415C"/>
          <w:sz w:val="28"/>
          <w:rtl/>
        </w:rPr>
        <w:t>(</w:t>
      </w:r>
      <w:r w:rsidR="00065611" w:rsidRPr="00AF7A67">
        <w:rPr>
          <w:sz w:val="28"/>
          <w:rtl/>
        </w:rPr>
        <w:t>نهاية الأصول،</w:t>
      </w:r>
      <w:r w:rsidR="00065611" w:rsidRPr="00AF7A67">
        <w:rPr>
          <w:rFonts w:hint="cs"/>
          <w:sz w:val="28"/>
          <w:rtl/>
        </w:rPr>
        <w:t>بروجردی،</w:t>
      </w:r>
      <w:r w:rsidR="00065611" w:rsidRPr="00AF7A67">
        <w:rPr>
          <w:sz w:val="28"/>
          <w:rtl/>
        </w:rPr>
        <w:t>ص: 395</w:t>
      </w:r>
      <w:r w:rsidR="00065611" w:rsidRPr="00AF7A67">
        <w:rPr>
          <w:rFonts w:hint="cs"/>
          <w:sz w:val="28"/>
          <w:rtl/>
        </w:rPr>
        <w:t>)</w:t>
      </w:r>
    </w:p>
    <w:p w14:paraId="375161A2" w14:textId="21030C5F" w:rsidR="0079340C" w:rsidRPr="00AF7A67" w:rsidRDefault="009F00A2" w:rsidP="002B7DC3">
      <w:pPr>
        <w:pStyle w:val="Heading3"/>
        <w:rPr>
          <w:rtl/>
        </w:rPr>
      </w:pPr>
      <w:bookmarkStart w:id="7" w:name="_Toc41774414"/>
      <w:r w:rsidRPr="00AF7A67">
        <w:rPr>
          <w:rFonts w:hint="cs"/>
          <w:rtl/>
        </w:rPr>
        <w:t>ال</w:t>
      </w:r>
      <w:r w:rsidRPr="00AF7A67">
        <w:rPr>
          <w:rtl/>
        </w:rPr>
        <w:t>تعر</w:t>
      </w:r>
      <w:r w:rsidRPr="00AF7A67">
        <w:rPr>
          <w:rFonts w:hint="cs"/>
          <w:rtl/>
        </w:rPr>
        <w:t>ی</w:t>
      </w:r>
      <w:r w:rsidRPr="00AF7A67">
        <w:rPr>
          <w:rFonts w:hint="eastAsia"/>
          <w:rtl/>
        </w:rPr>
        <w:t>ف</w:t>
      </w:r>
      <w:r w:rsidRPr="00AF7A67">
        <w:rPr>
          <w:rFonts w:hint="cs"/>
          <w:rtl/>
        </w:rPr>
        <w:t xml:space="preserve"> الاصطلاحی</w:t>
      </w:r>
      <w:r w:rsidRPr="00AF7A67">
        <w:rPr>
          <w:rtl/>
        </w:rPr>
        <w:t xml:space="preserve"> </w:t>
      </w:r>
      <w:r w:rsidR="00B8505C" w:rsidRPr="00AF7A67">
        <w:rPr>
          <w:rFonts w:hint="cs"/>
          <w:rtl/>
        </w:rPr>
        <w:t>لحجیة القطع</w:t>
      </w:r>
      <w:r w:rsidRPr="00AF7A67">
        <w:rPr>
          <w:rFonts w:hint="cs"/>
          <w:rtl/>
        </w:rPr>
        <w:t xml:space="preserve"> </w:t>
      </w:r>
      <w:r w:rsidR="0006440D" w:rsidRPr="00AF7A67">
        <w:rPr>
          <w:rFonts w:hint="cs"/>
          <w:rtl/>
        </w:rPr>
        <w:t>فی الاصول:</w:t>
      </w:r>
      <w:bookmarkEnd w:id="7"/>
    </w:p>
    <w:p w14:paraId="4A3F4CE0" w14:textId="5BEA9477" w:rsidR="0079340C" w:rsidRPr="00AF7A67" w:rsidRDefault="004920EA" w:rsidP="00B67A14">
      <w:pPr>
        <w:rPr>
          <w:sz w:val="28"/>
          <w:rtl/>
        </w:rPr>
      </w:pPr>
      <w:r w:rsidRPr="00AF7A67">
        <w:rPr>
          <w:rFonts w:hint="cs"/>
          <w:sz w:val="28"/>
          <w:rtl/>
        </w:rPr>
        <w:t xml:space="preserve">و </w:t>
      </w:r>
      <w:r w:rsidR="003E65DA" w:rsidRPr="00AF7A67">
        <w:rPr>
          <w:rFonts w:hint="cs"/>
          <w:sz w:val="28"/>
          <w:rtl/>
        </w:rPr>
        <w:t>الاصولی یعمل علی قواعد یستحصل منها نتیجة</w:t>
      </w:r>
      <w:r w:rsidR="00214FE9" w:rsidRPr="00AF7A67">
        <w:rPr>
          <w:rFonts w:hint="cs"/>
          <w:sz w:val="28"/>
          <w:rtl/>
        </w:rPr>
        <w:t xml:space="preserve"> تقع فی طریق استنباط الأحکام الشرعیة</w:t>
      </w:r>
      <w:r w:rsidR="009F00A2" w:rsidRPr="00AF7A67">
        <w:rPr>
          <w:sz w:val="28"/>
        </w:rPr>
        <w:t xml:space="preserve"> </w:t>
      </w:r>
      <w:r w:rsidR="009F00A2" w:rsidRPr="00AF7A67">
        <w:rPr>
          <w:rFonts w:hint="cs"/>
          <w:sz w:val="28"/>
          <w:rtl/>
        </w:rPr>
        <w:t xml:space="preserve"> و یستهدف </w:t>
      </w:r>
      <w:r w:rsidR="00BF1FC6" w:rsidRPr="00AF7A67">
        <w:rPr>
          <w:rFonts w:hint="cs"/>
          <w:sz w:val="28"/>
          <w:rtl/>
        </w:rPr>
        <w:t xml:space="preserve">اثبات حکم </w:t>
      </w:r>
      <w:r w:rsidR="009F00A2" w:rsidRPr="00AF7A67">
        <w:rPr>
          <w:rFonts w:hint="cs"/>
          <w:sz w:val="28"/>
          <w:rtl/>
        </w:rPr>
        <w:t>الشارع الحکیم(سبحانه و تعالی) اولا،و</w:t>
      </w:r>
      <w:r w:rsidR="00BF1FC6" w:rsidRPr="00AF7A67">
        <w:rPr>
          <w:rFonts w:hint="cs"/>
          <w:sz w:val="28"/>
          <w:rtl/>
        </w:rPr>
        <w:t xml:space="preserve"> أمنه من عقاب الشارع</w:t>
      </w:r>
      <w:r w:rsidR="009F00A2" w:rsidRPr="00AF7A67">
        <w:rPr>
          <w:rFonts w:hint="cs"/>
          <w:sz w:val="28"/>
          <w:rtl/>
        </w:rPr>
        <w:t xml:space="preserve"> و أمره أو نهیه علی ذمته ثانیا و نعبره بالمعذریة و المنجزیة.</w:t>
      </w:r>
    </w:p>
    <w:p w14:paraId="12341819" w14:textId="2C5783D8" w:rsidR="009F00A2" w:rsidRPr="00AF7A67" w:rsidRDefault="009F00A2" w:rsidP="00B67A14">
      <w:pPr>
        <w:rPr>
          <w:sz w:val="28"/>
          <w:rtl/>
        </w:rPr>
      </w:pPr>
      <w:r w:rsidRPr="00AF7A67">
        <w:rPr>
          <w:rFonts w:hint="cs"/>
          <w:sz w:val="28"/>
          <w:rtl/>
        </w:rPr>
        <w:t xml:space="preserve">فالأصولی بما أنه </w:t>
      </w:r>
      <w:r w:rsidR="00753037" w:rsidRPr="00AF7A67">
        <w:rPr>
          <w:rFonts w:hint="cs"/>
          <w:sz w:val="28"/>
          <w:rtl/>
        </w:rPr>
        <w:t>یترصد المعذریة بالنسبة إلی المولی و المنجزیة بالنسبة إلی احکامه</w:t>
      </w:r>
      <w:r w:rsidR="00475C39" w:rsidRPr="00AF7A67">
        <w:rPr>
          <w:rFonts w:hint="cs"/>
          <w:sz w:val="28"/>
          <w:rtl/>
        </w:rPr>
        <w:t xml:space="preserve"> مهما وجد</w:t>
      </w:r>
      <w:r w:rsidR="00727967" w:rsidRPr="00AF7A67">
        <w:rPr>
          <w:rFonts w:hint="cs"/>
          <w:sz w:val="28"/>
          <w:rtl/>
        </w:rPr>
        <w:t>هما</w:t>
      </w:r>
      <w:r w:rsidR="00753037" w:rsidRPr="00AF7A67">
        <w:rPr>
          <w:rFonts w:hint="cs"/>
          <w:sz w:val="28"/>
          <w:rtl/>
        </w:rPr>
        <w:t>،لایرکز فی صحة قطعه أو جزمه بما أنه حقیقی و مطابق للواقع مئة بالمئة</w:t>
      </w:r>
      <w:r w:rsidR="0021775B" w:rsidRPr="00AF7A67">
        <w:rPr>
          <w:rFonts w:hint="cs"/>
          <w:sz w:val="28"/>
          <w:rtl/>
        </w:rPr>
        <w:t xml:space="preserve"> حتی یعمل علی طبقه</w:t>
      </w:r>
      <w:r w:rsidR="00753037" w:rsidRPr="00AF7A67">
        <w:rPr>
          <w:rFonts w:hint="cs"/>
          <w:sz w:val="28"/>
          <w:rtl/>
        </w:rPr>
        <w:t xml:space="preserve">؛بل بمجرد إطمئنانه لشیء و ردّ </w:t>
      </w:r>
      <w:r w:rsidR="00955400" w:rsidRPr="00AF7A67">
        <w:rPr>
          <w:rFonts w:hint="cs"/>
          <w:sz w:val="28"/>
          <w:rtl/>
        </w:rPr>
        <w:t>احتمال الخطاء الیقینی</w:t>
      </w:r>
      <w:r w:rsidR="00475C39" w:rsidRPr="00AF7A67">
        <w:rPr>
          <w:rFonts w:hint="cs"/>
          <w:sz w:val="28"/>
          <w:rtl/>
        </w:rPr>
        <w:t xml:space="preserve"> یکفیه لیجزم أن المولی لایرضی إلا بإمتثال هذا الفعل و هذا الفعل ثابت علی عاتقی.</w:t>
      </w:r>
      <w:r w:rsidR="00727967" w:rsidRPr="00AF7A67">
        <w:rPr>
          <w:rFonts w:hint="cs"/>
          <w:sz w:val="28"/>
          <w:rtl/>
        </w:rPr>
        <w:t xml:space="preserve"> ( بحوث في علم الأصول، ج‏8،ص46)</w:t>
      </w:r>
    </w:p>
    <w:p w14:paraId="7D6B7948" w14:textId="215DB6E7" w:rsidR="00475C39" w:rsidRPr="00AF7A67" w:rsidRDefault="00727967" w:rsidP="00B67A14">
      <w:pPr>
        <w:rPr>
          <w:sz w:val="28"/>
          <w:rtl/>
        </w:rPr>
      </w:pPr>
      <w:r w:rsidRPr="00AF7A67">
        <w:rPr>
          <w:rFonts w:hint="cs"/>
          <w:sz w:val="28"/>
          <w:rtl/>
        </w:rPr>
        <w:t xml:space="preserve">فمن الطبیعی أن هذا النوع من القطع </w:t>
      </w:r>
      <w:r w:rsidR="000E20DA" w:rsidRPr="00AF7A67">
        <w:rPr>
          <w:rFonts w:hint="cs"/>
          <w:sz w:val="28"/>
          <w:rtl/>
        </w:rPr>
        <w:t xml:space="preserve">ربما </w:t>
      </w:r>
      <w:r w:rsidRPr="00AF7A67">
        <w:rPr>
          <w:rFonts w:hint="cs"/>
          <w:sz w:val="28"/>
          <w:rtl/>
        </w:rPr>
        <w:t xml:space="preserve">یظهر عدم مطابقته للواقع و هو لایهم الاصولی </w:t>
      </w:r>
      <w:r w:rsidR="000E20DA" w:rsidRPr="00AF7A67">
        <w:rPr>
          <w:rFonts w:hint="cs"/>
          <w:sz w:val="28"/>
          <w:rtl/>
        </w:rPr>
        <w:t>لأنه حینئذ وجد معذره و منجزه تجاه الشارع و ابلاغ جزمه درجة الحقیقة خارج عن حدود عمله و ثغور وظیفته.</w:t>
      </w:r>
      <w:r w:rsidR="00DA3662" w:rsidRPr="00AF7A67">
        <w:rPr>
          <w:rFonts w:hint="cs"/>
          <w:sz w:val="28"/>
          <w:rtl/>
        </w:rPr>
        <w:t>(</w:t>
      </w:r>
      <w:r w:rsidR="00DA3662" w:rsidRPr="00AF7A67">
        <w:rPr>
          <w:sz w:val="28"/>
          <w:rtl/>
        </w:rPr>
        <w:t>أصول</w:t>
      </w:r>
      <w:r w:rsidR="00DA3662" w:rsidRPr="00AF7A67">
        <w:rPr>
          <w:rFonts w:hint="cs"/>
          <w:sz w:val="28"/>
          <w:rtl/>
        </w:rPr>
        <w:t xml:space="preserve"> </w:t>
      </w:r>
      <w:r w:rsidR="00DA3662" w:rsidRPr="00AF7A67">
        <w:rPr>
          <w:sz w:val="28"/>
          <w:rtl/>
        </w:rPr>
        <w:t>الفقه</w:t>
      </w:r>
      <w:r w:rsidR="00ED2689" w:rsidRPr="00AF7A67">
        <w:rPr>
          <w:rFonts w:hint="cs"/>
          <w:sz w:val="28"/>
          <w:rtl/>
        </w:rPr>
        <w:t>،</w:t>
      </w:r>
      <w:r w:rsidR="00ED2689" w:rsidRPr="00AF7A67">
        <w:rPr>
          <w:sz w:val="28"/>
          <w:rtl/>
        </w:rPr>
        <w:t>تعليق</w:t>
      </w:r>
      <w:r w:rsidR="00ED2689" w:rsidRPr="00AF7A67">
        <w:rPr>
          <w:rFonts w:hint="cs"/>
          <w:sz w:val="28"/>
          <w:rtl/>
        </w:rPr>
        <w:t>ة</w:t>
      </w:r>
      <w:r w:rsidR="00DA3662" w:rsidRPr="00AF7A67">
        <w:rPr>
          <w:sz w:val="28"/>
          <w:rtl/>
        </w:rPr>
        <w:t xml:space="preserve"> زارعى،ص</w:t>
      </w:r>
      <w:r w:rsidR="00DA3662" w:rsidRPr="00AF7A67">
        <w:rPr>
          <w:rFonts w:hint="cs"/>
          <w:sz w:val="28"/>
          <w:rtl/>
        </w:rPr>
        <w:t>381)</w:t>
      </w:r>
    </w:p>
    <w:p w14:paraId="501EA93F" w14:textId="1A9D492C" w:rsidR="008A3F6A" w:rsidRPr="00AF7A67" w:rsidRDefault="00B8505C" w:rsidP="002B7DC3">
      <w:pPr>
        <w:pStyle w:val="Heading3"/>
        <w:rPr>
          <w:rtl/>
        </w:rPr>
      </w:pPr>
      <w:bookmarkStart w:id="8" w:name="_Toc41774415"/>
      <w:r w:rsidRPr="00AF7A67">
        <w:rPr>
          <w:rFonts w:hint="cs"/>
          <w:rtl/>
        </w:rPr>
        <w:t>ال</w:t>
      </w:r>
      <w:r w:rsidR="00467103" w:rsidRPr="00AF7A67">
        <w:rPr>
          <w:rFonts w:hint="cs"/>
          <w:rtl/>
        </w:rPr>
        <w:t xml:space="preserve">تعریف الاصطلاحی </w:t>
      </w:r>
      <w:r w:rsidRPr="00AF7A67">
        <w:rPr>
          <w:rFonts w:hint="cs"/>
          <w:rtl/>
        </w:rPr>
        <w:t xml:space="preserve">لحجیة القطع </w:t>
      </w:r>
      <w:r w:rsidR="00467103" w:rsidRPr="00AF7A67">
        <w:rPr>
          <w:rFonts w:hint="cs"/>
          <w:rtl/>
        </w:rPr>
        <w:t xml:space="preserve">بنسبة </w:t>
      </w:r>
      <w:r w:rsidR="002F3169" w:rsidRPr="00AF7A67">
        <w:rPr>
          <w:rFonts w:hint="cs"/>
          <w:rtl/>
        </w:rPr>
        <w:t xml:space="preserve">إلی </w:t>
      </w:r>
      <w:r w:rsidR="00467103" w:rsidRPr="00AF7A67">
        <w:rPr>
          <w:rFonts w:hint="cs"/>
          <w:rtl/>
        </w:rPr>
        <w:t>التکوین</w:t>
      </w:r>
      <w:r w:rsidR="00BF1FC6" w:rsidRPr="00AF7A67">
        <w:rPr>
          <w:rFonts w:hint="cs"/>
          <w:rtl/>
        </w:rPr>
        <w:t>:</w:t>
      </w:r>
      <w:bookmarkEnd w:id="8"/>
    </w:p>
    <w:p w14:paraId="628D49D7" w14:textId="77777777" w:rsidR="0028708B" w:rsidRPr="00AF7A67" w:rsidRDefault="00F247B3" w:rsidP="00B67A14">
      <w:pPr>
        <w:rPr>
          <w:sz w:val="28"/>
          <w:rtl/>
        </w:rPr>
      </w:pPr>
      <w:r w:rsidRPr="00AF7A67">
        <w:rPr>
          <w:rFonts w:hint="cs"/>
          <w:sz w:val="28"/>
          <w:rtl/>
        </w:rPr>
        <w:t xml:space="preserve">و هذا النوع من الحجیة و القطع </w:t>
      </w:r>
      <w:r w:rsidR="0028708B" w:rsidRPr="00AF7A67">
        <w:rPr>
          <w:rFonts w:hint="cs"/>
          <w:sz w:val="28"/>
          <w:rtl/>
        </w:rPr>
        <w:t>یرجع إلی امور تعرف بطبیعة عامة توجد فی المخلوقات.فالقطع و الجزم أو الحجة یعنی نفس محرکیة جزم الانسان أو قطعه نحو مجزومه بشکل تکون المحرکیة ملائما لهدف جزمه.</w:t>
      </w:r>
    </w:p>
    <w:p w14:paraId="44165985" w14:textId="42AD0EC2" w:rsidR="002B7DC3" w:rsidRPr="00AF7A67" w:rsidRDefault="0028708B" w:rsidP="002B7DC3">
      <w:pPr>
        <w:rPr>
          <w:sz w:val="28"/>
          <w:rtl/>
        </w:rPr>
      </w:pPr>
      <w:r w:rsidRPr="00AF7A67">
        <w:rPr>
          <w:rFonts w:hint="cs"/>
          <w:sz w:val="28"/>
          <w:rtl/>
        </w:rPr>
        <w:lastRenderedPageBreak/>
        <w:t xml:space="preserve">علی </w:t>
      </w:r>
      <w:r w:rsidR="007C3BCB" w:rsidRPr="00AF7A67">
        <w:rPr>
          <w:rFonts w:hint="cs"/>
          <w:sz w:val="28"/>
          <w:rtl/>
        </w:rPr>
        <w:t xml:space="preserve">سبیل المثال:شخص یشعر بالجوع الشدید اذا قطع بأن فی مکان طعام شهی،هذا القطع یحرکه إلی ذاک الهدف یعنی الطعام.فالحجیة أو القطع الیقینی تکوینی یعنی هذا الإلزام یرجع </w:t>
      </w:r>
      <w:r w:rsidR="00A8070B" w:rsidRPr="00AF7A67">
        <w:rPr>
          <w:rFonts w:hint="cs"/>
          <w:sz w:val="28"/>
          <w:rtl/>
        </w:rPr>
        <w:t>إلی خلقة کل شیء و وجوده.( بحوث في علم الأصول، ج‏8، ص: 45)</w:t>
      </w:r>
    </w:p>
    <w:p w14:paraId="6EC05C4E" w14:textId="77777777" w:rsidR="002B7DC3" w:rsidRPr="00AF7A67" w:rsidRDefault="002B7DC3" w:rsidP="002B7DC3">
      <w:pPr>
        <w:pStyle w:val="Heading2"/>
        <w:rPr>
          <w:rtl/>
        </w:rPr>
      </w:pPr>
      <w:bookmarkStart w:id="9" w:name="_Toc41774416"/>
      <w:r w:rsidRPr="00AF7A67">
        <w:rPr>
          <w:rFonts w:hint="cs"/>
          <w:rtl/>
        </w:rPr>
        <w:t>القسم الثانی:</w:t>
      </w:r>
      <w:r w:rsidRPr="00AF7A67">
        <w:rPr>
          <w:rtl/>
        </w:rPr>
        <w:t>المقدمة(</w:t>
      </w:r>
      <w:r w:rsidRPr="00AF7A67">
        <w:rPr>
          <w:rFonts w:hint="cs"/>
          <w:rtl/>
        </w:rPr>
        <w:t>ی</w:t>
      </w:r>
      <w:r w:rsidRPr="00AF7A67">
        <w:rPr>
          <w:rFonts w:hint="eastAsia"/>
          <w:rtl/>
        </w:rPr>
        <w:t>طرح</w:t>
      </w:r>
      <w:r w:rsidRPr="00AF7A67">
        <w:rPr>
          <w:rtl/>
        </w:rPr>
        <w:t xml:space="preserve"> التعر</w:t>
      </w:r>
      <w:r w:rsidRPr="00AF7A67">
        <w:rPr>
          <w:rFonts w:hint="cs"/>
          <w:rtl/>
        </w:rPr>
        <w:t>ی</w:t>
      </w:r>
      <w:r w:rsidRPr="00AF7A67">
        <w:rPr>
          <w:rFonts w:hint="eastAsia"/>
          <w:rtl/>
        </w:rPr>
        <w:t>ف</w:t>
      </w:r>
      <w:r w:rsidRPr="00AF7A67">
        <w:rPr>
          <w:rtl/>
        </w:rPr>
        <w:t xml:space="preserve"> عل</w:t>
      </w:r>
      <w:r w:rsidRPr="00AF7A67">
        <w:rPr>
          <w:rFonts w:hint="cs"/>
          <w:rtl/>
        </w:rPr>
        <w:t>ی</w:t>
      </w:r>
      <w:r w:rsidRPr="00AF7A67">
        <w:rPr>
          <w:rtl/>
        </w:rPr>
        <w:t xml:space="preserve"> ثلاثة الصور)</w:t>
      </w:r>
      <w:bookmarkEnd w:id="9"/>
    </w:p>
    <w:p w14:paraId="64A21C89" w14:textId="77777777" w:rsidR="002B7DC3" w:rsidRPr="00AF7A67" w:rsidRDefault="002B7DC3" w:rsidP="002B7DC3">
      <w:pPr>
        <w:rPr>
          <w:sz w:val="28"/>
          <w:rtl/>
        </w:rPr>
      </w:pPr>
      <w:r w:rsidRPr="00AF7A67">
        <w:rPr>
          <w:rFonts w:hint="cs"/>
          <w:b/>
          <w:bCs/>
          <w:sz w:val="28"/>
          <w:rtl/>
        </w:rPr>
        <w:t>التعریف بآثار الشیء:</w:t>
      </w:r>
      <w:r w:rsidRPr="00AF7A67">
        <w:rPr>
          <w:b/>
          <w:bCs/>
          <w:sz w:val="28"/>
        </w:rPr>
        <w:t xml:space="preserve"> </w:t>
      </w:r>
      <w:r w:rsidRPr="00AF7A67">
        <w:rPr>
          <w:rFonts w:hint="cs"/>
          <w:sz w:val="28"/>
          <w:rtl/>
        </w:rPr>
        <w:t>نعرف شیأ التفاتا الی بعض آثار و خصائص تقع تحت عنوان جامع.هذا المنهج الإنتزاعی مشهور بالمنهج الأرسطویی.لا نرید أن نطیل البحث ولکن من اللازم أن نشیر إلی انواع الآثار و هی 1-ما به الإمتیاز 2-و ما به الإشتراک.</w:t>
      </w:r>
    </w:p>
    <w:p w14:paraId="3A2DABE1" w14:textId="77777777" w:rsidR="002B7DC3" w:rsidRPr="00AF7A67" w:rsidRDefault="002B7DC3" w:rsidP="002B7DC3">
      <w:pPr>
        <w:rPr>
          <w:sz w:val="28"/>
          <w:rtl/>
        </w:rPr>
      </w:pPr>
      <w:r w:rsidRPr="00AF7A67">
        <w:rPr>
          <w:rFonts w:hint="cs"/>
          <w:b/>
          <w:bCs/>
          <w:sz w:val="28"/>
          <w:rtl/>
        </w:rPr>
        <w:t>التعریف بمقومات الشیء:</w:t>
      </w:r>
      <w:r w:rsidRPr="00AF7A67">
        <w:rPr>
          <w:rFonts w:hint="cs"/>
          <w:sz w:val="28"/>
          <w:rtl/>
        </w:rPr>
        <w:t xml:space="preserve">حینما نعرف </w:t>
      </w:r>
      <w:r w:rsidRPr="00AF7A67">
        <w:rPr>
          <w:sz w:val="28"/>
          <w:rtl/>
        </w:rPr>
        <w:t>ش</w:t>
      </w:r>
      <w:r w:rsidRPr="00AF7A67">
        <w:rPr>
          <w:rFonts w:hint="cs"/>
          <w:sz w:val="28"/>
          <w:rtl/>
        </w:rPr>
        <w:t>یئا</w:t>
      </w:r>
      <w:r w:rsidRPr="00AF7A67">
        <w:rPr>
          <w:sz w:val="28"/>
          <w:rtl/>
        </w:rPr>
        <w:t xml:space="preserve"> بمقومات</w:t>
      </w:r>
      <w:r w:rsidRPr="00AF7A67">
        <w:rPr>
          <w:rFonts w:hint="cs"/>
          <w:sz w:val="28"/>
          <w:rtl/>
        </w:rPr>
        <w:t>ه هذه المقومات یعنی نعرفه بنفس المقومات و عوامله و النسبة بینهما کما نعرف الماء بأجزائه و النسبة بین أجزائه.</w:t>
      </w:r>
    </w:p>
    <w:p w14:paraId="0527B71A" w14:textId="77777777" w:rsidR="002B7DC3" w:rsidRPr="00AF7A67" w:rsidRDefault="002B7DC3" w:rsidP="002B7DC3">
      <w:pPr>
        <w:rPr>
          <w:sz w:val="28"/>
          <w:rtl/>
        </w:rPr>
      </w:pPr>
      <w:r w:rsidRPr="00AF7A67">
        <w:rPr>
          <w:rFonts w:hint="cs"/>
          <w:b/>
          <w:bCs/>
          <w:sz w:val="28"/>
          <w:rtl/>
        </w:rPr>
        <w:t xml:space="preserve">التعریف بتغییرات تسبب الشیء: </w:t>
      </w:r>
      <w:r w:rsidRPr="00AF7A67">
        <w:rPr>
          <w:rFonts w:hint="cs"/>
          <w:sz w:val="28"/>
          <w:rtl/>
        </w:rPr>
        <w:t>حینما نعرف شیئا بقسم من تغییرات تسبب الشیء.علی سبیل المثال بعض الأحیان ندخل فی تعریف مفهوم الإنسان؛تَکَوُّنَ الإنسان و تغییراته التدریجیة التی یسببه بعد طی زمان فنسمی هذا التعریف بالتعریف بعملیة التکون.</w:t>
      </w:r>
    </w:p>
    <w:p w14:paraId="5FA8042F" w14:textId="2AB117FB" w:rsidR="002B7DC3" w:rsidRPr="00AF7A67" w:rsidRDefault="002B7DC3" w:rsidP="002B7DC3">
      <w:pPr>
        <w:rPr>
          <w:sz w:val="28"/>
          <w:rtl/>
        </w:rPr>
      </w:pPr>
      <w:r w:rsidRPr="00AF7A67">
        <w:rPr>
          <w:rFonts w:hint="cs"/>
          <w:sz w:val="28"/>
          <w:rtl/>
        </w:rPr>
        <w:t>کل هذه التعاریف الثلا</w:t>
      </w:r>
      <w:r w:rsidR="00ED2689" w:rsidRPr="00AF7A67">
        <w:rPr>
          <w:rFonts w:hint="cs"/>
          <w:sz w:val="28"/>
          <w:rtl/>
        </w:rPr>
        <w:t>ث لها خصوصیات منحصرة فیها التی ی</w:t>
      </w:r>
      <w:r w:rsidRPr="00AF7A67">
        <w:rPr>
          <w:rFonts w:hint="cs"/>
          <w:sz w:val="28"/>
          <w:rtl/>
        </w:rPr>
        <w:t>س</w:t>
      </w:r>
      <w:r w:rsidR="00ED2689" w:rsidRPr="00AF7A67">
        <w:rPr>
          <w:rFonts w:hint="cs"/>
          <w:sz w:val="28"/>
          <w:rtl/>
        </w:rPr>
        <w:t>تف</w:t>
      </w:r>
      <w:r w:rsidRPr="00AF7A67">
        <w:rPr>
          <w:rFonts w:hint="cs"/>
          <w:sz w:val="28"/>
          <w:rtl/>
        </w:rPr>
        <w:t>اد منها فی مکان یلیق بهدف الکاتب.</w:t>
      </w:r>
    </w:p>
    <w:p w14:paraId="4BB57190" w14:textId="0F2945C3" w:rsidR="002B7DC3" w:rsidRPr="00AF7A67" w:rsidRDefault="00ED2689" w:rsidP="002B7DC3">
      <w:pPr>
        <w:rPr>
          <w:sz w:val="28"/>
          <w:rtl/>
        </w:rPr>
      </w:pPr>
      <w:r w:rsidRPr="00AF7A67">
        <w:rPr>
          <w:rFonts w:hint="cs"/>
          <w:sz w:val="28"/>
          <w:rtl/>
        </w:rPr>
        <w:t>کما یُعرف</w:t>
      </w:r>
      <w:r w:rsidR="002B7DC3" w:rsidRPr="00AF7A67">
        <w:rPr>
          <w:rFonts w:hint="cs"/>
          <w:sz w:val="28"/>
          <w:rtl/>
        </w:rPr>
        <w:t xml:space="preserve"> تعریف الماء بـ«المادة السیال و الزلال التی تقضی علی العطش» لایناسب لعالم کیمیائی لأنه یتبع تجزیة و ترکیب المواد الکیمیاویة کما لایناسب تعریف الماء للعطشان بـ«ترکیب هیدروجن و اکسیجن».</w:t>
      </w:r>
    </w:p>
    <w:p w14:paraId="52E78F7C" w14:textId="7F6E9067" w:rsidR="002B7DC3" w:rsidRPr="00AF7A67" w:rsidRDefault="002B7DC3" w:rsidP="002B7DC3">
      <w:pPr>
        <w:rPr>
          <w:sz w:val="28"/>
          <w:rtl/>
        </w:rPr>
      </w:pPr>
      <w:r w:rsidRPr="00AF7A67">
        <w:rPr>
          <w:rFonts w:hint="cs"/>
          <w:sz w:val="28"/>
          <w:rtl/>
        </w:rPr>
        <w:t>حصل مما ذکرنا ان استخدام احد التقسیمات الماضیة معلق علی غرض المتکلم التفاتا الی مناسبة مخاطبه و اما فی هذه الرسالة  لابد ان نشیر الی مناسبة مخاطبها مع اننا نحتاج الی باقی التقسیمات بعد وصول الی تقسیم خاص.</w:t>
      </w:r>
    </w:p>
    <w:p w14:paraId="35137F2B" w14:textId="1217A42E" w:rsidR="008A3F6A" w:rsidRPr="00AF7A67" w:rsidRDefault="00E067F6" w:rsidP="00EC76C7">
      <w:pPr>
        <w:pStyle w:val="Heading2"/>
        <w:rPr>
          <w:rtl/>
        </w:rPr>
      </w:pPr>
      <w:bookmarkStart w:id="10" w:name="_Toc41774417"/>
      <w:r w:rsidRPr="00AF7A67">
        <w:rPr>
          <w:rFonts w:hint="cs"/>
          <w:rtl/>
        </w:rPr>
        <w:t xml:space="preserve">القسم </w:t>
      </w:r>
      <w:r w:rsidR="00EC76C7">
        <w:rPr>
          <w:rFonts w:hint="cs"/>
          <w:rtl/>
        </w:rPr>
        <w:t>الثالث</w:t>
      </w:r>
      <w:r w:rsidRPr="00AF7A67">
        <w:rPr>
          <w:rFonts w:hint="cs"/>
          <w:rtl/>
        </w:rPr>
        <w:t>:حالات المکلف تجاه الحکم</w:t>
      </w:r>
      <w:bookmarkEnd w:id="10"/>
    </w:p>
    <w:p w14:paraId="46908228" w14:textId="18FC98D5" w:rsidR="00A8070B" w:rsidRPr="00AF7A67" w:rsidRDefault="00B8505C" w:rsidP="00B67A14">
      <w:pPr>
        <w:rPr>
          <w:sz w:val="28"/>
          <w:rtl/>
        </w:rPr>
      </w:pPr>
      <w:r w:rsidRPr="00AF7A67">
        <w:rPr>
          <w:rFonts w:hint="cs"/>
          <w:sz w:val="28"/>
          <w:rtl/>
        </w:rPr>
        <w:t>العلماء فی بدایة البحث عن أدلة استنباط الأحکام الشرعیة یطرحون مسئلة حالات المکلف حینما یواجه الأحکام. فالمکلف بالنسبة إلی ادلة:</w:t>
      </w:r>
    </w:p>
    <w:p w14:paraId="2D7FE5FE" w14:textId="4E55C24E" w:rsidR="00B8505C" w:rsidRPr="00AF7A67" w:rsidRDefault="00B8505C" w:rsidP="00B4715B">
      <w:pPr>
        <w:pStyle w:val="ListParagraph"/>
        <w:numPr>
          <w:ilvl w:val="0"/>
          <w:numId w:val="7"/>
        </w:numPr>
        <w:rPr>
          <w:sz w:val="28"/>
        </w:rPr>
      </w:pPr>
      <w:r w:rsidRPr="00AF7A67">
        <w:rPr>
          <w:rFonts w:hint="cs"/>
          <w:sz w:val="28"/>
          <w:rtl/>
        </w:rPr>
        <w:t>إما متیقن بالنسبة إلی الحکم:یعنی ال</w:t>
      </w:r>
      <w:r w:rsidR="00516ABF" w:rsidRPr="00AF7A67">
        <w:rPr>
          <w:rFonts w:hint="cs"/>
          <w:sz w:val="28"/>
          <w:rtl/>
        </w:rPr>
        <w:t>دلیل الذی کشفه هو الدلیل القطعی.</w:t>
      </w:r>
    </w:p>
    <w:p w14:paraId="631D02D5" w14:textId="644AC8F3" w:rsidR="00516ABF" w:rsidRPr="00AF7A67" w:rsidRDefault="00516ABF" w:rsidP="00B4715B">
      <w:pPr>
        <w:pStyle w:val="ListParagraph"/>
        <w:numPr>
          <w:ilvl w:val="0"/>
          <w:numId w:val="7"/>
        </w:numPr>
        <w:rPr>
          <w:sz w:val="28"/>
        </w:rPr>
      </w:pPr>
      <w:r w:rsidRPr="00AF7A67">
        <w:rPr>
          <w:rFonts w:hint="cs"/>
          <w:sz w:val="28"/>
          <w:rtl/>
        </w:rPr>
        <w:t>إما مشکوک بالنسبة إلی الحکم،</w:t>
      </w:r>
      <w:r w:rsidR="00F74E25" w:rsidRPr="00AF7A67">
        <w:rPr>
          <w:rFonts w:hint="cs"/>
          <w:sz w:val="28"/>
          <w:rtl/>
        </w:rPr>
        <w:t>یعنی الملکف یشک فی دلیلیة الدلیل</w:t>
      </w:r>
      <w:r w:rsidRPr="00AF7A67">
        <w:rPr>
          <w:rFonts w:hint="cs"/>
          <w:sz w:val="28"/>
          <w:rtl/>
        </w:rPr>
        <w:t>.</w:t>
      </w:r>
    </w:p>
    <w:p w14:paraId="4991E613" w14:textId="268AB0A6" w:rsidR="00516ABF" w:rsidRPr="00AF7A67" w:rsidRDefault="00516ABF" w:rsidP="00B4715B">
      <w:pPr>
        <w:pStyle w:val="ListParagraph"/>
        <w:numPr>
          <w:ilvl w:val="0"/>
          <w:numId w:val="7"/>
        </w:numPr>
        <w:rPr>
          <w:sz w:val="28"/>
        </w:rPr>
      </w:pPr>
      <w:r w:rsidRPr="00AF7A67">
        <w:rPr>
          <w:rFonts w:hint="cs"/>
          <w:sz w:val="28"/>
          <w:rtl/>
        </w:rPr>
        <w:t>إما مظنون بالنسبة إلی الحکم،</w:t>
      </w:r>
      <w:r w:rsidR="00F74E25" w:rsidRPr="00AF7A67">
        <w:rPr>
          <w:rFonts w:hint="cs"/>
          <w:sz w:val="28"/>
          <w:rtl/>
        </w:rPr>
        <w:t xml:space="preserve"> حینما المکلف یظن أن الدلیل دلیل ولکن لایجزم فیه مع احتمال الخطاء.</w:t>
      </w:r>
    </w:p>
    <w:p w14:paraId="31A78CFF" w14:textId="60809876" w:rsidR="00A93063" w:rsidRPr="00AF7A67" w:rsidRDefault="00A93063" w:rsidP="00B67A14">
      <w:pPr>
        <w:rPr>
          <w:sz w:val="28"/>
          <w:rtl/>
        </w:rPr>
      </w:pPr>
      <w:r w:rsidRPr="00AF7A67">
        <w:rPr>
          <w:rFonts w:hint="cs"/>
          <w:sz w:val="28"/>
          <w:rtl/>
        </w:rPr>
        <w:t xml:space="preserve">فالملکلف اذا قطع بوجود دلیل الحکم یخطو نحو امتثاله هذا مبتنی علی حجیة قطعه یعنی منجزیة و معذریة امتثاله فنواجه </w:t>
      </w:r>
      <w:r w:rsidR="00C55D5F" w:rsidRPr="00AF7A67">
        <w:rPr>
          <w:rFonts w:hint="cs"/>
          <w:sz w:val="28"/>
          <w:rtl/>
        </w:rPr>
        <w:t>ال</w:t>
      </w:r>
      <w:r w:rsidRPr="00AF7A67">
        <w:rPr>
          <w:rFonts w:hint="cs"/>
          <w:sz w:val="28"/>
          <w:rtl/>
        </w:rPr>
        <w:t>سوالین:</w:t>
      </w:r>
    </w:p>
    <w:p w14:paraId="4CEC8147" w14:textId="523B612D" w:rsidR="00A93063" w:rsidRPr="00AF7A67" w:rsidRDefault="00A93063" w:rsidP="00B4715B">
      <w:pPr>
        <w:pStyle w:val="ListParagraph"/>
        <w:numPr>
          <w:ilvl w:val="0"/>
          <w:numId w:val="7"/>
        </w:numPr>
        <w:rPr>
          <w:sz w:val="28"/>
        </w:rPr>
      </w:pPr>
      <w:r w:rsidRPr="00AF7A67">
        <w:rPr>
          <w:rFonts w:hint="cs"/>
          <w:sz w:val="28"/>
          <w:rtl/>
        </w:rPr>
        <w:lastRenderedPageBreak/>
        <w:t xml:space="preserve">هل هذا القطع بدلیل الحکم حجة أو لیس بحجة؟ </w:t>
      </w:r>
      <w:r w:rsidR="00241FEC" w:rsidRPr="00AF7A67">
        <w:rPr>
          <w:rFonts w:hint="cs"/>
          <w:sz w:val="28"/>
          <w:rtl/>
        </w:rPr>
        <w:t xml:space="preserve">نجیب هذا السوال فی هذا المقام </w:t>
      </w:r>
      <w:r w:rsidRPr="00AF7A67">
        <w:rPr>
          <w:rFonts w:hint="cs"/>
          <w:sz w:val="28"/>
          <w:rtl/>
        </w:rPr>
        <w:t xml:space="preserve">فنقول حینما قطعنا بدلیلیة </w:t>
      </w:r>
      <w:r w:rsidR="00BD27DA" w:rsidRPr="00AF7A67">
        <w:rPr>
          <w:rFonts w:hint="cs"/>
          <w:sz w:val="28"/>
          <w:rtl/>
        </w:rPr>
        <w:t>دلیل یطلبه الشارع من المکلف فهو معذر و منجز.</w:t>
      </w:r>
    </w:p>
    <w:p w14:paraId="131F72AA" w14:textId="06D38D4C" w:rsidR="00A77F62" w:rsidRPr="00AF7A67" w:rsidRDefault="00A77F62" w:rsidP="00CB0B8A">
      <w:pPr>
        <w:pStyle w:val="ListParagraph"/>
        <w:numPr>
          <w:ilvl w:val="0"/>
          <w:numId w:val="7"/>
        </w:numPr>
        <w:rPr>
          <w:sz w:val="28"/>
        </w:rPr>
      </w:pPr>
      <w:r w:rsidRPr="00AF7A67">
        <w:rPr>
          <w:rFonts w:hint="cs"/>
          <w:sz w:val="28"/>
          <w:rtl/>
        </w:rPr>
        <w:t>هل الحجیة لازم و قرین للقطع</w:t>
      </w:r>
      <w:r w:rsidR="00BD27DA" w:rsidRPr="00AF7A67">
        <w:rPr>
          <w:rFonts w:hint="cs"/>
          <w:sz w:val="28"/>
          <w:rtl/>
        </w:rPr>
        <w:t>؟</w:t>
      </w:r>
      <w:r w:rsidR="00241FEC" w:rsidRPr="00AF7A67">
        <w:rPr>
          <w:rFonts w:hint="cs"/>
          <w:sz w:val="28"/>
          <w:rtl/>
        </w:rPr>
        <w:t xml:space="preserve"> هذا السوال یحتاج إلی مقدمة نشیر إلیها فی حقیقیة</w:t>
      </w:r>
      <w:r w:rsidR="00CB0B8A" w:rsidRPr="00AF7A67">
        <w:rPr>
          <w:rFonts w:hint="cs"/>
          <w:sz w:val="28"/>
          <w:rtl/>
        </w:rPr>
        <w:t xml:space="preserve"> الحجیة و إعتباریتها</w:t>
      </w:r>
      <w:r w:rsidR="00241FEC" w:rsidRPr="00AF7A67">
        <w:rPr>
          <w:rFonts w:hint="cs"/>
          <w:sz w:val="28"/>
          <w:rtl/>
        </w:rPr>
        <w:t>.</w:t>
      </w:r>
    </w:p>
    <w:p w14:paraId="00FC7F3B" w14:textId="61EDF07F" w:rsidR="00987FF5" w:rsidRPr="00AF7A67" w:rsidRDefault="00A77F62" w:rsidP="00EC76C7">
      <w:pPr>
        <w:pStyle w:val="Heading2"/>
        <w:rPr>
          <w:rtl/>
        </w:rPr>
      </w:pPr>
      <w:r w:rsidRPr="00AF7A67">
        <w:rPr>
          <w:rFonts w:hint="cs"/>
          <w:rtl/>
        </w:rPr>
        <w:t xml:space="preserve"> </w:t>
      </w:r>
      <w:bookmarkStart w:id="11" w:name="_Toc41774418"/>
      <w:r w:rsidR="00987FF5" w:rsidRPr="00AF7A67">
        <w:rPr>
          <w:rFonts w:hint="cs"/>
          <w:rtl/>
        </w:rPr>
        <w:t xml:space="preserve">القسم </w:t>
      </w:r>
      <w:r w:rsidR="00EC76C7">
        <w:rPr>
          <w:rFonts w:hint="cs"/>
          <w:rtl/>
        </w:rPr>
        <w:t>الرابع</w:t>
      </w:r>
      <w:r w:rsidR="00987FF5" w:rsidRPr="00AF7A67">
        <w:rPr>
          <w:rFonts w:hint="cs"/>
          <w:rtl/>
        </w:rPr>
        <w:t>:</w:t>
      </w:r>
      <w:r w:rsidR="00415F22">
        <w:rPr>
          <w:rFonts w:hint="cs"/>
          <w:rtl/>
        </w:rPr>
        <w:t>کیفیة دخول فی المبحث(</w:t>
      </w:r>
      <w:r w:rsidR="00987FF5" w:rsidRPr="00AF7A67">
        <w:rPr>
          <w:rFonts w:hint="cs"/>
          <w:rtl/>
        </w:rPr>
        <w:t>الحسن و القبح فی المسألة</w:t>
      </w:r>
      <w:r w:rsidR="00415F22">
        <w:rPr>
          <w:rFonts w:hint="cs"/>
          <w:rtl/>
        </w:rPr>
        <w:t>)</w:t>
      </w:r>
      <w:bookmarkEnd w:id="11"/>
    </w:p>
    <w:p w14:paraId="1DCC4935" w14:textId="5AC69601" w:rsidR="00A77F62" w:rsidRPr="00AF7A67" w:rsidRDefault="00B67A14" w:rsidP="00B67A14">
      <w:pPr>
        <w:rPr>
          <w:sz w:val="28"/>
        </w:rPr>
      </w:pPr>
      <w:r w:rsidRPr="00AF7A67">
        <w:rPr>
          <w:rFonts w:hint="cs"/>
          <w:sz w:val="28"/>
          <w:rtl/>
        </w:rPr>
        <w:t xml:space="preserve">فهم الأحکام </w:t>
      </w:r>
      <w:r w:rsidR="002941FA" w:rsidRPr="00AF7A67">
        <w:rPr>
          <w:rFonts w:hint="cs"/>
          <w:sz w:val="28"/>
          <w:rtl/>
        </w:rPr>
        <w:t xml:space="preserve">بحافز المعذریة و المنجزیة لاینحصر فی الأدلة الشرعیة بالمعنی الأخص بل یحتاج إلی </w:t>
      </w:r>
      <w:r w:rsidR="00FC6A43" w:rsidRPr="00AF7A67">
        <w:rPr>
          <w:rFonts w:hint="cs"/>
          <w:sz w:val="28"/>
          <w:rtl/>
        </w:rPr>
        <w:t>ال</w:t>
      </w:r>
      <w:r w:rsidR="002941FA" w:rsidRPr="00AF7A67">
        <w:rPr>
          <w:rFonts w:hint="cs"/>
          <w:sz w:val="28"/>
          <w:rtl/>
        </w:rPr>
        <w:t>أدلة</w:t>
      </w:r>
      <w:r w:rsidR="00FC6A43" w:rsidRPr="00AF7A67">
        <w:rPr>
          <w:rFonts w:hint="cs"/>
          <w:sz w:val="28"/>
          <w:rtl/>
        </w:rPr>
        <w:t xml:space="preserve"> العقلیة ایضا.</w:t>
      </w:r>
      <w:r w:rsidRPr="00AF7A67">
        <w:rPr>
          <w:rFonts w:hint="cs"/>
          <w:sz w:val="28"/>
          <w:rtl/>
        </w:rPr>
        <w:t>کما نعرف</w:t>
      </w:r>
      <w:r w:rsidR="00A77F62" w:rsidRPr="00AF7A67">
        <w:rPr>
          <w:sz w:val="28"/>
        </w:rPr>
        <w:t> </w:t>
      </w:r>
      <w:r w:rsidRPr="00AF7A67">
        <w:rPr>
          <w:rFonts w:hint="cs"/>
          <w:sz w:val="28"/>
          <w:rtl/>
        </w:rPr>
        <w:t>أن کثیرا من مطلوبات الشارع لیست ظاهرتا مثل وجوب الصلاة و ایتاء الزکاة</w:t>
      </w:r>
      <w:r w:rsidR="00FC6A43" w:rsidRPr="00AF7A67">
        <w:rPr>
          <w:rFonts w:hint="cs"/>
          <w:sz w:val="28"/>
          <w:rtl/>
        </w:rPr>
        <w:t xml:space="preserve"> و إن کان فی تنجز هذه الأحکام الظاهرة نحتاج إلی الأدلة</w:t>
      </w:r>
      <w:r w:rsidR="009665B0" w:rsidRPr="00AF7A67">
        <w:rPr>
          <w:rFonts w:hint="cs"/>
          <w:sz w:val="28"/>
          <w:rtl/>
        </w:rPr>
        <w:t xml:space="preserve"> العقلیة؛بعض کشف بعض الأوامر و النواهی یحتاج إلی کاشف عقلی و الشارع جعل هذا الکاشف حجة کما قال امام الکاظم(علیه السلام) لهشام:</w:t>
      </w:r>
    </w:p>
    <w:p w14:paraId="516B401A" w14:textId="0C27DA6E" w:rsidR="003D5E97" w:rsidRPr="00AF7A67" w:rsidRDefault="009665B0" w:rsidP="003D5E97">
      <w:pPr>
        <w:ind w:firstLine="0"/>
        <w:rPr>
          <w:sz w:val="28"/>
          <w:rtl/>
        </w:rPr>
      </w:pPr>
      <w:r w:rsidRPr="00AF7A67">
        <w:rPr>
          <w:rFonts w:hint="cs"/>
          <w:sz w:val="28"/>
          <w:rtl/>
        </w:rPr>
        <w:t xml:space="preserve">«یا هشامُ </w:t>
      </w:r>
      <w:r w:rsidR="00B67A14" w:rsidRPr="00AF7A67">
        <w:rPr>
          <w:sz w:val="28"/>
          <w:rtl/>
        </w:rPr>
        <w:t>إنَّ لِلّهِ عَلَی النّا</w:t>
      </w:r>
      <w:r w:rsidR="001116CD" w:rsidRPr="00AF7A67">
        <w:rPr>
          <w:sz w:val="28"/>
          <w:rtl/>
        </w:rPr>
        <w:t>سِ حُجَّتَینِ: حُجَّهً ظاهِرَ</w:t>
      </w:r>
      <w:r w:rsidR="001116CD" w:rsidRPr="00AF7A67">
        <w:rPr>
          <w:rFonts w:hint="cs"/>
          <w:sz w:val="28"/>
          <w:rtl/>
        </w:rPr>
        <w:t>ةً</w:t>
      </w:r>
      <w:r w:rsidR="00B67A14" w:rsidRPr="00AF7A67">
        <w:rPr>
          <w:sz w:val="28"/>
          <w:rtl/>
        </w:rPr>
        <w:t xml:space="preserve"> وَ حُجَّ</w:t>
      </w:r>
      <w:r w:rsidR="001116CD" w:rsidRPr="00AF7A67">
        <w:rPr>
          <w:sz w:val="28"/>
          <w:rtl/>
        </w:rPr>
        <w:t>هً باطِنَ</w:t>
      </w:r>
      <w:r w:rsidR="001116CD" w:rsidRPr="00AF7A67">
        <w:rPr>
          <w:rFonts w:hint="cs"/>
          <w:sz w:val="28"/>
          <w:rtl/>
        </w:rPr>
        <w:t>ة</w:t>
      </w:r>
      <w:r w:rsidR="001116CD" w:rsidRPr="00AF7A67">
        <w:rPr>
          <w:sz w:val="28"/>
          <w:rtl/>
        </w:rPr>
        <w:t>ً، فَاَمَّا الظّاهِرَ</w:t>
      </w:r>
      <w:r w:rsidR="001116CD" w:rsidRPr="00AF7A67">
        <w:rPr>
          <w:rFonts w:hint="cs"/>
          <w:sz w:val="28"/>
          <w:rtl/>
        </w:rPr>
        <w:t>ة</w:t>
      </w:r>
      <w:r w:rsidR="00B67A14" w:rsidRPr="00AF7A67">
        <w:rPr>
          <w:sz w:val="28"/>
          <w:rtl/>
        </w:rPr>
        <w:t>ُ فَالرُّسُلُ وَ الاَنبیاءُ وَ الاَئِمَّهُ، وَ اَمَّا الباطِنَهُ فَالعُقُولُ</w:t>
      </w:r>
      <w:r w:rsidRPr="00AF7A67">
        <w:rPr>
          <w:rFonts w:hint="cs"/>
          <w:sz w:val="28"/>
          <w:rtl/>
        </w:rPr>
        <w:t>».(اصول الکافی،کلینی،ج1،ص16)</w:t>
      </w:r>
    </w:p>
    <w:p w14:paraId="7C97ED2E" w14:textId="7543ABD4" w:rsidR="00C63EC1" w:rsidRPr="00AF7A67" w:rsidRDefault="003D5E97" w:rsidP="00C63EC1">
      <w:pPr>
        <w:rPr>
          <w:sz w:val="28"/>
          <w:rtl/>
        </w:rPr>
      </w:pPr>
      <w:r w:rsidRPr="00AF7A67">
        <w:rPr>
          <w:rFonts w:hint="cs"/>
          <w:sz w:val="28"/>
          <w:rtl/>
        </w:rPr>
        <w:t xml:space="preserve">اما العقل حینما یرید أن </w:t>
      </w:r>
      <w:r w:rsidR="007D72BF" w:rsidRPr="00AF7A67">
        <w:rPr>
          <w:rFonts w:hint="cs"/>
          <w:sz w:val="28"/>
          <w:rtl/>
        </w:rPr>
        <w:t>ی</w:t>
      </w:r>
      <w:r w:rsidRPr="00AF7A67">
        <w:rPr>
          <w:rFonts w:hint="cs"/>
          <w:sz w:val="28"/>
          <w:rtl/>
        </w:rPr>
        <w:t xml:space="preserve">حکم بلزوم العمل بالنسبة إلی شیء أو ترکه،فهذا الحکم العقلی یبتنی علی الحسن و القبح.فمقدمة هذا الحکم هی درک </w:t>
      </w:r>
      <w:r w:rsidR="00B41E7B" w:rsidRPr="00AF7A67">
        <w:rPr>
          <w:rFonts w:hint="cs"/>
          <w:sz w:val="28"/>
          <w:rtl/>
        </w:rPr>
        <w:t>«</w:t>
      </w:r>
      <w:r w:rsidRPr="00AF7A67">
        <w:rPr>
          <w:rFonts w:hint="cs"/>
          <w:sz w:val="28"/>
          <w:rtl/>
        </w:rPr>
        <w:t>المولی واجب الطاعة</w:t>
      </w:r>
      <w:r w:rsidR="00B41E7B" w:rsidRPr="00AF7A67">
        <w:rPr>
          <w:rFonts w:hint="cs"/>
          <w:sz w:val="28"/>
          <w:rtl/>
        </w:rPr>
        <w:t>»</w:t>
      </w:r>
      <w:r w:rsidRPr="00AF7A67">
        <w:rPr>
          <w:rFonts w:hint="cs"/>
          <w:sz w:val="28"/>
          <w:rtl/>
        </w:rPr>
        <w:t xml:space="preserve"> و </w:t>
      </w:r>
      <w:r w:rsidR="00B41E7B" w:rsidRPr="00AF7A67">
        <w:rPr>
          <w:rFonts w:hint="cs"/>
          <w:sz w:val="28"/>
          <w:rtl/>
        </w:rPr>
        <w:t>ال</w:t>
      </w:r>
      <w:r w:rsidRPr="00AF7A67">
        <w:rPr>
          <w:rFonts w:hint="cs"/>
          <w:sz w:val="28"/>
          <w:rtl/>
        </w:rPr>
        <w:t xml:space="preserve">کاشف </w:t>
      </w:r>
      <w:r w:rsidR="00B41E7B" w:rsidRPr="00AF7A67">
        <w:rPr>
          <w:rFonts w:hint="cs"/>
          <w:sz w:val="28"/>
          <w:rtl/>
        </w:rPr>
        <w:t>ال</w:t>
      </w:r>
      <w:r w:rsidRPr="00AF7A67">
        <w:rPr>
          <w:rFonts w:hint="cs"/>
          <w:sz w:val="28"/>
          <w:rtl/>
        </w:rPr>
        <w:t xml:space="preserve">عقلی </w:t>
      </w:r>
      <w:r w:rsidR="00B41E7B" w:rsidRPr="00AF7A67">
        <w:rPr>
          <w:rFonts w:hint="cs"/>
          <w:sz w:val="28"/>
          <w:rtl/>
        </w:rPr>
        <w:t>ی</w:t>
      </w:r>
      <w:r w:rsidRPr="00AF7A67">
        <w:rPr>
          <w:rFonts w:hint="cs"/>
          <w:sz w:val="28"/>
          <w:rtl/>
        </w:rPr>
        <w:t xml:space="preserve">کشف صدور الحکم من هذا المولی </w:t>
      </w:r>
      <w:r w:rsidR="00C63EC1" w:rsidRPr="00AF7A67">
        <w:rPr>
          <w:rFonts w:hint="cs"/>
          <w:sz w:val="28"/>
          <w:rtl/>
        </w:rPr>
        <w:t>بحکم العقلی العملی.</w:t>
      </w:r>
    </w:p>
    <w:p w14:paraId="2D1441B7" w14:textId="6F598020" w:rsidR="00C63EC1" w:rsidRPr="00AF7A67" w:rsidRDefault="00C63EC1" w:rsidP="00951F01">
      <w:pPr>
        <w:rPr>
          <w:sz w:val="28"/>
          <w:rtl/>
        </w:rPr>
      </w:pPr>
      <w:r w:rsidRPr="00AF7A67">
        <w:rPr>
          <w:rFonts w:hint="cs"/>
          <w:sz w:val="28"/>
          <w:rtl/>
        </w:rPr>
        <w:t>و بعبارة أخری:</w:t>
      </w:r>
      <w:r w:rsidR="009C5625" w:rsidRPr="00AF7A67">
        <w:rPr>
          <w:rFonts w:hint="cs"/>
          <w:sz w:val="28"/>
          <w:rtl/>
        </w:rPr>
        <w:t>نعرف أن فی المجتمع العالمی إطارُ</w:t>
      </w:r>
      <w:r w:rsidRPr="00AF7A67">
        <w:rPr>
          <w:rFonts w:hint="cs"/>
          <w:sz w:val="28"/>
          <w:rtl/>
        </w:rPr>
        <w:t xml:space="preserve"> الحقوق لکل </w:t>
      </w:r>
      <w:r w:rsidR="00574EE3" w:rsidRPr="00AF7A67">
        <w:rPr>
          <w:rFonts w:hint="cs"/>
          <w:sz w:val="28"/>
          <w:rtl/>
        </w:rPr>
        <w:t xml:space="preserve">شخص و </w:t>
      </w:r>
      <w:r w:rsidRPr="00AF7A67">
        <w:rPr>
          <w:rFonts w:hint="cs"/>
          <w:sz w:val="28"/>
          <w:rtl/>
        </w:rPr>
        <w:t>شیء</w:t>
      </w:r>
      <w:r w:rsidR="009C5625" w:rsidRPr="00AF7A67">
        <w:rPr>
          <w:rFonts w:hint="cs"/>
          <w:sz w:val="28"/>
          <w:rtl/>
        </w:rPr>
        <w:t xml:space="preserve"> موجود</w:t>
      </w:r>
      <w:r w:rsidR="00574EE3" w:rsidRPr="00AF7A67">
        <w:rPr>
          <w:rFonts w:hint="cs"/>
          <w:sz w:val="28"/>
          <w:rtl/>
        </w:rPr>
        <w:t>،</w:t>
      </w:r>
      <w:r w:rsidR="00951F01" w:rsidRPr="00AF7A67">
        <w:rPr>
          <w:rFonts w:hint="cs"/>
          <w:sz w:val="28"/>
          <w:rtl/>
        </w:rPr>
        <w:t xml:space="preserve"> فکل تقالید الناس و تعاملاتهم مع الآخرین بالنسبة إلی هذا الإطار؛یتعلق به قید المدح و الذم من جانب العقلاء یعنی العقلاء یقدرون علی اطلاق «ینبغی أن یفعل» أو «ینبغی أن یترک» علی هذه الأفعال.</w:t>
      </w:r>
    </w:p>
    <w:p w14:paraId="3232CE01" w14:textId="0284F716" w:rsidR="00D37F3C" w:rsidRPr="00AF7A67" w:rsidRDefault="003B6897" w:rsidP="003B6897">
      <w:pPr>
        <w:ind w:firstLine="0"/>
        <w:rPr>
          <w:sz w:val="28"/>
        </w:rPr>
      </w:pPr>
      <w:r w:rsidRPr="00AF7A67">
        <w:rPr>
          <w:rFonts w:hint="cs"/>
          <w:sz w:val="28"/>
          <w:rtl/>
        </w:rPr>
        <w:t xml:space="preserve">فالمولی صاحب حق المولویة و علی العبد الإحتذاء به و إمتثال أوامره،هذا حسن و ترک أوامره بما أنه تضییع حقه؛قبیح.و بالتالی هذا الحسن و القبح یُثبت </w:t>
      </w:r>
      <w:r w:rsidR="00C946EC" w:rsidRPr="00AF7A67">
        <w:rPr>
          <w:rFonts w:hint="cs"/>
          <w:sz w:val="28"/>
          <w:rtl/>
        </w:rPr>
        <w:t>حجیة القطع الکاشف لأن معذریة</w:t>
      </w:r>
      <w:r w:rsidR="00D37F3C" w:rsidRPr="00AF7A67">
        <w:rPr>
          <w:rFonts w:hint="cs"/>
          <w:sz w:val="28"/>
          <w:rtl/>
        </w:rPr>
        <w:t xml:space="preserve"> العبد أمام</w:t>
      </w:r>
      <w:r w:rsidR="00C946EC" w:rsidRPr="00AF7A67">
        <w:rPr>
          <w:rFonts w:hint="cs"/>
          <w:sz w:val="28"/>
          <w:rtl/>
        </w:rPr>
        <w:t xml:space="preserve"> المولی</w:t>
      </w:r>
      <w:r w:rsidR="00D37F3C" w:rsidRPr="00AF7A67">
        <w:rPr>
          <w:rFonts w:hint="cs"/>
          <w:sz w:val="28"/>
          <w:rtl/>
        </w:rPr>
        <w:t xml:space="preserve"> متعلقة بفعل الحسن و ترک القبیح.</w:t>
      </w:r>
    </w:p>
    <w:p w14:paraId="37DB382E" w14:textId="00B0FF3F" w:rsidR="00F9346F" w:rsidRPr="00AF7A67" w:rsidRDefault="00F9346F" w:rsidP="0059458E">
      <w:pPr>
        <w:rPr>
          <w:sz w:val="28"/>
          <w:rtl/>
        </w:rPr>
      </w:pPr>
      <w:r w:rsidRPr="00AF7A67">
        <w:rPr>
          <w:rFonts w:hint="cs"/>
          <w:sz w:val="28"/>
          <w:rtl/>
        </w:rPr>
        <w:t>بعد معر</w:t>
      </w:r>
      <w:r w:rsidR="00634782" w:rsidRPr="00AF7A67">
        <w:rPr>
          <w:rFonts w:hint="cs"/>
          <w:sz w:val="28"/>
          <w:rtl/>
        </w:rPr>
        <w:t>فة هذه المباحث یخطر بالبال السؤالان</w:t>
      </w:r>
      <w:r w:rsidR="0059458E" w:rsidRPr="00AF7A67">
        <w:rPr>
          <w:rFonts w:hint="cs"/>
          <w:sz w:val="28"/>
          <w:rtl/>
        </w:rPr>
        <w:t>:</w:t>
      </w:r>
    </w:p>
    <w:p w14:paraId="485E56AC" w14:textId="51D43D51" w:rsidR="003B6897" w:rsidRPr="00AF7A67" w:rsidRDefault="0059458E" w:rsidP="00B4715B">
      <w:pPr>
        <w:pStyle w:val="ListParagraph"/>
        <w:numPr>
          <w:ilvl w:val="0"/>
          <w:numId w:val="8"/>
        </w:numPr>
        <w:rPr>
          <w:sz w:val="28"/>
          <w:rtl/>
        </w:rPr>
      </w:pPr>
      <w:r w:rsidRPr="00AF7A67">
        <w:rPr>
          <w:rFonts w:hint="cs"/>
          <w:sz w:val="28"/>
          <w:rtl/>
        </w:rPr>
        <w:t>الحجیة لابد أن تبتنی علی الحسن و القبح؟</w:t>
      </w:r>
      <w:r w:rsidR="00CE2332" w:rsidRPr="00AF7A67">
        <w:rPr>
          <w:rFonts w:hint="cs"/>
          <w:sz w:val="28"/>
          <w:rtl/>
        </w:rPr>
        <w:t xml:space="preserve"> و لیس هناک طریق لإثبات الحجیة الأصولیة غیر طریق إبتنائه علیهما؟فی هذه المسئلة اختلاف بین بعض الأفاضل إن شاء الله نصل إلیه.</w:t>
      </w:r>
    </w:p>
    <w:p w14:paraId="01B91547" w14:textId="4649F76C" w:rsidR="00173905" w:rsidRPr="00AF7A67" w:rsidRDefault="00934397" w:rsidP="00B4715B">
      <w:pPr>
        <w:pStyle w:val="ListParagraph"/>
        <w:numPr>
          <w:ilvl w:val="0"/>
          <w:numId w:val="8"/>
        </w:numPr>
        <w:rPr>
          <w:sz w:val="28"/>
        </w:rPr>
      </w:pPr>
      <w:r w:rsidRPr="00AF7A67">
        <w:rPr>
          <w:rFonts w:hint="cs"/>
          <w:sz w:val="28"/>
          <w:rtl/>
        </w:rPr>
        <w:t xml:space="preserve">بعض عناوین الأفعال فی نفسها حسن،مثل عنوان </w:t>
      </w:r>
      <w:r w:rsidR="00A82684" w:rsidRPr="00AF7A67">
        <w:rPr>
          <w:rFonts w:hint="cs"/>
          <w:sz w:val="28"/>
          <w:rtl/>
        </w:rPr>
        <w:t>ال</w:t>
      </w:r>
      <w:r w:rsidRPr="00AF7A67">
        <w:rPr>
          <w:rFonts w:hint="cs"/>
          <w:sz w:val="28"/>
          <w:rtl/>
        </w:rPr>
        <w:t>عدل أو قبیحة،مثل عنوان الظلم و بعض العناوین</w:t>
      </w:r>
      <w:r w:rsidR="008A4104" w:rsidRPr="00AF7A67">
        <w:rPr>
          <w:rFonts w:hint="cs"/>
          <w:sz w:val="28"/>
          <w:rtl/>
        </w:rPr>
        <w:t xml:space="preserve"> التی تقتضی ال</w:t>
      </w:r>
      <w:r w:rsidRPr="00AF7A67">
        <w:rPr>
          <w:rFonts w:hint="cs"/>
          <w:sz w:val="28"/>
          <w:rtl/>
        </w:rPr>
        <w:t xml:space="preserve">حسن و </w:t>
      </w:r>
      <w:r w:rsidR="008A4104" w:rsidRPr="00AF7A67">
        <w:rPr>
          <w:rFonts w:hint="cs"/>
          <w:sz w:val="28"/>
          <w:rtl/>
        </w:rPr>
        <w:t xml:space="preserve">القبح ولکن انفکاکها عنهما </w:t>
      </w:r>
      <w:r w:rsidR="00A82684" w:rsidRPr="00AF7A67">
        <w:rPr>
          <w:rFonts w:hint="cs"/>
          <w:sz w:val="28"/>
          <w:rtl/>
        </w:rPr>
        <w:t>امر ممکن مثل «اطاعة الوالدین» و مثل هذا العنوان حسن،ولکن هذه الإطاعة قبیحة حینما تفو</w:t>
      </w:r>
      <w:r w:rsidR="00E73E95" w:rsidRPr="00AF7A67">
        <w:rPr>
          <w:rFonts w:hint="cs"/>
          <w:sz w:val="28"/>
          <w:rtl/>
        </w:rPr>
        <w:t>ّ</w:t>
      </w:r>
      <w:r w:rsidR="00A82684" w:rsidRPr="00AF7A67">
        <w:rPr>
          <w:rFonts w:hint="cs"/>
          <w:sz w:val="28"/>
          <w:rtl/>
        </w:rPr>
        <w:t>ت واجب</w:t>
      </w:r>
      <w:r w:rsidR="00E73E95" w:rsidRPr="00AF7A67">
        <w:rPr>
          <w:rFonts w:hint="cs"/>
          <w:sz w:val="28"/>
          <w:rtl/>
        </w:rPr>
        <w:t>ا</w:t>
      </w:r>
      <w:r w:rsidR="00A82684" w:rsidRPr="00AF7A67">
        <w:rPr>
          <w:rFonts w:hint="cs"/>
          <w:sz w:val="28"/>
          <w:rtl/>
        </w:rPr>
        <w:t xml:space="preserve"> أو تسبب ارتکاب معصیة. و بعض العناوین حسنها و </w:t>
      </w:r>
      <w:r w:rsidR="00A82684" w:rsidRPr="00AF7A67">
        <w:rPr>
          <w:rFonts w:hint="cs"/>
          <w:sz w:val="28"/>
          <w:rtl/>
        </w:rPr>
        <w:lastRenderedPageBreak/>
        <w:t>قبحها یدوران مدار الإعتبار إما إعتبار العقلاء أو الشارع علی سبیل المثال «السفر» عنوان بنفسه لیس بحسن أ</w:t>
      </w:r>
      <w:r w:rsidR="00334AFD" w:rsidRPr="00AF7A67">
        <w:rPr>
          <w:rFonts w:hint="cs"/>
          <w:sz w:val="28"/>
          <w:rtl/>
        </w:rPr>
        <w:t xml:space="preserve">و </w:t>
      </w:r>
      <w:r w:rsidR="00A82684" w:rsidRPr="00AF7A67">
        <w:rPr>
          <w:rFonts w:hint="cs"/>
          <w:sz w:val="28"/>
          <w:rtl/>
        </w:rPr>
        <w:t xml:space="preserve">قبیح </w:t>
      </w:r>
      <w:r w:rsidR="00334AFD" w:rsidRPr="00AF7A67">
        <w:rPr>
          <w:rFonts w:hint="cs"/>
          <w:sz w:val="28"/>
          <w:rtl/>
        </w:rPr>
        <w:t>بل یعتبر</w:t>
      </w:r>
      <w:r w:rsidR="00173905" w:rsidRPr="00AF7A67">
        <w:rPr>
          <w:rFonts w:hint="cs"/>
          <w:sz w:val="28"/>
          <w:rtl/>
        </w:rPr>
        <w:t xml:space="preserve"> أن السفر بقصد ظلم، قبیح أو بالعکس. و فی النوع الأول عقل یقدر علی درک الحسن و القبح مستقلا أما فی الثانی و الثالث فکیف؟ نعرف أن کثیرا من العناوین فی مورد الثانی </w:t>
      </w:r>
      <w:r w:rsidR="0002693C" w:rsidRPr="00AF7A67">
        <w:rPr>
          <w:rFonts w:hint="cs"/>
          <w:sz w:val="28"/>
          <w:rtl/>
        </w:rPr>
        <w:t>حسن بالحکم عقول العقلاء ولکن قبیح بحکم الشارع أو فی نوع الثالث الشارع یعتبر علی عنوان حسنا و هذا فقط بید الشرع و العقل بوحده لایقدر علی درکه</w:t>
      </w:r>
      <w:r w:rsidR="000A7180" w:rsidRPr="00AF7A67">
        <w:rPr>
          <w:rFonts w:hint="cs"/>
          <w:sz w:val="28"/>
          <w:rtl/>
        </w:rPr>
        <w:t>.</w:t>
      </w:r>
    </w:p>
    <w:p w14:paraId="6297982C" w14:textId="77777777" w:rsidR="00A42D6F" w:rsidRPr="00AF7A67" w:rsidRDefault="00173905" w:rsidP="00A42D6F">
      <w:pPr>
        <w:pStyle w:val="ListParagraph"/>
        <w:ind w:firstLine="0"/>
        <w:rPr>
          <w:sz w:val="28"/>
          <w:rtl/>
        </w:rPr>
      </w:pPr>
      <w:r w:rsidRPr="00AF7A67">
        <w:rPr>
          <w:rFonts w:hint="cs"/>
          <w:sz w:val="28"/>
          <w:rtl/>
        </w:rPr>
        <w:t>أما السوال:</w:t>
      </w:r>
      <w:r w:rsidR="00B8505C" w:rsidRPr="00AF7A67">
        <w:rPr>
          <w:rFonts w:hint="cs"/>
          <w:sz w:val="28"/>
          <w:rtl/>
        </w:rPr>
        <w:t>هل حجیة القط</w:t>
      </w:r>
      <w:r w:rsidR="0002693C" w:rsidRPr="00AF7A67">
        <w:rPr>
          <w:rFonts w:hint="cs"/>
          <w:sz w:val="28"/>
          <w:rtl/>
        </w:rPr>
        <w:t xml:space="preserve">ع تبتنی علی الحسن و القبح العقلیین بشکل حقیقی ذاتی یقدر العقل علی فهمهما </w:t>
      </w:r>
      <w:r w:rsidR="00B8505C" w:rsidRPr="00AF7A67">
        <w:rPr>
          <w:rFonts w:hint="cs"/>
          <w:sz w:val="28"/>
          <w:rtl/>
        </w:rPr>
        <w:t>أو الشرعی</w:t>
      </w:r>
      <w:r w:rsidR="0002693C" w:rsidRPr="00AF7A67">
        <w:rPr>
          <w:rFonts w:hint="cs"/>
          <w:sz w:val="28"/>
          <w:rtl/>
        </w:rPr>
        <w:t xml:space="preserve"> بشکل یتعلق بالإعتبار الشارع فالعقل لایقدر علی درکهما بوحده؟</w:t>
      </w:r>
      <w:r w:rsidR="000A7180" w:rsidRPr="00AF7A67">
        <w:rPr>
          <w:rFonts w:hint="cs"/>
          <w:sz w:val="28"/>
          <w:rtl/>
        </w:rPr>
        <w:t xml:space="preserve"> لجواب هذا السوال نحتاج أن نطرح موضوعا آخر</w:t>
      </w:r>
      <w:r w:rsidR="00A42D6F" w:rsidRPr="00AF7A67">
        <w:rPr>
          <w:rFonts w:hint="cs"/>
          <w:sz w:val="28"/>
          <w:rtl/>
        </w:rPr>
        <w:t xml:space="preserve"> کی نوضح البحث.</w:t>
      </w:r>
    </w:p>
    <w:p w14:paraId="1592E592" w14:textId="480E67CF" w:rsidR="008A3F6A" w:rsidRPr="00AF7A67" w:rsidRDefault="00987FF5" w:rsidP="00EC76C7">
      <w:pPr>
        <w:pStyle w:val="Heading2"/>
        <w:rPr>
          <w:rtl/>
        </w:rPr>
      </w:pPr>
      <w:bookmarkStart w:id="12" w:name="_Toc41774419"/>
      <w:r w:rsidRPr="00AF7A67">
        <w:rPr>
          <w:rFonts w:hint="cs"/>
          <w:rtl/>
        </w:rPr>
        <w:t xml:space="preserve">القسم </w:t>
      </w:r>
      <w:r w:rsidR="00EC76C7">
        <w:rPr>
          <w:rFonts w:hint="cs"/>
          <w:rtl/>
        </w:rPr>
        <w:t>الخامس</w:t>
      </w:r>
      <w:r w:rsidRPr="00AF7A67">
        <w:rPr>
          <w:rFonts w:hint="cs"/>
          <w:rtl/>
        </w:rPr>
        <w:t>:الفرق بین</w:t>
      </w:r>
      <w:r w:rsidR="00B8505C" w:rsidRPr="00AF7A67">
        <w:rPr>
          <w:rFonts w:hint="cs"/>
          <w:rtl/>
        </w:rPr>
        <w:t xml:space="preserve"> الحجیة</w:t>
      </w:r>
      <w:r w:rsidRPr="00AF7A67">
        <w:rPr>
          <w:rFonts w:hint="cs"/>
          <w:rtl/>
        </w:rPr>
        <w:t xml:space="preserve"> الحقیق</w:t>
      </w:r>
      <w:r w:rsidR="00B8505C" w:rsidRPr="00AF7A67">
        <w:rPr>
          <w:rFonts w:hint="cs"/>
          <w:rtl/>
        </w:rPr>
        <w:t>ی</w:t>
      </w:r>
      <w:r w:rsidRPr="00AF7A67">
        <w:rPr>
          <w:rFonts w:hint="cs"/>
          <w:rtl/>
        </w:rPr>
        <w:t>ة و الإعتبار</w:t>
      </w:r>
      <w:r w:rsidR="00B8505C" w:rsidRPr="00AF7A67">
        <w:rPr>
          <w:rFonts w:hint="cs"/>
          <w:rtl/>
        </w:rPr>
        <w:t>یة</w:t>
      </w:r>
      <w:bookmarkEnd w:id="12"/>
    </w:p>
    <w:p w14:paraId="46BBEB44" w14:textId="4CABEBF8" w:rsidR="00A42D6F" w:rsidRPr="00AF7A67" w:rsidRDefault="00A42D6F" w:rsidP="00A42D6F">
      <w:pPr>
        <w:rPr>
          <w:sz w:val="28"/>
          <w:rtl/>
        </w:rPr>
      </w:pPr>
      <w:r w:rsidRPr="00AF7A67">
        <w:rPr>
          <w:rFonts w:hint="cs"/>
          <w:sz w:val="28"/>
          <w:rtl/>
        </w:rPr>
        <w:t xml:space="preserve">فی </w:t>
      </w:r>
      <w:r w:rsidR="00C55D5F" w:rsidRPr="00AF7A67">
        <w:rPr>
          <w:rFonts w:hint="cs"/>
          <w:sz w:val="28"/>
          <w:rtl/>
        </w:rPr>
        <w:t>کلمات الأصولیین</w:t>
      </w:r>
      <w:r w:rsidRPr="00AF7A67">
        <w:rPr>
          <w:rFonts w:hint="cs"/>
          <w:sz w:val="28"/>
          <w:rtl/>
        </w:rPr>
        <w:t xml:space="preserve"> نواجه </w:t>
      </w:r>
      <w:r w:rsidR="00C55D5F" w:rsidRPr="00AF7A67">
        <w:rPr>
          <w:rFonts w:hint="cs"/>
          <w:sz w:val="28"/>
          <w:rtl/>
        </w:rPr>
        <w:t>اصطلاحین «العلیة و الإقتضاء» حول موضوع الحسن و القبح.نحتاج إلی التنویر:</w:t>
      </w:r>
    </w:p>
    <w:p w14:paraId="0090BF00" w14:textId="77777777" w:rsidR="00AF6B86" w:rsidRPr="00AF7A67" w:rsidRDefault="00C55D5F" w:rsidP="00B4715B">
      <w:pPr>
        <w:pStyle w:val="ListParagraph"/>
        <w:numPr>
          <w:ilvl w:val="0"/>
          <w:numId w:val="9"/>
        </w:numPr>
        <w:rPr>
          <w:sz w:val="28"/>
        </w:rPr>
      </w:pPr>
      <w:r w:rsidRPr="00AF7A67">
        <w:rPr>
          <w:rFonts w:hint="cs"/>
          <w:sz w:val="28"/>
          <w:rtl/>
        </w:rPr>
        <w:t xml:space="preserve">العلیة: حینما </w:t>
      </w:r>
      <w:r w:rsidR="00516DD1" w:rsidRPr="00AF7A67">
        <w:rPr>
          <w:rFonts w:hint="cs"/>
          <w:sz w:val="28"/>
          <w:rtl/>
        </w:rPr>
        <w:t>العنوان</w:t>
      </w:r>
      <w:r w:rsidRPr="00AF7A67">
        <w:rPr>
          <w:rFonts w:hint="cs"/>
          <w:sz w:val="28"/>
          <w:rtl/>
        </w:rPr>
        <w:t xml:space="preserve"> </w:t>
      </w:r>
      <w:r w:rsidR="00AF3123" w:rsidRPr="00AF7A67">
        <w:rPr>
          <w:rFonts w:hint="cs"/>
          <w:sz w:val="28"/>
          <w:rtl/>
        </w:rPr>
        <w:t xml:space="preserve">بوحده </w:t>
      </w:r>
      <w:r w:rsidRPr="00AF7A67">
        <w:rPr>
          <w:rFonts w:hint="cs"/>
          <w:sz w:val="28"/>
          <w:rtl/>
        </w:rPr>
        <w:t xml:space="preserve">یکون </w:t>
      </w:r>
      <w:r w:rsidR="00AF3123" w:rsidRPr="00AF7A67">
        <w:rPr>
          <w:rFonts w:hint="cs"/>
          <w:sz w:val="28"/>
          <w:u w:val="single"/>
          <w:rtl/>
        </w:rPr>
        <w:t>تمام</w:t>
      </w:r>
      <w:r w:rsidR="00AF3123" w:rsidRPr="00AF7A67">
        <w:rPr>
          <w:rFonts w:hint="cs"/>
          <w:sz w:val="28"/>
          <w:rtl/>
        </w:rPr>
        <w:t xml:space="preserve"> ال</w:t>
      </w:r>
      <w:r w:rsidR="000559B6" w:rsidRPr="00AF7A67">
        <w:rPr>
          <w:rFonts w:hint="cs"/>
          <w:sz w:val="28"/>
          <w:rtl/>
        </w:rPr>
        <w:t xml:space="preserve">موضوع لحکم العقل بالحسن أو </w:t>
      </w:r>
      <w:r w:rsidR="00AF3123" w:rsidRPr="00AF7A67">
        <w:rPr>
          <w:rFonts w:hint="cs"/>
          <w:sz w:val="28"/>
          <w:rtl/>
        </w:rPr>
        <w:t>القبح</w:t>
      </w:r>
      <w:r w:rsidR="000559B6" w:rsidRPr="00AF7A67">
        <w:rPr>
          <w:rFonts w:hint="cs"/>
          <w:sz w:val="28"/>
          <w:rtl/>
        </w:rPr>
        <w:t xml:space="preserve">.علی سبیل المثال </w:t>
      </w:r>
      <w:r w:rsidR="00516DD1" w:rsidRPr="00AF7A67">
        <w:rPr>
          <w:rFonts w:hint="cs"/>
          <w:sz w:val="28"/>
          <w:rtl/>
        </w:rPr>
        <w:t>عنوان «الظلم»</w:t>
      </w:r>
      <w:r w:rsidR="00AF6B86" w:rsidRPr="00AF7A67">
        <w:rPr>
          <w:rFonts w:hint="cs"/>
          <w:sz w:val="28"/>
          <w:rtl/>
        </w:rPr>
        <w:t xml:space="preserve"> تمام الموضوع لحکم «قبیحٌ» و العدل بالنسبة إلی حکم«حسنٌ» أیضا.</w:t>
      </w:r>
    </w:p>
    <w:p w14:paraId="7A886B19" w14:textId="0C3B02F4" w:rsidR="00C55D5F" w:rsidRPr="00AF7A67" w:rsidRDefault="00AF6B86" w:rsidP="00B4715B">
      <w:pPr>
        <w:pStyle w:val="ListParagraph"/>
        <w:numPr>
          <w:ilvl w:val="0"/>
          <w:numId w:val="9"/>
        </w:numPr>
        <w:rPr>
          <w:sz w:val="28"/>
        </w:rPr>
      </w:pPr>
      <w:r w:rsidRPr="00AF7A67">
        <w:rPr>
          <w:rFonts w:hint="cs"/>
          <w:sz w:val="28"/>
          <w:rtl/>
        </w:rPr>
        <w:t>الإقتضاء</w:t>
      </w:r>
      <w:r w:rsidR="007C7C55" w:rsidRPr="00AF7A67">
        <w:rPr>
          <w:rFonts w:hint="cs"/>
          <w:sz w:val="28"/>
          <w:rtl/>
        </w:rPr>
        <w:t>: حینما العنوان بوح</w:t>
      </w:r>
      <w:r w:rsidR="00850245" w:rsidRPr="00AF7A67">
        <w:rPr>
          <w:rFonts w:hint="cs"/>
          <w:sz w:val="28"/>
          <w:rtl/>
        </w:rPr>
        <w:t>ده یکون الموضوع (لا تمام الموضوع) لحکم العقل بالحسن أو القبح فربما عنوان واحد یقتضی الحسن فی موضع و القبیح فی موضع آخر. علی سبیل المثال عنوان «تکریم الأستاذ» یقتضی حکم «حسنٌ» باقتضاء عدله لأن الأستاذ صاحب حق التکریم من جانب تلامیذه و ایضا یقتضی حکم«</w:t>
      </w:r>
      <w:r w:rsidR="00430941" w:rsidRPr="00AF7A67">
        <w:rPr>
          <w:rFonts w:hint="cs"/>
          <w:sz w:val="28"/>
          <w:rtl/>
        </w:rPr>
        <w:t>قبیحٌ</w:t>
      </w:r>
      <w:r w:rsidR="00850245" w:rsidRPr="00AF7A67">
        <w:rPr>
          <w:rFonts w:hint="cs"/>
          <w:sz w:val="28"/>
          <w:rtl/>
        </w:rPr>
        <w:t>»</w:t>
      </w:r>
      <w:r w:rsidR="00430941" w:rsidRPr="00AF7A67">
        <w:rPr>
          <w:rFonts w:hint="cs"/>
          <w:sz w:val="28"/>
          <w:rtl/>
        </w:rPr>
        <w:t xml:space="preserve"> بإقتضاء ظلمه لأن الأستاذ یرتکب فسقا و هذا التکریم یسبب تواصل فسقه مثلا.</w:t>
      </w:r>
    </w:p>
    <w:p w14:paraId="4EECFA25" w14:textId="1CBE3FA3" w:rsidR="00430941" w:rsidRPr="00AF7A67" w:rsidRDefault="00430941" w:rsidP="00B4715B">
      <w:pPr>
        <w:pStyle w:val="ListParagraph"/>
        <w:numPr>
          <w:ilvl w:val="0"/>
          <w:numId w:val="9"/>
        </w:numPr>
        <w:rPr>
          <w:sz w:val="28"/>
        </w:rPr>
      </w:pPr>
      <w:r w:rsidRPr="00AF7A67">
        <w:rPr>
          <w:rFonts w:hint="cs"/>
          <w:sz w:val="28"/>
          <w:rtl/>
        </w:rPr>
        <w:t>الإعتبار(لا العلیة و لا الإقتضاء):</w:t>
      </w:r>
      <w:r w:rsidR="00EC3DB4" w:rsidRPr="00AF7A67">
        <w:rPr>
          <w:sz w:val="28"/>
        </w:rPr>
        <w:t xml:space="preserve"> </w:t>
      </w:r>
      <w:r w:rsidR="00EC3DB4" w:rsidRPr="00AF7A67">
        <w:rPr>
          <w:rFonts w:hint="cs"/>
          <w:sz w:val="28"/>
          <w:rtl/>
        </w:rPr>
        <w:t xml:space="preserve">بعض العناوین بوحده لایکون الموضوع للحکم فیحتاج إلی شیء آخر یجعلها موضوعا للحسن و القبح.فـ«الضرب» بوحده لایلحق بالحسن و القبح أما </w:t>
      </w:r>
      <w:r w:rsidR="00B403CD" w:rsidRPr="00AF7A67">
        <w:rPr>
          <w:rFonts w:hint="cs"/>
          <w:sz w:val="28"/>
          <w:rtl/>
        </w:rPr>
        <w:t>حینما نعتبر الضرب بأنه تأدیبا حسن و تشفِّیا قبیح.</w:t>
      </w:r>
    </w:p>
    <w:p w14:paraId="0B4C7CB7" w14:textId="0ACCB823" w:rsidR="00272792" w:rsidRPr="00AF7A67" w:rsidRDefault="00D7732C" w:rsidP="00581336">
      <w:pPr>
        <w:rPr>
          <w:rFonts w:cs="Calibri"/>
          <w:sz w:val="28"/>
          <w:rtl/>
        </w:rPr>
      </w:pPr>
      <w:r w:rsidRPr="00AF7A67">
        <w:rPr>
          <w:rFonts w:hint="cs"/>
          <w:sz w:val="28"/>
          <w:rtl/>
        </w:rPr>
        <w:t xml:space="preserve">کلما </w:t>
      </w:r>
      <w:r w:rsidR="000D1525" w:rsidRPr="00AF7A67">
        <w:rPr>
          <w:rFonts w:hint="cs"/>
          <w:sz w:val="28"/>
          <w:rtl/>
        </w:rPr>
        <w:t>نعرف بعد هذه المقدمات أن الحسن و القبح فی هذه الثلاثة غیر المورد الأول یحتاج إلی مبَیِّن</w:t>
      </w:r>
      <w:r w:rsidR="007522CC" w:rsidRPr="00AF7A67">
        <w:rPr>
          <w:rFonts w:hint="cs"/>
          <w:sz w:val="28"/>
          <w:rtl/>
        </w:rPr>
        <w:t xml:space="preserve"> و مرجع</w:t>
      </w:r>
      <w:r w:rsidR="007377E1" w:rsidRPr="00AF7A67">
        <w:rPr>
          <w:rFonts w:hint="cs"/>
          <w:sz w:val="28"/>
          <w:rtl/>
        </w:rPr>
        <w:t>،إما فی تعیین اقتضاء</w:t>
      </w:r>
      <w:r w:rsidR="007522CC" w:rsidRPr="00AF7A67">
        <w:rPr>
          <w:rFonts w:hint="cs"/>
          <w:sz w:val="28"/>
          <w:rtl/>
        </w:rPr>
        <w:t xml:space="preserve"> العناوین فی المورد الثانی و إما فی تعیین إعتبارها</w:t>
      </w:r>
      <w:r w:rsidR="00F15E3C" w:rsidRPr="00AF7A67">
        <w:rPr>
          <w:rFonts w:hint="cs"/>
          <w:sz w:val="28"/>
          <w:rtl/>
        </w:rPr>
        <w:t>.و هذا المرجع إما عقل مستقلا إما شرع مستقلا و إ</w:t>
      </w:r>
      <w:r w:rsidR="00AA470E" w:rsidRPr="00AF7A67">
        <w:rPr>
          <w:rFonts w:hint="cs"/>
          <w:sz w:val="28"/>
          <w:rtl/>
        </w:rPr>
        <w:t>ما کلاهما</w:t>
      </w:r>
      <w:r w:rsidR="000027F6" w:rsidRPr="00AF7A67">
        <w:rPr>
          <w:rFonts w:hint="cs"/>
          <w:sz w:val="28"/>
          <w:rtl/>
        </w:rPr>
        <w:t xml:space="preserve"> </w:t>
      </w:r>
      <w:r w:rsidR="00AA470E" w:rsidRPr="00AF7A67">
        <w:rPr>
          <w:rFonts w:hint="cs"/>
          <w:sz w:val="28"/>
          <w:rtl/>
        </w:rPr>
        <w:t>و هذا محل الإختلاف بین العلما</w:t>
      </w:r>
      <w:r w:rsidR="00AA470E" w:rsidRPr="00AF7A67">
        <w:rPr>
          <w:rFonts w:cs="Calibri" w:hint="cs"/>
          <w:sz w:val="28"/>
          <w:rtl/>
        </w:rPr>
        <w:t>ء</w:t>
      </w:r>
      <w:r w:rsidR="000027F6" w:rsidRPr="00AF7A67">
        <w:rPr>
          <w:rFonts w:cs="Calibri" w:hint="cs"/>
          <w:sz w:val="28"/>
          <w:rtl/>
        </w:rPr>
        <w:t>.</w:t>
      </w:r>
    </w:p>
    <w:p w14:paraId="32CA02C1" w14:textId="60A4CE87" w:rsidR="004D4235" w:rsidRPr="00AF7A67" w:rsidRDefault="008D1038" w:rsidP="004D4235">
      <w:pPr>
        <w:rPr>
          <w:sz w:val="28"/>
          <w:rtl/>
        </w:rPr>
      </w:pPr>
      <w:r w:rsidRPr="00AF7A67">
        <w:rPr>
          <w:rFonts w:hint="cs"/>
          <w:sz w:val="28"/>
          <w:rtl/>
        </w:rPr>
        <w:t xml:space="preserve">فالسوال هو </w:t>
      </w:r>
      <w:r w:rsidR="00834BC8" w:rsidRPr="00AF7A67">
        <w:rPr>
          <w:rFonts w:hint="cs"/>
          <w:sz w:val="28"/>
          <w:rtl/>
        </w:rPr>
        <w:t>«هل الحسن و القبح العقلیان معذران و منجزان فی کل عنوان؟مع أننا نعرف فی بعض العناوین التی یحکم العقلاء بحسن شیء فی بدایة المواجهة ؛الشارع یحکم بقبحها.</w:t>
      </w:r>
      <w:r w:rsidR="00FC5335" w:rsidRPr="00AF7A67">
        <w:rPr>
          <w:rFonts w:hint="cs"/>
          <w:sz w:val="28"/>
          <w:rtl/>
        </w:rPr>
        <w:t>ففی بعض مصادیق القطع</w:t>
      </w:r>
      <w:r w:rsidR="000D21BA" w:rsidRPr="00AF7A67">
        <w:rPr>
          <w:rFonts w:hint="cs"/>
          <w:sz w:val="28"/>
          <w:rtl/>
        </w:rPr>
        <w:t xml:space="preserve"> </w:t>
      </w:r>
      <w:r w:rsidR="00FC5335" w:rsidRPr="00AF7A67">
        <w:rPr>
          <w:rFonts w:hint="cs"/>
          <w:sz w:val="28"/>
          <w:rtl/>
        </w:rPr>
        <w:t xml:space="preserve">نواجه موردا یحکم العقلاء بمعذریته اولا و یحکم الشرع بعدم معذریته ثانیا،أو یحکم العقلاء بمنجزیته اولا و یحکم الشرع بعدمها ثانیا. </w:t>
      </w:r>
      <w:r w:rsidR="00FC5335" w:rsidRPr="00AF7A67">
        <w:rPr>
          <w:rFonts w:hint="cs"/>
          <w:sz w:val="28"/>
          <w:rtl/>
        </w:rPr>
        <w:lastRenderedPageBreak/>
        <w:t>علی سبیل المثال:</w:t>
      </w:r>
      <w:r w:rsidR="006D5714" w:rsidRPr="00AF7A67">
        <w:rPr>
          <w:rFonts w:hint="cs"/>
          <w:sz w:val="28"/>
          <w:rtl/>
        </w:rPr>
        <w:t xml:space="preserve">العقلاء یحکمون بحسن ارتفاع تقاص المتضرر حینما یرتفع مقدار نقص أمواله أو جسمه مثلا، فإذا یتضرر شخصان و احدهما </w:t>
      </w:r>
      <w:r w:rsidR="0033321B" w:rsidRPr="00AF7A67">
        <w:rPr>
          <w:rFonts w:hint="cs"/>
          <w:sz w:val="28"/>
          <w:rtl/>
        </w:rPr>
        <w:t>یتضرر اکثر من الآخر لابد ان یستحصل التقاص من سبب الضرر</w:t>
      </w:r>
      <w:r w:rsidR="00670EF3" w:rsidRPr="00AF7A67">
        <w:rPr>
          <w:rFonts w:hint="cs"/>
          <w:sz w:val="28"/>
          <w:rtl/>
        </w:rPr>
        <w:t xml:space="preserve"> اکثر من المتضرر الآخر و هذا بحکم العقلاء حسن فالعمل طبقه معذر و منجز أمام القاضی مثلا.ولکن مثل دیة قطع الأصابع </w:t>
      </w:r>
      <w:r w:rsidR="001634D8" w:rsidRPr="00AF7A67">
        <w:rPr>
          <w:rFonts w:hint="cs"/>
          <w:sz w:val="28"/>
          <w:rtl/>
        </w:rPr>
        <w:t xml:space="preserve">فدیة أصبع عشرة إبل و </w:t>
      </w:r>
      <w:r w:rsidR="00C10FF6" w:rsidRPr="00AF7A67">
        <w:rPr>
          <w:rFonts w:hint="cs"/>
          <w:sz w:val="28"/>
          <w:rtl/>
        </w:rPr>
        <w:t xml:space="preserve">أصبعین عشرون و ثلاثة أصابع ثلاثون إلی هنا ینطبق علی حکم العقلاء بالحسن و القبح أما دیة </w:t>
      </w:r>
      <w:r w:rsidR="007D4EBA" w:rsidRPr="00AF7A67">
        <w:rPr>
          <w:rFonts w:hint="cs"/>
          <w:sz w:val="28"/>
          <w:rtl/>
        </w:rPr>
        <w:t>الأ</w:t>
      </w:r>
      <w:r w:rsidR="00C10FF6" w:rsidRPr="00AF7A67">
        <w:rPr>
          <w:rFonts w:hint="cs"/>
          <w:sz w:val="28"/>
          <w:rtl/>
        </w:rPr>
        <w:t>رب</w:t>
      </w:r>
      <w:r w:rsidR="007D4EBA" w:rsidRPr="00AF7A67">
        <w:rPr>
          <w:rFonts w:hint="cs"/>
          <w:sz w:val="28"/>
          <w:rtl/>
        </w:rPr>
        <w:t>ع</w:t>
      </w:r>
      <w:r w:rsidR="00C10FF6" w:rsidRPr="00AF7A67">
        <w:rPr>
          <w:rFonts w:hint="cs"/>
          <w:sz w:val="28"/>
          <w:rtl/>
        </w:rPr>
        <w:t xml:space="preserve"> من الأ</w:t>
      </w:r>
      <w:r w:rsidR="007D4EBA" w:rsidRPr="00AF7A67">
        <w:rPr>
          <w:rFonts w:hint="cs"/>
          <w:sz w:val="28"/>
          <w:rtl/>
        </w:rPr>
        <w:t>صابع عشرون وهذا بحکم العقلاء</w:t>
      </w:r>
      <w:r w:rsidR="002D7941" w:rsidRPr="00AF7A67">
        <w:rPr>
          <w:rFonts w:hint="cs"/>
          <w:sz w:val="28"/>
          <w:rtl/>
        </w:rPr>
        <w:t xml:space="preserve"> قبیح.</w:t>
      </w:r>
      <w:r w:rsidR="007D4EBA" w:rsidRPr="00AF7A67">
        <w:rPr>
          <w:rFonts w:hint="cs"/>
          <w:sz w:val="28"/>
          <w:rtl/>
        </w:rPr>
        <w:t>کما یحکی أبان بن تغلب عن تصوره قبل السوال</w:t>
      </w:r>
      <w:r w:rsidR="002D7941" w:rsidRPr="00AF7A67">
        <w:rPr>
          <w:rFonts w:hint="cs"/>
          <w:sz w:val="28"/>
          <w:rtl/>
        </w:rPr>
        <w:t xml:space="preserve"> من الدیة فی حضرة الإمام الصادق(علیه السلام):«...</w:t>
      </w:r>
      <w:r w:rsidR="002D7941" w:rsidRPr="00AF7A67">
        <w:rPr>
          <w:b/>
          <w:bCs/>
          <w:sz w:val="28"/>
          <w:rtl/>
        </w:rPr>
        <w:t>ان هذا کان یبلغنا</w:t>
      </w:r>
      <w:r w:rsidR="002D7941" w:rsidRPr="00AF7A67">
        <w:rPr>
          <w:rFonts w:hint="cs"/>
          <w:b/>
          <w:bCs/>
          <w:sz w:val="28"/>
          <w:rtl/>
        </w:rPr>
        <w:t xml:space="preserve"> </w:t>
      </w:r>
      <w:r w:rsidR="002D7941" w:rsidRPr="00AF7A67">
        <w:rPr>
          <w:b/>
          <w:bCs/>
          <w:sz w:val="28"/>
          <w:rtl/>
        </w:rPr>
        <w:t>ونحن بالعراق</w:t>
      </w:r>
      <w:r w:rsidR="002D7941" w:rsidRPr="00AF7A67">
        <w:rPr>
          <w:rFonts w:hint="cs"/>
          <w:b/>
          <w:bCs/>
          <w:sz w:val="28"/>
          <w:rtl/>
        </w:rPr>
        <w:t xml:space="preserve"> </w:t>
      </w:r>
      <w:r w:rsidR="002D7941" w:rsidRPr="00AF7A67">
        <w:rPr>
          <w:b/>
          <w:bCs/>
          <w:sz w:val="28"/>
          <w:rtl/>
        </w:rPr>
        <w:t>فنبرء ممن قال</w:t>
      </w:r>
      <w:r w:rsidR="002D7941" w:rsidRPr="00AF7A67">
        <w:rPr>
          <w:rFonts w:hint="cs"/>
          <w:b/>
          <w:bCs/>
          <w:sz w:val="28"/>
          <w:rtl/>
        </w:rPr>
        <w:t xml:space="preserve"> </w:t>
      </w:r>
      <w:r w:rsidR="002D7941" w:rsidRPr="00AF7A67">
        <w:rPr>
          <w:b/>
          <w:bCs/>
          <w:sz w:val="28"/>
          <w:rtl/>
        </w:rPr>
        <w:t>ونقول</w:t>
      </w:r>
      <w:r w:rsidR="002D7941" w:rsidRPr="00AF7A67">
        <w:rPr>
          <w:rFonts w:hint="cs"/>
          <w:b/>
          <w:bCs/>
          <w:sz w:val="28"/>
          <w:rtl/>
        </w:rPr>
        <w:t xml:space="preserve"> </w:t>
      </w:r>
      <w:r w:rsidR="002D7941" w:rsidRPr="00AF7A67">
        <w:rPr>
          <w:b/>
          <w:bCs/>
          <w:sz w:val="28"/>
          <w:rtl/>
        </w:rPr>
        <w:t>الذی جاء به شیطان</w:t>
      </w:r>
      <w:r w:rsidR="004D4235" w:rsidRPr="00AF7A67">
        <w:rPr>
          <w:rFonts w:hint="cs"/>
          <w:sz w:val="28"/>
          <w:rtl/>
        </w:rPr>
        <w:t xml:space="preserve"> ...».</w:t>
      </w:r>
      <w:r w:rsidR="004D4235" w:rsidRPr="00AF7A67">
        <w:rPr>
          <w:rFonts w:hint="cs"/>
          <w:sz w:val="24"/>
          <w:szCs w:val="24"/>
          <w:rtl/>
        </w:rPr>
        <w:t>(</w:t>
      </w:r>
      <w:r w:rsidR="004D4235" w:rsidRPr="00AF7A67">
        <w:rPr>
          <w:rFonts w:ascii="eshiatrad" w:hAnsi="eshiatrad"/>
          <w:color w:val="000000"/>
          <w:sz w:val="24"/>
          <w:szCs w:val="24"/>
          <w:shd w:val="clear" w:color="auto" w:fill="FFFFFF"/>
          <w:rtl/>
        </w:rPr>
        <w:t xml:space="preserve"> وسائل الشیعة کتاب الدیات، ابواب دیات الاعضاء، باب44، ح1، ط آل البیت</w:t>
      </w:r>
      <w:r w:rsidR="004D4235" w:rsidRPr="00AF7A67">
        <w:rPr>
          <w:rFonts w:hint="cs"/>
          <w:sz w:val="24"/>
          <w:szCs w:val="24"/>
          <w:rtl/>
        </w:rPr>
        <w:t>)</w:t>
      </w:r>
    </w:p>
    <w:p w14:paraId="074793AB" w14:textId="6761ECE5" w:rsidR="00FC5335" w:rsidRPr="00AF7A67" w:rsidRDefault="002D7941" w:rsidP="004D4235">
      <w:pPr>
        <w:rPr>
          <w:sz w:val="28"/>
        </w:rPr>
      </w:pPr>
      <w:r w:rsidRPr="00AF7A67">
        <w:rPr>
          <w:rFonts w:hint="cs"/>
          <w:sz w:val="28"/>
          <w:rtl/>
        </w:rPr>
        <w:t>فکیف یکون القطع الذی اساس حجیته الحسن و القبح العقلیان المستقلان؟و الحجیة بهذا المعنا کیف تُلازم القطع بشکل ذاتی؟یعنی هل کلما تقطع بصدور حکم مبتنیا عل</w:t>
      </w:r>
      <w:r w:rsidR="003217FA" w:rsidRPr="00AF7A67">
        <w:rPr>
          <w:rFonts w:hint="cs"/>
          <w:sz w:val="28"/>
          <w:rtl/>
        </w:rPr>
        <w:t>ی الحسن و القبح فهو حجة</w:t>
      </w:r>
      <w:r w:rsidRPr="00AF7A67">
        <w:rPr>
          <w:rFonts w:hint="cs"/>
          <w:sz w:val="28"/>
          <w:rtl/>
        </w:rPr>
        <w:t>؟</w:t>
      </w:r>
    </w:p>
    <w:p w14:paraId="588BCD2E" w14:textId="693AA167" w:rsidR="00E067F6" w:rsidRPr="00AF7A67" w:rsidRDefault="00987FF5" w:rsidP="00EC76C7">
      <w:pPr>
        <w:pStyle w:val="Heading2"/>
        <w:rPr>
          <w:rtl/>
        </w:rPr>
      </w:pPr>
      <w:bookmarkStart w:id="13" w:name="_Toc41774420"/>
      <w:r w:rsidRPr="00AF7A67">
        <w:rPr>
          <w:rFonts w:hint="cs"/>
          <w:rtl/>
        </w:rPr>
        <w:t xml:space="preserve">القسم </w:t>
      </w:r>
      <w:r w:rsidR="00EC76C7">
        <w:rPr>
          <w:rFonts w:hint="cs"/>
          <w:rtl/>
        </w:rPr>
        <w:t>السادس</w:t>
      </w:r>
      <w:r w:rsidRPr="00AF7A67">
        <w:rPr>
          <w:rFonts w:hint="cs"/>
          <w:rtl/>
        </w:rPr>
        <w:t>:القطع الطریقی</w:t>
      </w:r>
      <w:r w:rsidR="00C55D5F" w:rsidRPr="00AF7A67">
        <w:rPr>
          <w:rFonts w:hint="cs"/>
          <w:rtl/>
        </w:rPr>
        <w:t xml:space="preserve"> و الموضوعی</w:t>
      </w:r>
      <w:bookmarkEnd w:id="13"/>
    </w:p>
    <w:p w14:paraId="439374CC" w14:textId="778FEEAC" w:rsidR="000F6249" w:rsidRPr="00AF7A67" w:rsidRDefault="00266AEA" w:rsidP="004D4235">
      <w:pPr>
        <w:rPr>
          <w:sz w:val="28"/>
          <w:rtl/>
        </w:rPr>
      </w:pPr>
      <w:r w:rsidRPr="00AF7A67">
        <w:rPr>
          <w:rFonts w:hint="cs"/>
          <w:sz w:val="28"/>
          <w:rtl/>
        </w:rPr>
        <w:t xml:space="preserve">نکتة من </w:t>
      </w:r>
      <w:r w:rsidR="001E3CD6" w:rsidRPr="00AF7A67">
        <w:rPr>
          <w:rFonts w:hint="cs"/>
          <w:sz w:val="28"/>
          <w:rtl/>
        </w:rPr>
        <w:t>النِکات</w:t>
      </w:r>
      <w:r w:rsidR="00F96533" w:rsidRPr="00AF7A67">
        <w:rPr>
          <w:rFonts w:hint="cs"/>
          <w:sz w:val="28"/>
          <w:rtl/>
        </w:rPr>
        <w:t xml:space="preserve"> فی مسئلة حجیة القطع </w:t>
      </w:r>
      <w:r w:rsidR="000067DE" w:rsidRPr="00AF7A67">
        <w:rPr>
          <w:rFonts w:hint="cs"/>
          <w:sz w:val="28"/>
          <w:rtl/>
        </w:rPr>
        <w:t>دخوله فی ثبوت الحکم أ</w:t>
      </w:r>
      <w:r w:rsidR="00D4242D" w:rsidRPr="00AF7A67">
        <w:rPr>
          <w:rFonts w:hint="cs"/>
          <w:sz w:val="28"/>
          <w:rtl/>
        </w:rPr>
        <w:t>و مقام اثباته و بعد تنویر هذا البحث نصل إلی هذا السوال: «هل الحجیة تختلف بالنسبة إلی القسمین؟» فلَ</w:t>
      </w:r>
      <w:r w:rsidR="00947541" w:rsidRPr="00AF7A67">
        <w:rPr>
          <w:rFonts w:hint="cs"/>
          <w:sz w:val="28"/>
          <w:rtl/>
        </w:rPr>
        <w:t>نبین القسمین:</w:t>
      </w:r>
    </w:p>
    <w:p w14:paraId="12ACEAD6" w14:textId="0E1AA827" w:rsidR="00947541" w:rsidRPr="00AF7A67" w:rsidRDefault="00CD27F4" w:rsidP="00B4715B">
      <w:pPr>
        <w:pStyle w:val="ListParagraph"/>
        <w:numPr>
          <w:ilvl w:val="0"/>
          <w:numId w:val="10"/>
        </w:numPr>
        <w:rPr>
          <w:sz w:val="28"/>
        </w:rPr>
      </w:pPr>
      <w:r w:rsidRPr="00AF7A67">
        <w:rPr>
          <w:rFonts w:hint="cs"/>
          <w:sz w:val="28"/>
          <w:rtl/>
        </w:rPr>
        <w:t>القطع الدخیل فی أصل ثبوت الحکم:اذا حکم الشارع بحرمة</w:t>
      </w:r>
      <w:r w:rsidR="003850B9" w:rsidRPr="00AF7A67">
        <w:rPr>
          <w:rFonts w:hint="cs"/>
          <w:sz w:val="28"/>
          <w:rtl/>
        </w:rPr>
        <w:t xml:space="preserve"> شیء مثل</w:t>
      </w:r>
      <w:r w:rsidR="00924B83" w:rsidRPr="00AF7A67">
        <w:rPr>
          <w:rFonts w:hint="cs"/>
          <w:sz w:val="28"/>
          <w:rtl/>
        </w:rPr>
        <w:t xml:space="preserve"> الخمر بما أنه مقطوع الخمریة</w:t>
      </w:r>
      <w:r w:rsidR="000D4A4B" w:rsidRPr="00AF7A67">
        <w:rPr>
          <w:rFonts w:hint="cs"/>
          <w:sz w:val="28"/>
          <w:rtl/>
        </w:rPr>
        <w:t xml:space="preserve"> مثلا</w:t>
      </w:r>
      <w:r w:rsidR="00924B83" w:rsidRPr="00AF7A67">
        <w:rPr>
          <w:rFonts w:hint="cs"/>
          <w:sz w:val="28"/>
          <w:rtl/>
        </w:rPr>
        <w:t xml:space="preserve"> ل</w:t>
      </w:r>
      <w:r w:rsidR="000D4A4B" w:rsidRPr="00AF7A67">
        <w:rPr>
          <w:rFonts w:hint="cs"/>
          <w:sz w:val="28"/>
          <w:rtl/>
        </w:rPr>
        <w:t>ا القطع بحرمة المقطوع الخمریة.فالقطع الذی موضوع للحکم یولد الحکم</w:t>
      </w:r>
      <w:r w:rsidR="008D7021" w:rsidRPr="00AF7A67">
        <w:rPr>
          <w:rFonts w:hint="cs"/>
          <w:sz w:val="28"/>
          <w:rtl/>
        </w:rPr>
        <w:t xml:space="preserve"> و قبل هذا القطع لیس حکما أما بعد از هذا القطع نحتاج إلی </w:t>
      </w:r>
      <w:r w:rsidR="00211EED" w:rsidRPr="00AF7A67">
        <w:rPr>
          <w:rFonts w:hint="cs"/>
          <w:sz w:val="28"/>
          <w:rtl/>
        </w:rPr>
        <w:t>القطع بالمعنی الثانی</w:t>
      </w:r>
      <w:r w:rsidR="008D7021" w:rsidRPr="00AF7A67">
        <w:rPr>
          <w:rFonts w:hint="cs"/>
          <w:sz w:val="28"/>
          <w:rtl/>
        </w:rPr>
        <w:t xml:space="preserve"> لتنجیزه</w:t>
      </w:r>
      <w:r w:rsidR="000D4A4B" w:rsidRPr="00AF7A67">
        <w:rPr>
          <w:rFonts w:hint="cs"/>
          <w:sz w:val="28"/>
          <w:rtl/>
        </w:rPr>
        <w:t>.</w:t>
      </w:r>
      <w:r w:rsidR="008D7021" w:rsidRPr="00AF7A67">
        <w:rPr>
          <w:rFonts w:hint="cs"/>
          <w:sz w:val="28"/>
          <w:rtl/>
        </w:rPr>
        <w:t xml:space="preserve"> أما المثال الأجود هو قطع القاضی فی وجوب إطاعته فإطاعة </w:t>
      </w:r>
      <w:r w:rsidR="00B605A3" w:rsidRPr="00AF7A67">
        <w:rPr>
          <w:rFonts w:hint="cs"/>
          <w:sz w:val="28"/>
          <w:rtl/>
        </w:rPr>
        <w:t>حکم القاضی القاطع واجب.</w:t>
      </w:r>
    </w:p>
    <w:p w14:paraId="17326888" w14:textId="77777777" w:rsidR="00E90971" w:rsidRDefault="00CD27F4" w:rsidP="00E90971">
      <w:pPr>
        <w:pStyle w:val="ListParagraph"/>
        <w:numPr>
          <w:ilvl w:val="0"/>
          <w:numId w:val="10"/>
        </w:numPr>
        <w:rPr>
          <w:sz w:val="24"/>
          <w:szCs w:val="24"/>
          <w:rtl/>
        </w:rPr>
      </w:pPr>
      <w:r w:rsidRPr="00AF7A67">
        <w:rPr>
          <w:rFonts w:hint="cs"/>
          <w:sz w:val="28"/>
          <w:rtl/>
        </w:rPr>
        <w:t>القطع الدخیل فی اثبات الحکم:</w:t>
      </w:r>
      <w:r w:rsidR="000D4A4B" w:rsidRPr="00AF7A67">
        <w:rPr>
          <w:rFonts w:hint="cs"/>
          <w:sz w:val="28"/>
          <w:rtl/>
        </w:rPr>
        <w:t xml:space="preserve">و حینما یحکم الشارع بحرمة الخمر </w:t>
      </w:r>
      <w:r w:rsidR="00B605A3" w:rsidRPr="00AF7A67">
        <w:rPr>
          <w:rFonts w:hint="cs"/>
          <w:sz w:val="28"/>
          <w:rtl/>
        </w:rPr>
        <w:t>فالموضوع هو الخمر بوحده و الحکم</w:t>
      </w:r>
      <w:r w:rsidR="00211EED" w:rsidRPr="00AF7A67">
        <w:rPr>
          <w:rFonts w:hint="cs"/>
          <w:sz w:val="28"/>
          <w:rtl/>
        </w:rPr>
        <w:t xml:space="preserve"> هو الحرمة</w:t>
      </w:r>
      <w:r w:rsidR="007739F1" w:rsidRPr="00AF7A67">
        <w:rPr>
          <w:rFonts w:hint="cs"/>
          <w:sz w:val="28"/>
          <w:rtl/>
        </w:rPr>
        <w:t xml:space="preserve"> أما هذا القطع لایولد الحکم بل یسبب تنجیز الحکم</w:t>
      </w:r>
      <w:r w:rsidR="00AA32E2" w:rsidRPr="00AF7A67">
        <w:rPr>
          <w:rFonts w:hint="cs"/>
          <w:sz w:val="28"/>
          <w:rtl/>
        </w:rPr>
        <w:t xml:space="preserve"> فالمکلف حینما یقطع بخمریة شیء</w:t>
      </w:r>
      <w:r w:rsidR="00EF30A2" w:rsidRPr="00AF7A67">
        <w:rPr>
          <w:rFonts w:hint="cs"/>
          <w:sz w:val="28"/>
          <w:rtl/>
        </w:rPr>
        <w:t xml:space="preserve">، </w:t>
      </w:r>
      <w:r w:rsidR="00AA32E2" w:rsidRPr="00AF7A67">
        <w:rPr>
          <w:rFonts w:hint="cs"/>
          <w:sz w:val="28"/>
          <w:rtl/>
        </w:rPr>
        <w:t>الحرمة نافذة بالنسبة إلیة</w:t>
      </w:r>
      <w:r w:rsidR="00DD6288" w:rsidRPr="00AF7A67">
        <w:rPr>
          <w:rFonts w:hint="cs"/>
          <w:sz w:val="28"/>
          <w:rtl/>
        </w:rPr>
        <w:t>.</w:t>
      </w:r>
      <w:r w:rsidR="00CE0992" w:rsidRPr="00AF7A67">
        <w:rPr>
          <w:rFonts w:hint="cs"/>
          <w:sz w:val="24"/>
          <w:szCs w:val="24"/>
          <w:rtl/>
        </w:rPr>
        <w:t>(</w:t>
      </w:r>
      <w:r w:rsidR="00A232BE" w:rsidRPr="00AF7A67">
        <w:rPr>
          <w:rFonts w:hint="cs"/>
          <w:sz w:val="24"/>
          <w:szCs w:val="24"/>
          <w:rtl/>
        </w:rPr>
        <w:t xml:space="preserve"> صدر، محمد باقر،دروس فی علم الأصول‏، تقريرات هاشمی شاهرودی‏،</w:t>
      </w:r>
      <w:r w:rsidR="00A232BE" w:rsidRPr="00AF7A67">
        <w:rPr>
          <w:sz w:val="24"/>
          <w:szCs w:val="24"/>
          <w:rtl/>
        </w:rPr>
        <w:t>ج‏1، ص: 181</w:t>
      </w:r>
      <w:r w:rsidR="00A232BE" w:rsidRPr="00AF7A67">
        <w:rPr>
          <w:rFonts w:hint="cs"/>
          <w:sz w:val="24"/>
          <w:szCs w:val="24"/>
          <w:rtl/>
        </w:rPr>
        <w:t>)</w:t>
      </w:r>
    </w:p>
    <w:p w14:paraId="6507F5F4" w14:textId="77777777" w:rsidR="00E90971" w:rsidRDefault="00E90971">
      <w:pPr>
        <w:bidi w:val="0"/>
        <w:spacing w:after="160" w:line="259" w:lineRule="auto"/>
        <w:ind w:firstLine="0"/>
        <w:contextualSpacing w:val="0"/>
        <w:jc w:val="left"/>
        <w:rPr>
          <w:sz w:val="24"/>
          <w:szCs w:val="24"/>
          <w:rtl/>
        </w:rPr>
      </w:pPr>
      <w:r>
        <w:rPr>
          <w:sz w:val="24"/>
          <w:szCs w:val="24"/>
          <w:rtl/>
        </w:rPr>
        <w:br w:type="page"/>
      </w:r>
    </w:p>
    <w:p w14:paraId="733CDE46" w14:textId="03E0E042" w:rsidR="009256FD" w:rsidRPr="00E90971" w:rsidRDefault="004E7BFB" w:rsidP="00E90971">
      <w:pPr>
        <w:pStyle w:val="Heading1"/>
        <w:rPr>
          <w:sz w:val="28"/>
          <w:rtl/>
        </w:rPr>
      </w:pPr>
      <w:bookmarkStart w:id="14" w:name="_Toc41774421"/>
      <w:r w:rsidRPr="00AF7A67">
        <w:rPr>
          <w:rFonts w:hint="cs"/>
          <w:rtl/>
        </w:rPr>
        <w:lastRenderedPageBreak/>
        <w:t>ال</w:t>
      </w:r>
      <w:r w:rsidR="002021A7" w:rsidRPr="00AF7A67">
        <w:rPr>
          <w:rFonts w:hint="eastAsia"/>
          <w:rtl/>
        </w:rPr>
        <w:t>فصل</w:t>
      </w:r>
      <w:r w:rsidR="002021A7" w:rsidRPr="00AF7A67">
        <w:rPr>
          <w:rtl/>
        </w:rPr>
        <w:t xml:space="preserve"> </w:t>
      </w:r>
      <w:r w:rsidRPr="00AF7A67">
        <w:rPr>
          <w:rFonts w:hint="cs"/>
          <w:rtl/>
        </w:rPr>
        <w:t>الثانی</w:t>
      </w:r>
      <w:r w:rsidR="009256FD" w:rsidRPr="00AF7A67">
        <w:rPr>
          <w:rFonts w:hint="cs"/>
          <w:rtl/>
        </w:rPr>
        <w:t>:</w:t>
      </w:r>
      <w:r w:rsidR="00987FF5" w:rsidRPr="00AF7A67">
        <w:rPr>
          <w:rFonts w:hint="cs"/>
          <w:rtl/>
        </w:rPr>
        <w:t xml:space="preserve"> اقوال الفضلاء</w:t>
      </w:r>
      <w:bookmarkEnd w:id="14"/>
    </w:p>
    <w:p w14:paraId="64A71832" w14:textId="12320429" w:rsidR="00AF6B86" w:rsidRPr="00AF7A67" w:rsidRDefault="00987FF5" w:rsidP="002B7DC3">
      <w:pPr>
        <w:pStyle w:val="Heading2"/>
        <w:rPr>
          <w:rtl/>
        </w:rPr>
      </w:pPr>
      <w:bookmarkStart w:id="15" w:name="_Hlk25998376"/>
      <w:bookmarkStart w:id="16" w:name="_Toc41774422"/>
      <w:r w:rsidRPr="00AF7A67">
        <w:rPr>
          <w:rFonts w:hint="cs"/>
          <w:rtl/>
        </w:rPr>
        <w:t>القسم الأول:رأي الشیخ الأعظم</w:t>
      </w:r>
      <w:r w:rsidRPr="00AF7A67">
        <w:t>(1214-1281)</w:t>
      </w:r>
      <w:bookmarkEnd w:id="16"/>
    </w:p>
    <w:p w14:paraId="0D114485" w14:textId="7FE4FC6D" w:rsidR="00281610" w:rsidRPr="00AF7A67" w:rsidRDefault="00281610" w:rsidP="00281610">
      <w:pPr>
        <w:rPr>
          <w:rtl/>
        </w:rPr>
      </w:pPr>
      <w:r w:rsidRPr="00AF7A67">
        <w:rPr>
          <w:rFonts w:hint="cs"/>
          <w:rtl/>
        </w:rPr>
        <w:t>البحث عن حجیة القطع ما کان ی</w:t>
      </w:r>
      <w:r w:rsidR="00846722" w:rsidRPr="00AF7A67">
        <w:rPr>
          <w:rFonts w:hint="cs"/>
          <w:rtl/>
        </w:rPr>
        <w:t>ُ</w:t>
      </w:r>
      <w:r w:rsidRPr="00AF7A67">
        <w:rPr>
          <w:rFonts w:hint="cs"/>
          <w:rtl/>
        </w:rPr>
        <w:t>طر</w:t>
      </w:r>
      <w:r w:rsidR="00B72C60" w:rsidRPr="00AF7A67">
        <w:rPr>
          <w:rFonts w:hint="cs"/>
          <w:rtl/>
        </w:rPr>
        <w:t>َ</w:t>
      </w:r>
      <w:r w:rsidRPr="00AF7A67">
        <w:rPr>
          <w:rFonts w:hint="cs"/>
          <w:rtl/>
        </w:rPr>
        <w:t xml:space="preserve">ح بهذا الإنتظام قبل مباحث الشیخ بل تشکل هذا </w:t>
      </w:r>
      <w:r w:rsidR="00B62C1D" w:rsidRPr="00AF7A67">
        <w:rPr>
          <w:rFonts w:hint="cs"/>
          <w:rtl/>
        </w:rPr>
        <w:t>البح</w:t>
      </w:r>
      <w:r w:rsidRPr="00AF7A67">
        <w:rPr>
          <w:rFonts w:hint="cs"/>
          <w:rtl/>
        </w:rPr>
        <w:t>ث فی إطار جدید سُمی بحجیة</w:t>
      </w:r>
      <w:r w:rsidR="00B62C1D" w:rsidRPr="00AF7A67">
        <w:rPr>
          <w:rFonts w:hint="cs"/>
          <w:rtl/>
        </w:rPr>
        <w:t xml:space="preserve"> القطع و معظم الأفاضل کانوا </w:t>
      </w:r>
      <w:r w:rsidRPr="00AF7A67">
        <w:rPr>
          <w:rFonts w:hint="cs"/>
          <w:rtl/>
        </w:rPr>
        <w:t xml:space="preserve">یستفیدون </w:t>
      </w:r>
      <w:r w:rsidR="00B62C1D" w:rsidRPr="00AF7A67">
        <w:rPr>
          <w:rFonts w:hint="cs"/>
          <w:rtl/>
        </w:rPr>
        <w:t>منها کالمفروض.ولکن بعد ظهور دراسات الشیخ و کشف زوایا المباحث العدیدة؛بدأ یبَیّن العلماء حجیة القطع بالتفصیل بما أن کثیر</w:t>
      </w:r>
      <w:r w:rsidR="00846722" w:rsidRPr="00AF7A67">
        <w:rPr>
          <w:rFonts w:hint="cs"/>
          <w:rtl/>
        </w:rPr>
        <w:t>ا</w:t>
      </w:r>
      <w:r w:rsidR="00B62C1D" w:rsidRPr="00AF7A67">
        <w:rPr>
          <w:rFonts w:hint="cs"/>
          <w:rtl/>
        </w:rPr>
        <w:t xml:space="preserve"> من الأسئلة </w:t>
      </w:r>
      <w:r w:rsidR="00846722" w:rsidRPr="00AF7A67">
        <w:rPr>
          <w:rFonts w:hint="cs"/>
          <w:rtl/>
        </w:rPr>
        <w:t>حول حجیة القطع أُطرِحَ دون الجواب مثل: «حجیة القطع ذاتیةٌ أو غیر ذاتیة؟»،«کیف حجیة القطع حینما لم یصادف الواقع؟»،«کیف حجیة قطع القطاع؟»و...</w:t>
      </w:r>
    </w:p>
    <w:p w14:paraId="0EB4E600" w14:textId="7086B951" w:rsidR="00434643" w:rsidRPr="00AF7A67" w:rsidRDefault="00434643" w:rsidP="00281610">
      <w:pPr>
        <w:rPr>
          <w:rtl/>
        </w:rPr>
      </w:pPr>
      <w:r w:rsidRPr="00AF7A67">
        <w:rPr>
          <w:rFonts w:hint="cs"/>
          <w:rtl/>
        </w:rPr>
        <w:t>فمن اللازم أن نعرف بدایة تکوین هذا البحث</w:t>
      </w:r>
      <w:r w:rsidR="00D274CB" w:rsidRPr="00AF7A67">
        <w:rPr>
          <w:rFonts w:hint="cs"/>
          <w:rtl/>
        </w:rPr>
        <w:t>:</w:t>
      </w:r>
    </w:p>
    <w:p w14:paraId="0CF6EBE0" w14:textId="6CEE80A9" w:rsidR="00434643" w:rsidRPr="00AF7A67" w:rsidRDefault="00434643" w:rsidP="00434643">
      <w:pPr>
        <w:ind w:firstLine="0"/>
        <w:rPr>
          <w:rtl/>
        </w:rPr>
      </w:pPr>
      <w:r w:rsidRPr="00AF7A67">
        <w:rPr>
          <w:rFonts w:hint="cs"/>
          <w:rtl/>
        </w:rPr>
        <w:t>الشیخ الأعظم (رحمه الله) یعتقد بأن متابعة القطع لا</w:t>
      </w:r>
      <w:r w:rsidR="00D274CB" w:rsidRPr="00AF7A67">
        <w:rPr>
          <w:rFonts w:hint="cs"/>
          <w:rtl/>
        </w:rPr>
        <w:t xml:space="preserve"> إشکال فیها مهما کان القطع موجودا</w:t>
      </w:r>
      <w:r w:rsidR="006A37D2" w:rsidRPr="00AF7A67">
        <w:rPr>
          <w:rFonts w:hint="cs"/>
          <w:rtl/>
        </w:rPr>
        <w:t>.لأن القطع بوحده طریق إلی الواقع و لانقدر أن نقول طریقیته ملائمة لجعل الشارع(نفیا کان أ</w:t>
      </w:r>
      <w:r w:rsidR="007743FA" w:rsidRPr="00AF7A67">
        <w:rPr>
          <w:rFonts w:hint="cs"/>
          <w:rtl/>
        </w:rPr>
        <w:t>و إثباتا</w:t>
      </w:r>
      <w:r w:rsidR="006A37D2" w:rsidRPr="00AF7A67">
        <w:rPr>
          <w:rFonts w:hint="cs"/>
          <w:rtl/>
        </w:rPr>
        <w:t>)</w:t>
      </w:r>
      <w:r w:rsidR="00766508" w:rsidRPr="00AF7A67">
        <w:rPr>
          <w:rFonts w:hint="cs"/>
          <w:rtl/>
        </w:rPr>
        <w:t xml:space="preserve"> فهذه الطریقیة ذاتیة للقطع و تنشأ من کاشفیته الذاتیة فکلما یهم الشارع کشف الواقع بأی طریق قطعی،لایهمنا </w:t>
      </w:r>
      <w:r w:rsidR="009506FD" w:rsidRPr="00AF7A67">
        <w:rPr>
          <w:rFonts w:hint="cs"/>
          <w:rtl/>
        </w:rPr>
        <w:t>کیف یحصل لنا القطع لأن القطع بالواقع بأی طریق قطعی حجة و هذه الحجیة علی رأی الشیخ یعنی الإ</w:t>
      </w:r>
      <w:r w:rsidR="0023738C" w:rsidRPr="00AF7A67">
        <w:rPr>
          <w:rFonts w:hint="cs"/>
          <w:rtl/>
        </w:rPr>
        <w:t>لتزام بالعمل کما هو یشیر إلیه خلال کلماته.</w:t>
      </w:r>
    </w:p>
    <w:p w14:paraId="7575320A" w14:textId="1D37CBC9" w:rsidR="00132C25" w:rsidRPr="00AF7A67" w:rsidRDefault="0023738C" w:rsidP="00132C25">
      <w:pPr>
        <w:ind w:firstLine="0"/>
        <w:rPr>
          <w:sz w:val="24"/>
          <w:szCs w:val="24"/>
          <w:rtl/>
        </w:rPr>
      </w:pPr>
      <w:r w:rsidRPr="00AF7A67">
        <w:rPr>
          <w:rFonts w:hint="cs"/>
          <w:rtl/>
        </w:rPr>
        <w:t xml:space="preserve">والمثیر للإهتمام حسب ما یُعرف من کلمات الشیخ أن هذه الحجیة للقطع ثابتة بشکل لایصح أن نقول للقطع:«هذا القطع حجة»،لأن الحجة (علی رأیه) تعنی ما یوجب القطع بالمطلوب </w:t>
      </w:r>
      <w:r w:rsidR="003C395C" w:rsidRPr="00AF7A67">
        <w:rPr>
          <w:rFonts w:hint="cs"/>
          <w:rtl/>
        </w:rPr>
        <w:t>فالقطع هو الحجة فلانقدر علی إطلاق شیء علی نفسه.</w:t>
      </w:r>
      <w:r w:rsidR="00065611" w:rsidRPr="00AF7A67">
        <w:rPr>
          <w:rFonts w:hint="cs"/>
          <w:sz w:val="24"/>
          <w:szCs w:val="24"/>
          <w:rtl/>
        </w:rPr>
        <w:t>(انصاری،مرتضی،</w:t>
      </w:r>
      <w:r w:rsidR="00065611" w:rsidRPr="00AF7A67">
        <w:rPr>
          <w:sz w:val="24"/>
          <w:szCs w:val="24"/>
          <w:rtl/>
        </w:rPr>
        <w:t>فرائد الأصول، ج</w:t>
      </w:r>
      <w:r w:rsidR="00EB5D14" w:rsidRPr="00AF7A67">
        <w:rPr>
          <w:sz w:val="24"/>
          <w:szCs w:val="24"/>
        </w:rPr>
        <w:t>1</w:t>
      </w:r>
      <w:r w:rsidR="00EB5D14" w:rsidRPr="00AF7A67">
        <w:rPr>
          <w:sz w:val="24"/>
          <w:szCs w:val="24"/>
          <w:rtl/>
        </w:rPr>
        <w:t>، ص:</w:t>
      </w:r>
      <w:r w:rsidR="00EB5D14" w:rsidRPr="00AF7A67">
        <w:rPr>
          <w:rFonts w:hint="cs"/>
          <w:sz w:val="24"/>
          <w:szCs w:val="24"/>
          <w:rtl/>
        </w:rPr>
        <w:t>4)</w:t>
      </w:r>
    </w:p>
    <w:p w14:paraId="0091A714" w14:textId="4F665A80" w:rsidR="00132C25" w:rsidRPr="00AF7A67" w:rsidRDefault="00132C25" w:rsidP="00132C25">
      <w:pPr>
        <w:rPr>
          <w:rtl/>
        </w:rPr>
      </w:pPr>
      <w:r w:rsidRPr="00AF7A67">
        <w:rPr>
          <w:rFonts w:hint="cs"/>
          <w:rtl/>
        </w:rPr>
        <w:t>هذا الإعتقاد یبتنی علی تصور الشیخ ب</w:t>
      </w:r>
      <w:r w:rsidR="00C074FB" w:rsidRPr="00AF7A67">
        <w:rPr>
          <w:rFonts w:hint="cs"/>
          <w:rtl/>
        </w:rPr>
        <w:t>وجه أن طریقیة القطع للواقع ملازم لکاشفیته الذاتیة و الحجیة ملازم هذه الطریقیة بل عینها(الحجیة هو کشف الواقع) و وجوب تبعیة الحجة ثابت و مفروض ولهذا فی الفرائد لایُری</w:t>
      </w:r>
      <w:r w:rsidR="003B1B58" w:rsidRPr="00AF7A67">
        <w:rPr>
          <w:rFonts w:hint="cs"/>
          <w:rtl/>
        </w:rPr>
        <w:t xml:space="preserve"> اثبات وجوب متابعة القطع بل إکتفی بإثبات ذاتیة طریقیته للواقع لأن الواقع بعد إنکشافه لازم التبعیة</w:t>
      </w:r>
      <w:r w:rsidR="00513BA7" w:rsidRPr="00AF7A67">
        <w:rPr>
          <w:rFonts w:hint="cs"/>
          <w:rtl/>
        </w:rPr>
        <w:t xml:space="preserve"> و لانحتاج لشیء آخر لإثبات لزومه.</w:t>
      </w:r>
    </w:p>
    <w:p w14:paraId="24AACE46" w14:textId="20BC6405" w:rsidR="00513BA7" w:rsidRPr="00AF7A67" w:rsidRDefault="00513BA7" w:rsidP="00132C25">
      <w:pPr>
        <w:rPr>
          <w:rtl/>
        </w:rPr>
      </w:pPr>
      <w:r w:rsidRPr="00AF7A67">
        <w:rPr>
          <w:rFonts w:hint="cs"/>
          <w:rtl/>
        </w:rPr>
        <w:t xml:space="preserve">أما کلماته حول قطع القطاع:یعتقد بأن القطع لمن یحصل له القطع دائما و بطرق مختلفة؛حجة لأن وجوب تبعیة القطع مفروض و لیس دلیل علی ردع الشارع عن هذا القطع أما محل هذا الکلام(برأیه) فی ما یتعلق بحقوق الله </w:t>
      </w:r>
      <w:r w:rsidRPr="00AF7A67">
        <w:rPr>
          <w:rFonts w:hint="cs"/>
          <w:sz w:val="20"/>
          <w:szCs w:val="24"/>
          <w:rtl/>
        </w:rPr>
        <w:t>(سبحانه و تعالی)</w:t>
      </w:r>
    </w:p>
    <w:p w14:paraId="495DFBF1" w14:textId="77777777" w:rsidR="00EB5D14" w:rsidRPr="00AF7A67" w:rsidRDefault="00EB5D14">
      <w:pPr>
        <w:bidi w:val="0"/>
        <w:spacing w:after="160" w:line="259" w:lineRule="auto"/>
        <w:ind w:firstLine="0"/>
        <w:contextualSpacing w:val="0"/>
        <w:jc w:val="left"/>
        <w:rPr>
          <w:sz w:val="24"/>
          <w:szCs w:val="24"/>
          <w:rtl/>
        </w:rPr>
      </w:pPr>
      <w:r w:rsidRPr="00AF7A67">
        <w:rPr>
          <w:sz w:val="24"/>
          <w:szCs w:val="24"/>
          <w:rtl/>
        </w:rPr>
        <w:br w:type="page"/>
      </w:r>
    </w:p>
    <w:p w14:paraId="2319AA5B" w14:textId="1EB54E37" w:rsidR="006A37D2" w:rsidRPr="00AF7A67" w:rsidRDefault="006A37D2" w:rsidP="00016E0E">
      <w:pPr>
        <w:pStyle w:val="Heading2"/>
        <w:rPr>
          <w:rtl/>
        </w:rPr>
      </w:pPr>
      <w:bookmarkStart w:id="17" w:name="_Toc41774423"/>
      <w:r w:rsidRPr="00AF7A67">
        <w:rPr>
          <w:rFonts w:hint="cs"/>
          <w:rtl/>
        </w:rPr>
        <w:lastRenderedPageBreak/>
        <w:t xml:space="preserve">القسم </w:t>
      </w:r>
      <w:r w:rsidR="00016E0E">
        <w:rPr>
          <w:rFonts w:hint="cs"/>
          <w:rtl/>
        </w:rPr>
        <w:t>الثانی</w:t>
      </w:r>
      <w:r w:rsidRPr="00AF7A67">
        <w:rPr>
          <w:rFonts w:hint="cs"/>
          <w:rtl/>
        </w:rPr>
        <w:t>: رأي کاشف الغطاء</w:t>
      </w:r>
      <w:r w:rsidRPr="00AF7A67">
        <w:t>(1154-1228)</w:t>
      </w:r>
      <w:bookmarkEnd w:id="17"/>
    </w:p>
    <w:p w14:paraId="5BBF72AF" w14:textId="67F39EE8" w:rsidR="009B24AB" w:rsidRPr="00AF7A67" w:rsidRDefault="00F9049C" w:rsidP="000D20FA">
      <w:r w:rsidRPr="00AF7A67">
        <w:rPr>
          <w:rFonts w:hint="cs"/>
          <w:rtl/>
        </w:rPr>
        <w:t>کما قلنا سبب بدایة فحص الآراء من الشیخ الأعظم،سبب هذا الرجوع إلی قبل الشیخ نفسه کلماته ل</w:t>
      </w:r>
      <w:r w:rsidR="00DA53E0" w:rsidRPr="00AF7A67">
        <w:rPr>
          <w:rFonts w:hint="cs"/>
          <w:rtl/>
        </w:rPr>
        <w:t>أن الشیخ فی بعض موارد تحتاج إلی التدقیق یُرجع إلی آراء کشف الغطاء فهذا الإرجاع فی هذه المناقشات العنیفة</w:t>
      </w:r>
      <w:r w:rsidR="009B24AB" w:rsidRPr="00AF7A67">
        <w:rPr>
          <w:rFonts w:hint="cs"/>
          <w:rtl/>
        </w:rPr>
        <w:t xml:space="preserve"> سبب أن نراجع کلمات الفقیه الکبیر جعفر بن خضر مالکی الش</w:t>
      </w:r>
      <w:r w:rsidR="000D20FA" w:rsidRPr="00AF7A67">
        <w:rPr>
          <w:rFonts w:hint="cs"/>
          <w:rtl/>
        </w:rPr>
        <w:t>ه</w:t>
      </w:r>
      <w:r w:rsidR="009B24AB" w:rsidRPr="00AF7A67">
        <w:rPr>
          <w:rFonts w:hint="cs"/>
          <w:rtl/>
        </w:rPr>
        <w:t>یر بکاشف الغطاء(رحمه الله):</w:t>
      </w:r>
    </w:p>
    <w:p w14:paraId="34DD050F" w14:textId="113C78A7" w:rsidR="002D20A3" w:rsidRPr="00AF7A67" w:rsidRDefault="006A37D2" w:rsidP="006A37D2">
      <w:pPr>
        <w:rPr>
          <w:sz w:val="28"/>
          <w:rtl/>
        </w:rPr>
      </w:pPr>
      <w:r w:rsidRPr="00AF7A67">
        <w:rPr>
          <w:rFonts w:hint="cs"/>
          <w:sz w:val="28"/>
          <w:rtl/>
        </w:rPr>
        <w:t xml:space="preserve">کثیر من الأنبیاء و الأوصیاء کانوا یعلمون أن المشارکة فی الحرب مثلا تسبب جرحهم أو استشهادهم ولکنهم کانوا یشارکون </w:t>
      </w:r>
      <w:r w:rsidR="00C342EC" w:rsidRPr="00AF7A67">
        <w:rPr>
          <w:rFonts w:hint="cs"/>
          <w:sz w:val="28"/>
          <w:rtl/>
        </w:rPr>
        <w:t>وربما صاروا الجرحی بل المستشهدین</w:t>
      </w:r>
      <w:r w:rsidRPr="00AF7A67">
        <w:rPr>
          <w:rFonts w:hint="cs"/>
          <w:sz w:val="28"/>
          <w:rtl/>
        </w:rPr>
        <w:t xml:space="preserve">.فالواضح هو أن العقلاء </w:t>
      </w:r>
      <w:r w:rsidR="000D20FA" w:rsidRPr="00AF7A67">
        <w:rPr>
          <w:rFonts w:hint="cs"/>
          <w:sz w:val="28"/>
          <w:rtl/>
        </w:rPr>
        <w:t>یحکمون بقبح تضییع النفس عالما</w:t>
      </w:r>
      <w:r w:rsidRPr="00AF7A67">
        <w:rPr>
          <w:rFonts w:hint="cs"/>
          <w:sz w:val="28"/>
          <w:rtl/>
        </w:rPr>
        <w:t xml:space="preserve"> به</w:t>
      </w:r>
      <w:r w:rsidR="000D20FA" w:rsidRPr="00AF7A67">
        <w:rPr>
          <w:rFonts w:hint="cs"/>
          <w:sz w:val="28"/>
          <w:rtl/>
        </w:rPr>
        <w:t xml:space="preserve"> ولکن هذا العلم لیس </w:t>
      </w:r>
      <w:r w:rsidR="00B97893" w:rsidRPr="00AF7A67">
        <w:rPr>
          <w:rFonts w:hint="cs"/>
          <w:sz w:val="28"/>
          <w:rtl/>
        </w:rPr>
        <w:t>بحجة و الأنبیاء و الأوصیاء</w:t>
      </w:r>
      <w:r w:rsidR="00E045E3" w:rsidRPr="00AF7A67">
        <w:rPr>
          <w:rFonts w:hint="cs"/>
          <w:sz w:val="28"/>
          <w:rtl/>
        </w:rPr>
        <w:t xml:space="preserve"> ما امتثلوا الأوامر مطابقا</w:t>
      </w:r>
      <w:r w:rsidR="00B97893" w:rsidRPr="00AF7A67">
        <w:rPr>
          <w:rFonts w:hint="cs"/>
          <w:sz w:val="28"/>
          <w:rtl/>
        </w:rPr>
        <w:t xml:space="preserve"> </w:t>
      </w:r>
      <w:r w:rsidR="00E045E3" w:rsidRPr="00AF7A67">
        <w:rPr>
          <w:rFonts w:hint="cs"/>
          <w:sz w:val="28"/>
          <w:rtl/>
        </w:rPr>
        <w:t>ل</w:t>
      </w:r>
      <w:r w:rsidR="00B97893" w:rsidRPr="00AF7A67">
        <w:rPr>
          <w:rFonts w:hint="cs"/>
          <w:sz w:val="28"/>
          <w:rtl/>
        </w:rPr>
        <w:t>علمه</w:t>
      </w:r>
      <w:r w:rsidR="00C342EC" w:rsidRPr="00AF7A67">
        <w:rPr>
          <w:rFonts w:hint="cs"/>
          <w:sz w:val="28"/>
          <w:rtl/>
        </w:rPr>
        <w:t>م اللهیة نلتفت إلی نکتة ذکرها کاشف الغطاء بأن ال</w:t>
      </w:r>
      <w:r w:rsidR="00942FF3" w:rsidRPr="00AF7A67">
        <w:rPr>
          <w:rFonts w:hint="cs"/>
          <w:sz w:val="28"/>
          <w:rtl/>
        </w:rPr>
        <w:t>معیار فی تنجیز الأحکام الشرعیة هو «الحالة البشریة» غیر تعاضد المنح اللهیة</w:t>
      </w:r>
      <w:r w:rsidR="00D24A7E" w:rsidRPr="00AF7A67">
        <w:rPr>
          <w:rFonts w:hint="cs"/>
          <w:sz w:val="28"/>
          <w:rtl/>
        </w:rPr>
        <w:t xml:space="preserve"> فإمتثالهم لابد أن یدور مدار العلم البشریة و العادیة و یحکمون بالبینة و الیمین و أنهم یعرفون الحق من الباطل ولکنهم لابد أن یمتثلوا فی إطار العلم البشریة </w:t>
      </w:r>
      <w:r w:rsidR="002D20A3" w:rsidRPr="00AF7A67">
        <w:rPr>
          <w:rFonts w:hint="cs"/>
          <w:sz w:val="28"/>
          <w:rtl/>
        </w:rPr>
        <w:t xml:space="preserve">فکل </w:t>
      </w:r>
      <w:r w:rsidR="00D24A7E" w:rsidRPr="00AF7A67">
        <w:rPr>
          <w:rFonts w:hint="cs"/>
          <w:sz w:val="28"/>
          <w:rtl/>
        </w:rPr>
        <w:t>علم لیس بحجة(المعذر و المنجز)</w:t>
      </w:r>
      <w:r w:rsidR="00ED145E" w:rsidRPr="00AF7A67">
        <w:rPr>
          <w:rFonts w:hint="cs"/>
          <w:sz w:val="28"/>
          <w:rtl/>
        </w:rPr>
        <w:t>.</w:t>
      </w:r>
      <w:r w:rsidR="00ED145E" w:rsidRPr="00AF7A67">
        <w:rPr>
          <w:rFonts w:hint="cs"/>
          <w:sz w:val="24"/>
          <w:szCs w:val="24"/>
          <w:rtl/>
        </w:rPr>
        <w:t>(</w:t>
      </w:r>
      <w:r w:rsidR="00ED145E" w:rsidRPr="00AF7A67">
        <w:rPr>
          <w:sz w:val="24"/>
          <w:szCs w:val="24"/>
          <w:rtl/>
        </w:rPr>
        <w:t xml:space="preserve"> كشف الغطاء عن مبهمات الشريعة الغراء (ط - الحديثة)؛ ج‌3، ص: 113</w:t>
      </w:r>
      <w:r w:rsidR="00ED145E" w:rsidRPr="00AF7A67">
        <w:rPr>
          <w:rFonts w:hint="cs"/>
          <w:sz w:val="24"/>
          <w:szCs w:val="24"/>
          <w:rtl/>
        </w:rPr>
        <w:t>)</w:t>
      </w:r>
    </w:p>
    <w:p w14:paraId="32F7C801" w14:textId="37692E5B" w:rsidR="006A37D2" w:rsidRPr="00AF7A67" w:rsidRDefault="002D20A3" w:rsidP="002D20A3">
      <w:pPr>
        <w:rPr>
          <w:sz w:val="28"/>
          <w:rtl/>
        </w:rPr>
      </w:pPr>
      <w:r w:rsidRPr="00AF7A67">
        <w:rPr>
          <w:rFonts w:hint="cs"/>
          <w:sz w:val="28"/>
          <w:rtl/>
        </w:rPr>
        <w:t>أما واجهنا فی بعض الروایات امتثالهم علی ما یتجاوز عن حدود علم البشر فالسوال الذی یخطر بالبال هنا هو:لو تدور الأحکام الشرعیة مدار العلم البشریة فکیف یمتثل المعصومین الأوامر علی علمهم اللهی؟</w:t>
      </w:r>
    </w:p>
    <w:p w14:paraId="59241B72" w14:textId="61B37955" w:rsidR="002A67EA" w:rsidRPr="00AF7A67" w:rsidRDefault="002A67EA" w:rsidP="002A67EA">
      <w:pPr>
        <w:ind w:firstLine="0"/>
        <w:rPr>
          <w:sz w:val="24"/>
          <w:szCs w:val="24"/>
          <w:rtl/>
        </w:rPr>
      </w:pPr>
      <w:r w:rsidRPr="00AF7A67">
        <w:rPr>
          <w:rFonts w:hint="cs"/>
          <w:sz w:val="28"/>
          <w:rtl/>
        </w:rPr>
        <w:t xml:space="preserve">کاشف الغطاء یجیب بأن بعض الأفعال و امتثالات بالنسبة إلی المعصومین یحتاج إلی التعامل الذی لایقع فیه أی خطأ من جانب المعصوم لأن الخطأ فی هذه النواحی یسبب منافرة الناس و </w:t>
      </w:r>
      <w:r w:rsidR="00ED145E" w:rsidRPr="00AF7A67">
        <w:rPr>
          <w:rFonts w:hint="cs"/>
          <w:sz w:val="28"/>
          <w:rtl/>
        </w:rPr>
        <w:t>إ</w:t>
      </w:r>
      <w:r w:rsidR="002304AD" w:rsidRPr="00AF7A67">
        <w:rPr>
          <w:rFonts w:hint="cs"/>
          <w:sz w:val="28"/>
          <w:rtl/>
        </w:rPr>
        <w:t>ب</w:t>
      </w:r>
      <w:r w:rsidR="00ED145E" w:rsidRPr="00AF7A67">
        <w:rPr>
          <w:rFonts w:hint="cs"/>
          <w:sz w:val="28"/>
          <w:rtl/>
        </w:rPr>
        <w:t>ت</w:t>
      </w:r>
      <w:r w:rsidR="002304AD" w:rsidRPr="00AF7A67">
        <w:rPr>
          <w:rFonts w:hint="cs"/>
          <w:sz w:val="28"/>
          <w:rtl/>
        </w:rPr>
        <w:t>ع</w:t>
      </w:r>
      <w:r w:rsidR="00ED145E" w:rsidRPr="00AF7A67">
        <w:rPr>
          <w:rFonts w:hint="cs"/>
          <w:sz w:val="28"/>
          <w:rtl/>
        </w:rPr>
        <w:t>ا</w:t>
      </w:r>
      <w:r w:rsidR="002304AD" w:rsidRPr="00AF7A67">
        <w:rPr>
          <w:rFonts w:hint="cs"/>
          <w:sz w:val="28"/>
          <w:rtl/>
        </w:rPr>
        <w:t xml:space="preserve">دهم عن المعصوم و هذا نقض غرض إرساله و مانع لتواصل رسالته ففی هذه المواضع </w:t>
      </w:r>
      <w:r w:rsidR="009F7B8C" w:rsidRPr="00AF7A67">
        <w:rPr>
          <w:rFonts w:hint="cs"/>
          <w:sz w:val="28"/>
          <w:rtl/>
        </w:rPr>
        <w:t>الحاکم هو اعتبار الشارع لا حجیة القطع.</w:t>
      </w:r>
      <w:r w:rsidR="00ED145E" w:rsidRPr="00AF7A67">
        <w:rPr>
          <w:rFonts w:ascii="Noor_Titr" w:hAnsi="Noor_Titr" w:cs="Noor_Titr" w:hint="cs"/>
          <w:color w:val="286564"/>
          <w:sz w:val="27"/>
          <w:szCs w:val="27"/>
          <w:rtl/>
        </w:rPr>
        <w:t xml:space="preserve"> </w:t>
      </w:r>
      <w:r w:rsidR="00ED145E" w:rsidRPr="00AF7A67">
        <w:rPr>
          <w:rFonts w:hint="cs"/>
          <w:sz w:val="24"/>
          <w:szCs w:val="24"/>
          <w:rtl/>
        </w:rPr>
        <w:t xml:space="preserve">(كشف الغطاء عن مبهمات الشريعة الغراء (ط - الحديثة)، ج‌3، ص: </w:t>
      </w:r>
      <w:r w:rsidR="00ED145E" w:rsidRPr="00AF7A67">
        <w:rPr>
          <w:sz w:val="24"/>
          <w:szCs w:val="24"/>
        </w:rPr>
        <w:t>114</w:t>
      </w:r>
      <w:r w:rsidR="00ED145E" w:rsidRPr="00AF7A67">
        <w:rPr>
          <w:rFonts w:hint="cs"/>
          <w:sz w:val="24"/>
          <w:szCs w:val="24"/>
        </w:rPr>
        <w:t>‌</w:t>
      </w:r>
      <w:r w:rsidR="00ED145E" w:rsidRPr="00AF7A67">
        <w:rPr>
          <w:rFonts w:hint="cs"/>
          <w:sz w:val="24"/>
          <w:szCs w:val="24"/>
          <w:rtl/>
        </w:rPr>
        <w:t>)</w:t>
      </w:r>
    </w:p>
    <w:p w14:paraId="06A91970" w14:textId="5C910633" w:rsidR="00D24A7E" w:rsidRPr="00AF7A67" w:rsidRDefault="002D20A3" w:rsidP="006A37D2">
      <w:pPr>
        <w:rPr>
          <w:sz w:val="28"/>
          <w:rtl/>
        </w:rPr>
      </w:pPr>
      <w:r w:rsidRPr="00AF7A67">
        <w:rPr>
          <w:rFonts w:hint="cs"/>
          <w:sz w:val="28"/>
          <w:rtl/>
        </w:rPr>
        <w:t>ببیان آخر:</w:t>
      </w:r>
      <w:r w:rsidR="00D24A7E" w:rsidRPr="00AF7A67">
        <w:rPr>
          <w:rFonts w:hint="cs"/>
          <w:sz w:val="28"/>
          <w:rtl/>
        </w:rPr>
        <w:t>حینما نعتقد بأن الحجیة ذاتیة لشیء نعرف ایضأ أن</w:t>
      </w:r>
      <w:r w:rsidRPr="00AF7A67">
        <w:rPr>
          <w:rFonts w:hint="cs"/>
          <w:sz w:val="28"/>
          <w:rtl/>
        </w:rPr>
        <w:t xml:space="preserve"> ذاتی شیء لاینفک عنه فالحجیة</w:t>
      </w:r>
      <w:r w:rsidR="009F7B8C" w:rsidRPr="00AF7A67">
        <w:rPr>
          <w:rFonts w:hint="cs"/>
          <w:sz w:val="28"/>
          <w:rtl/>
        </w:rPr>
        <w:t xml:space="preserve"> بمعنی المنجزیة و المعذریة کیف تنفک عن العلم الذی یصاب بالواقع الحقیقی؟</w:t>
      </w:r>
      <w:r w:rsidR="00ED1710" w:rsidRPr="00AF7A67">
        <w:rPr>
          <w:rFonts w:hint="cs"/>
          <w:sz w:val="28"/>
          <w:rtl/>
        </w:rPr>
        <w:t xml:space="preserve"> فالحجیة بهذا المعنی الأصولی لیست ذاتیتا للقطع</w:t>
      </w:r>
      <w:r w:rsidR="005709D4" w:rsidRPr="00AF7A67">
        <w:rPr>
          <w:rFonts w:hint="cs"/>
          <w:sz w:val="28"/>
          <w:rtl/>
        </w:rPr>
        <w:t xml:space="preserve"> و کل حجة بالنسبة إلی القطع یعتبر بإعتبار الشارع لا بحسب ذاتیتها للقطع و کاشفیته للواقع.</w:t>
      </w:r>
      <w:r w:rsidR="00ED145E" w:rsidRPr="00AF7A67">
        <w:rPr>
          <w:rFonts w:hint="cs"/>
          <w:sz w:val="24"/>
          <w:szCs w:val="24"/>
          <w:rtl/>
        </w:rPr>
        <w:t xml:space="preserve">( كشف الغطاء عن مبهمات الشريعة الغراء (ط - الحديثة)، ج‌3، ص: </w:t>
      </w:r>
      <w:r w:rsidR="00ED145E" w:rsidRPr="00AF7A67">
        <w:rPr>
          <w:sz w:val="24"/>
          <w:szCs w:val="24"/>
        </w:rPr>
        <w:t>115</w:t>
      </w:r>
      <w:r w:rsidR="00ED145E" w:rsidRPr="00AF7A67">
        <w:rPr>
          <w:rFonts w:hint="cs"/>
          <w:sz w:val="24"/>
          <w:szCs w:val="24"/>
        </w:rPr>
        <w:t>‌</w:t>
      </w:r>
      <w:r w:rsidR="00ED145E" w:rsidRPr="00AF7A67">
        <w:rPr>
          <w:rFonts w:hint="cs"/>
          <w:sz w:val="24"/>
          <w:szCs w:val="24"/>
          <w:rtl/>
        </w:rPr>
        <w:t>)</w:t>
      </w:r>
    </w:p>
    <w:p w14:paraId="180443AD" w14:textId="0A089EA9" w:rsidR="006A37D2" w:rsidRPr="00AF7A67" w:rsidRDefault="006A37D2" w:rsidP="00016E0E">
      <w:pPr>
        <w:pStyle w:val="Heading2"/>
      </w:pPr>
      <w:bookmarkStart w:id="18" w:name="_Toc41774424"/>
      <w:r w:rsidRPr="00AF7A67">
        <w:rPr>
          <w:rFonts w:hint="cs"/>
          <w:rtl/>
        </w:rPr>
        <w:t xml:space="preserve">القسم </w:t>
      </w:r>
      <w:r w:rsidR="00016E0E">
        <w:rPr>
          <w:rFonts w:hint="cs"/>
          <w:rtl/>
        </w:rPr>
        <w:t>الثالث</w:t>
      </w:r>
      <w:r w:rsidRPr="00AF7A67">
        <w:rPr>
          <w:rFonts w:hint="cs"/>
          <w:rtl/>
        </w:rPr>
        <w:t>: رأي السید محمد کاظم الیزدي</w:t>
      </w:r>
      <w:r w:rsidRPr="00AF7A67">
        <w:t>(1248-1337)</w:t>
      </w:r>
      <w:bookmarkEnd w:id="18"/>
    </w:p>
    <w:p w14:paraId="339F578F" w14:textId="05B30E2A" w:rsidR="00E467C2" w:rsidRPr="00AF7A67" w:rsidRDefault="00680B17" w:rsidP="00E467C2">
      <w:r w:rsidRPr="00AF7A67">
        <w:rPr>
          <w:rFonts w:hint="cs"/>
          <w:rtl/>
        </w:rPr>
        <w:t xml:space="preserve">معظم المحققین یعتقدون </w:t>
      </w:r>
      <w:r w:rsidR="00A82F97" w:rsidRPr="00AF7A67">
        <w:rPr>
          <w:rFonts w:hint="cs"/>
          <w:rtl/>
        </w:rPr>
        <w:t xml:space="preserve">بأن </w:t>
      </w:r>
      <w:r w:rsidRPr="00AF7A67">
        <w:rPr>
          <w:rFonts w:hint="cs"/>
          <w:rtl/>
        </w:rPr>
        <w:t>رأی حجیة القطع الذاتیة</w:t>
      </w:r>
      <w:r w:rsidR="00A82F97" w:rsidRPr="00AF7A67">
        <w:rPr>
          <w:rFonts w:hint="cs"/>
          <w:rtl/>
        </w:rPr>
        <w:t xml:space="preserve"> بعد الشیخ بقی دون مخالف قوی ولکن صاحب عروة ال</w:t>
      </w:r>
      <w:r w:rsidR="00007C6E" w:rsidRPr="00AF7A67">
        <w:rPr>
          <w:rFonts w:hint="cs"/>
          <w:rtl/>
        </w:rPr>
        <w:t xml:space="preserve">وثقی فی حاشیته علی الفرائد استشکل علی </w:t>
      </w:r>
      <w:r w:rsidR="00A004A4" w:rsidRPr="00AF7A67">
        <w:rPr>
          <w:rFonts w:hint="cs"/>
          <w:rtl/>
        </w:rPr>
        <w:t>قول الشیخ</w:t>
      </w:r>
      <w:r w:rsidR="008368FE" w:rsidRPr="00AF7A67">
        <w:rPr>
          <w:rFonts w:hint="cs"/>
          <w:rtl/>
        </w:rPr>
        <w:t>:«</w:t>
      </w:r>
      <w:r w:rsidR="00A6465F" w:rsidRPr="00AF7A67">
        <w:rPr>
          <w:rFonts w:hint="cs"/>
          <w:rtl/>
        </w:rPr>
        <w:t>و لیس طريقيّته قابلة لجعل الشارع إثباتا و نفيا</w:t>
      </w:r>
      <w:r w:rsidR="008368FE" w:rsidRPr="00AF7A67">
        <w:rPr>
          <w:rFonts w:hint="cs"/>
          <w:rtl/>
        </w:rPr>
        <w:t>»</w:t>
      </w:r>
      <w:r w:rsidR="00A6465F" w:rsidRPr="00AF7A67">
        <w:rPr>
          <w:rFonts w:hint="cs"/>
          <w:rtl/>
        </w:rPr>
        <w:t xml:space="preserve"> یعنی القطع کما وضحنا طریق إلی الواقع و هذه الطریقیة ذاتیة للقطع و الذاتی لایعلل ولایخصص فالشارع لایقدر علی </w:t>
      </w:r>
      <w:r w:rsidR="00A6465F" w:rsidRPr="00AF7A67">
        <w:rPr>
          <w:rFonts w:hint="cs"/>
          <w:rtl/>
        </w:rPr>
        <w:lastRenderedPageBreak/>
        <w:t xml:space="preserve">جعل الذاتی مثل الحرارة للنار فلا أحد یمکنه أن یجعل للنار البرودة أو یجعل النار حارا لأنها حار بذاته </w:t>
      </w:r>
      <w:r w:rsidR="006557B6" w:rsidRPr="00AF7A67">
        <w:rPr>
          <w:rFonts w:hint="cs"/>
          <w:rtl/>
        </w:rPr>
        <w:t xml:space="preserve">و الجعل بالنسبة إلی الذاتی لایعنی.فصاحب العروة </w:t>
      </w:r>
      <w:r w:rsidR="00000552" w:rsidRPr="00AF7A67">
        <w:rPr>
          <w:rFonts w:hint="cs"/>
          <w:rtl/>
        </w:rPr>
        <w:t>یرد هذا القسم یعنی «عدم قابلیة القطع لجعل الشارع»</w:t>
      </w:r>
      <w:r w:rsidR="00E72BBE" w:rsidRPr="00AF7A67">
        <w:t>.</w:t>
      </w:r>
    </w:p>
    <w:p w14:paraId="36ADC7FD" w14:textId="75709458" w:rsidR="00604EF3" w:rsidRPr="00AF7A67" w:rsidRDefault="00E72BBE" w:rsidP="00604EF3">
      <w:pPr>
        <w:rPr>
          <w:rtl/>
        </w:rPr>
      </w:pPr>
      <w:r w:rsidRPr="00AF7A67">
        <w:rPr>
          <w:rFonts w:hint="cs"/>
          <w:rtl/>
        </w:rPr>
        <w:t>السید یعتقد بأن القطع طریق إلی الواقع</w:t>
      </w:r>
      <w:r w:rsidR="00453C98" w:rsidRPr="00AF7A67">
        <w:rPr>
          <w:rFonts w:hint="cs"/>
          <w:rtl/>
        </w:rPr>
        <w:t xml:space="preserve"> وهذا الطریق (بمعنی کاشفیته و إرائته) لایناسب جعل الشارع اثباتا أو نفیا أما حینما الشیخ یقول:«وجوب متابعة القطع مادام </w:t>
      </w:r>
      <w:r w:rsidR="00D71F82" w:rsidRPr="00AF7A67">
        <w:rPr>
          <w:rFonts w:hint="cs"/>
          <w:rtl/>
        </w:rPr>
        <w:t>موجودا</w:t>
      </w:r>
      <w:r w:rsidR="00453C98" w:rsidRPr="00AF7A67">
        <w:rPr>
          <w:rFonts w:hint="cs"/>
          <w:rtl/>
        </w:rPr>
        <w:t>»</w:t>
      </w:r>
      <w:r w:rsidR="00D71F82" w:rsidRPr="00AF7A67">
        <w:rPr>
          <w:rFonts w:hint="cs"/>
          <w:rtl/>
        </w:rPr>
        <w:t xml:space="preserve"> هذا الکلام ما هو یصح النقاش حوله لأن فی هذا الإستدلال کاشفیة القطع و حجیته شیء واحد و هذا غیر صحیح لأن القطع</w:t>
      </w:r>
      <w:r w:rsidR="004D7E79" w:rsidRPr="00AF7A67">
        <w:rPr>
          <w:rFonts w:hint="cs"/>
          <w:rtl/>
        </w:rPr>
        <w:t xml:space="preserve"> ربما لیس بحجة فحجیته قابل</w:t>
      </w:r>
      <w:r w:rsidR="005830B9" w:rsidRPr="00AF7A67">
        <w:rPr>
          <w:rFonts w:hint="cs"/>
          <w:rtl/>
        </w:rPr>
        <w:t>ة</w:t>
      </w:r>
      <w:r w:rsidR="004D7E79" w:rsidRPr="00AF7A67">
        <w:rPr>
          <w:rFonts w:hint="cs"/>
          <w:rtl/>
        </w:rPr>
        <w:t xml:space="preserve"> لتغییر الشارع</w:t>
      </w:r>
      <w:r w:rsidR="00604EF3" w:rsidRPr="00AF7A67">
        <w:rPr>
          <w:rFonts w:hint="cs"/>
          <w:rtl/>
        </w:rPr>
        <w:t xml:space="preserve"> و هذا کلما </w:t>
      </w:r>
      <w:r w:rsidR="00B72DA5" w:rsidRPr="00AF7A67">
        <w:rPr>
          <w:rFonts w:hint="cs"/>
          <w:rtl/>
        </w:rPr>
        <w:t>یعتقد السید(رحمه الله).</w:t>
      </w:r>
    </w:p>
    <w:p w14:paraId="0238CD12" w14:textId="0CF01A9E" w:rsidR="00D16FA2" w:rsidRPr="00AF7A67" w:rsidRDefault="00604EF3" w:rsidP="002E01A4">
      <w:pPr>
        <w:rPr>
          <w:rtl/>
        </w:rPr>
      </w:pPr>
      <w:r w:rsidRPr="00AF7A67">
        <w:rPr>
          <w:rFonts w:hint="cs"/>
          <w:rtl/>
        </w:rPr>
        <w:t>التوضیح</w:t>
      </w:r>
      <w:r w:rsidR="00B72DA5" w:rsidRPr="00AF7A67">
        <w:rPr>
          <w:rFonts w:hint="cs"/>
          <w:rtl/>
        </w:rPr>
        <w:t>:القطع من مجعولات العقل ولایحتاج إلی جعل</w:t>
      </w:r>
      <w:r w:rsidR="002E01A4" w:rsidRPr="00AF7A67">
        <w:rPr>
          <w:rFonts w:hint="cs"/>
          <w:rtl/>
        </w:rPr>
        <w:t xml:space="preserve"> الشارع</w:t>
      </w:r>
      <w:r w:rsidR="002E01A4" w:rsidRPr="00AF7A67">
        <w:t xml:space="preserve"> </w:t>
      </w:r>
      <w:r w:rsidR="002E01A4" w:rsidRPr="00AF7A67">
        <w:rPr>
          <w:rFonts w:hint="cs"/>
          <w:rtl/>
        </w:rPr>
        <w:t>أو توقیعه بمعنی رضاه أما یحتاج إلی توقیع الشارع بمعنی آخر ف</w:t>
      </w:r>
      <w:r w:rsidR="00D16FA2" w:rsidRPr="00AF7A67">
        <w:rPr>
          <w:rFonts w:hint="cs"/>
          <w:rtl/>
        </w:rPr>
        <w:t>بأی معنی؟ فنحتاج إلی توضیح اقسامه</w:t>
      </w:r>
      <w:r w:rsidR="002E01A4" w:rsidRPr="00AF7A67">
        <w:rPr>
          <w:rFonts w:hint="cs"/>
          <w:rtl/>
        </w:rPr>
        <w:t>.الجعل</w:t>
      </w:r>
      <w:r w:rsidR="00D16FA2" w:rsidRPr="00AF7A67">
        <w:rPr>
          <w:rFonts w:hint="cs"/>
          <w:rtl/>
        </w:rPr>
        <w:t>:</w:t>
      </w:r>
    </w:p>
    <w:p w14:paraId="58E25EDE" w14:textId="027B481C" w:rsidR="00D16FA2" w:rsidRPr="00AF7A67" w:rsidRDefault="00D16FA2" w:rsidP="00B4715B">
      <w:pPr>
        <w:pStyle w:val="ListParagraph"/>
        <w:numPr>
          <w:ilvl w:val="0"/>
          <w:numId w:val="13"/>
        </w:numPr>
      </w:pPr>
      <w:r w:rsidRPr="00AF7A67">
        <w:rPr>
          <w:rFonts w:hint="cs"/>
          <w:rtl/>
        </w:rPr>
        <w:t>إ</w:t>
      </w:r>
      <w:r w:rsidR="002E01A4" w:rsidRPr="00AF7A67">
        <w:rPr>
          <w:rFonts w:hint="cs"/>
          <w:rtl/>
        </w:rPr>
        <w:t xml:space="preserve">ما تکوینی یعنی </w:t>
      </w:r>
      <w:r w:rsidR="007A39F5" w:rsidRPr="00AF7A67">
        <w:rPr>
          <w:rFonts w:hint="cs"/>
          <w:rtl/>
        </w:rPr>
        <w:t xml:space="preserve">خلق </w:t>
      </w:r>
      <w:r w:rsidR="002E01A4" w:rsidRPr="00AF7A67">
        <w:rPr>
          <w:rFonts w:hint="cs"/>
          <w:rtl/>
        </w:rPr>
        <w:t>الشیء</w:t>
      </w:r>
    </w:p>
    <w:p w14:paraId="3CF87077" w14:textId="5A4CBDE9" w:rsidR="007A39F5" w:rsidRPr="00AF7A67" w:rsidRDefault="002E01A4" w:rsidP="00B4715B">
      <w:pPr>
        <w:pStyle w:val="ListParagraph"/>
        <w:numPr>
          <w:ilvl w:val="0"/>
          <w:numId w:val="13"/>
        </w:numPr>
      </w:pPr>
      <w:r w:rsidRPr="00AF7A67">
        <w:rPr>
          <w:rFonts w:hint="cs"/>
          <w:rtl/>
        </w:rPr>
        <w:t xml:space="preserve">إما تشریعی بمعنی </w:t>
      </w:r>
      <w:r w:rsidR="007A39F5" w:rsidRPr="00AF7A67">
        <w:rPr>
          <w:rFonts w:hint="cs"/>
          <w:rtl/>
        </w:rPr>
        <w:t>إنشاء الحکم و الأمر فالجعل التشریعی قسمان:</w:t>
      </w:r>
    </w:p>
    <w:p w14:paraId="4D1E8649" w14:textId="00EF16D7" w:rsidR="007A39F5" w:rsidRPr="00AF7A67" w:rsidRDefault="007A39F5" w:rsidP="00B4715B">
      <w:pPr>
        <w:pStyle w:val="ListParagraph"/>
        <w:numPr>
          <w:ilvl w:val="0"/>
          <w:numId w:val="14"/>
        </w:numPr>
      </w:pPr>
      <w:r w:rsidRPr="00AF7A67">
        <w:rPr>
          <w:rFonts w:hint="cs"/>
          <w:rtl/>
        </w:rPr>
        <w:t>الشرعی:واضح کجعل الوجوب أو الحرمة للصلاة أو الخمر مثلا.</w:t>
      </w:r>
    </w:p>
    <w:p w14:paraId="6F4BDF8A" w14:textId="527CFA13" w:rsidR="007A39F5" w:rsidRPr="00AF7A67" w:rsidRDefault="007A39F5" w:rsidP="00B4715B">
      <w:pPr>
        <w:pStyle w:val="ListParagraph"/>
        <w:numPr>
          <w:ilvl w:val="0"/>
          <w:numId w:val="14"/>
        </w:numPr>
      </w:pPr>
      <w:r w:rsidRPr="00AF7A67">
        <w:rPr>
          <w:rFonts w:hint="cs"/>
          <w:rtl/>
        </w:rPr>
        <w:t>العقلی:کحکم العقل بقبح الظلم أو حسن العدل و یستحق فاعلهما الذم أو المدح</w:t>
      </w:r>
      <w:r w:rsidR="003875BC" w:rsidRPr="00AF7A67">
        <w:rPr>
          <w:rFonts w:hint="cs"/>
          <w:rtl/>
        </w:rPr>
        <w:t xml:space="preserve"> و لیس هذا المدح أو الذم فی الإدراک فقط بل انشاء الحکم بحیث اذا جلس الشارع مکان العقل لیعاقب أو یکرم فاعلهما.و الحکم العقلی:</w:t>
      </w:r>
    </w:p>
    <w:p w14:paraId="1F928053" w14:textId="72009193" w:rsidR="003875BC" w:rsidRPr="00AF7A67" w:rsidRDefault="003875BC" w:rsidP="00B4715B">
      <w:pPr>
        <w:pStyle w:val="ListParagraph"/>
        <w:numPr>
          <w:ilvl w:val="0"/>
          <w:numId w:val="15"/>
        </w:numPr>
      </w:pPr>
      <w:r w:rsidRPr="00AF7A67">
        <w:rPr>
          <w:rFonts w:hint="cs"/>
          <w:rtl/>
        </w:rPr>
        <w:t>إما غیر مستقل نظیر استلزامات بین العقل و الشرع مثل وجوب المقدمة و...</w:t>
      </w:r>
    </w:p>
    <w:p w14:paraId="1ADDA64C" w14:textId="6D03C752" w:rsidR="003875BC" w:rsidRPr="00AF7A67" w:rsidRDefault="003875BC" w:rsidP="00B4715B">
      <w:pPr>
        <w:pStyle w:val="ListParagraph"/>
        <w:numPr>
          <w:ilvl w:val="0"/>
          <w:numId w:val="15"/>
        </w:numPr>
      </w:pPr>
      <w:r w:rsidRPr="00AF7A67">
        <w:rPr>
          <w:rFonts w:hint="cs"/>
          <w:rtl/>
        </w:rPr>
        <w:t>إما مستقل مثل قبح الظلم فإستقلال هذا الحکم:</w:t>
      </w:r>
    </w:p>
    <w:p w14:paraId="77A6394D" w14:textId="3B001B3E" w:rsidR="003875BC" w:rsidRPr="00AF7A67" w:rsidRDefault="003875BC" w:rsidP="00B4715B">
      <w:pPr>
        <w:pStyle w:val="ListParagraph"/>
        <w:numPr>
          <w:ilvl w:val="0"/>
          <w:numId w:val="16"/>
        </w:numPr>
      </w:pPr>
      <w:r w:rsidRPr="00AF7A67">
        <w:rPr>
          <w:rFonts w:hint="cs"/>
          <w:rtl/>
        </w:rPr>
        <w:t>إما تنجیزی:حینما العقل یحکم بشیء مهما یکن موجودا مثل قبح الظلم ولو فعل</w:t>
      </w:r>
      <w:r w:rsidR="000A1425" w:rsidRPr="00AF7A67">
        <w:rPr>
          <w:rFonts w:hint="cs"/>
          <w:rtl/>
        </w:rPr>
        <w:t xml:space="preserve"> هذا الظلم الله (سبحانه تعالی) فنستجیره و هذا بعید عن وجوده سبحانه.</w:t>
      </w:r>
    </w:p>
    <w:p w14:paraId="255AA14F" w14:textId="16954377" w:rsidR="00BB4967" w:rsidRPr="00AF7A67" w:rsidRDefault="000A1425" w:rsidP="00B4715B">
      <w:pPr>
        <w:pStyle w:val="ListParagraph"/>
        <w:numPr>
          <w:ilvl w:val="0"/>
          <w:numId w:val="16"/>
        </w:numPr>
      </w:pPr>
      <w:r w:rsidRPr="00AF7A67">
        <w:rPr>
          <w:rFonts w:hint="cs"/>
          <w:rtl/>
        </w:rPr>
        <w:t>إما تعلیقی:مثل حکم العقل بالإحتیاط بین المشکوکین</w:t>
      </w:r>
      <w:r w:rsidR="00BB4967" w:rsidRPr="00AF7A67">
        <w:rPr>
          <w:rFonts w:hint="cs"/>
          <w:rtl/>
        </w:rPr>
        <w:t xml:space="preserve"> الشرعیین</w:t>
      </w:r>
      <w:r w:rsidRPr="00AF7A67">
        <w:rPr>
          <w:rFonts w:hint="cs"/>
          <w:rtl/>
        </w:rPr>
        <w:t xml:space="preserve"> فمعلق علی عدم إذن </w:t>
      </w:r>
      <w:r w:rsidR="00D74483" w:rsidRPr="00AF7A67">
        <w:rPr>
          <w:rFonts w:hint="cs"/>
          <w:rtl/>
        </w:rPr>
        <w:t>الشارع بترک الإحتیاط.فحینما العقل یجعل بإستقلاله حکما معلقا علی إذن الشارع أو توقیعه فهذا تعلیق لیس جعلا آخر بل بمعنی أن هذا التعلیق ضمان و معذر تجاه الشارع اذا کشف مخالفة حکم العقل مع الواقع.</w:t>
      </w:r>
    </w:p>
    <w:p w14:paraId="7749D7E9" w14:textId="49A8265C" w:rsidR="00BB4967" w:rsidRPr="00AF7A67" w:rsidRDefault="00BB4967" w:rsidP="00BB4967">
      <w:pPr>
        <w:rPr>
          <w:rtl/>
        </w:rPr>
      </w:pPr>
      <w:r w:rsidRPr="00AF7A67">
        <w:rPr>
          <w:rFonts w:hint="cs"/>
          <w:rtl/>
        </w:rPr>
        <w:t>فالبیان:یبقی ارادة الشیخ من کلامه فالسوال:« ماذا قصد الشیخ الأعظم من عدم قابلیة القطع لجعل الشارع؟»</w:t>
      </w:r>
    </w:p>
    <w:p w14:paraId="52D47E5F" w14:textId="64023E4C" w:rsidR="00BB4967" w:rsidRPr="00AF7A67" w:rsidRDefault="00BB4967" w:rsidP="00B4715B">
      <w:pPr>
        <w:pStyle w:val="ListParagraph"/>
        <w:numPr>
          <w:ilvl w:val="0"/>
          <w:numId w:val="17"/>
        </w:numPr>
      </w:pPr>
      <w:r w:rsidRPr="00AF7A67">
        <w:rPr>
          <w:rFonts w:hint="cs"/>
          <w:rtl/>
        </w:rPr>
        <w:lastRenderedPageBreak/>
        <w:t>إما یقصد منه أن کاشفیة القطع لیست قابلةً للجعل الشرعی</w:t>
      </w:r>
      <w:r w:rsidR="005D1B90" w:rsidRPr="00AF7A67">
        <w:rPr>
          <w:rFonts w:hint="cs"/>
          <w:rtl/>
        </w:rPr>
        <w:t>: فصحیح و لاغبار علیه لأن الکاشفیة مجعول بجعل التکوینی ولازمة لوجود القطع فمهما کان القطع موجود کاشفیته موجودة أیضا فجعل الشارع لایؤثر فیه.</w:t>
      </w:r>
    </w:p>
    <w:p w14:paraId="0D971922" w14:textId="1AC6280D" w:rsidR="005D1B90" w:rsidRPr="00AF7A67" w:rsidRDefault="005D1B90" w:rsidP="00B4715B">
      <w:pPr>
        <w:pStyle w:val="ListParagraph"/>
        <w:numPr>
          <w:ilvl w:val="0"/>
          <w:numId w:val="17"/>
        </w:numPr>
      </w:pPr>
      <w:r w:rsidRPr="00AF7A67">
        <w:rPr>
          <w:rFonts w:hint="cs"/>
          <w:rtl/>
        </w:rPr>
        <w:t>إما یقصد منه أن حجیة القطع غیر قابلة للجعل کما یستظهر من کلامه: فلیس بصحیح لأن العقل یحکم بوجوب متابعة القطع لولا</w:t>
      </w:r>
      <w:r w:rsidR="0080442A" w:rsidRPr="00AF7A67">
        <w:rPr>
          <w:rFonts w:hint="cs"/>
          <w:rtl/>
        </w:rPr>
        <w:t>یثبت</w:t>
      </w:r>
      <w:r w:rsidRPr="00AF7A67">
        <w:rPr>
          <w:rFonts w:hint="cs"/>
          <w:rtl/>
        </w:rPr>
        <w:t xml:space="preserve"> ردع الشارع علیه</w:t>
      </w:r>
      <w:r w:rsidR="00B411DE" w:rsidRPr="00AF7A67">
        <w:rPr>
          <w:rFonts w:hint="cs"/>
          <w:rtl/>
        </w:rPr>
        <w:t xml:space="preserve"> </w:t>
      </w:r>
      <w:r w:rsidR="00B316DA" w:rsidRPr="00AF7A67">
        <w:rPr>
          <w:rFonts w:hint="cs"/>
          <w:rtl/>
        </w:rPr>
        <w:t xml:space="preserve">أو یرخص العمل بغیره من الأدلة </w:t>
      </w:r>
      <w:r w:rsidR="00B411DE" w:rsidRPr="00AF7A67">
        <w:rPr>
          <w:rFonts w:hint="cs"/>
          <w:rtl/>
        </w:rPr>
        <w:t>علی الأکثر فعلی هذا القول قابل لل</w:t>
      </w:r>
      <w:r w:rsidR="0080442A" w:rsidRPr="00AF7A67">
        <w:rPr>
          <w:rFonts w:hint="cs"/>
          <w:rtl/>
        </w:rPr>
        <w:t>جعل بوجه المنفی</w:t>
      </w:r>
      <w:r w:rsidR="00B316DA" w:rsidRPr="00AF7A67">
        <w:rPr>
          <w:rFonts w:hint="cs"/>
          <w:rtl/>
        </w:rPr>
        <w:t xml:space="preserve"> فحجیة القطع من هذا القسم.</w:t>
      </w:r>
    </w:p>
    <w:p w14:paraId="3EFB4D5E" w14:textId="686B334B" w:rsidR="00B316DA" w:rsidRPr="00AF7A67" w:rsidRDefault="00B316DA" w:rsidP="00B316DA">
      <w:pPr>
        <w:rPr>
          <w:rtl/>
        </w:rPr>
      </w:pPr>
      <w:r w:rsidRPr="00AF7A67">
        <w:rPr>
          <w:rFonts w:hint="cs"/>
          <w:rtl/>
        </w:rPr>
        <w:t xml:space="preserve">السید بعد بیان کل هذا الإستدلال بل </w:t>
      </w:r>
      <w:r w:rsidR="00FD0929" w:rsidRPr="00AF7A67">
        <w:rPr>
          <w:rFonts w:hint="cs"/>
          <w:rtl/>
        </w:rPr>
        <w:t xml:space="preserve">بتطویل اکثر یذکر أن رأیه ادعاء و لإثباتها </w:t>
      </w:r>
      <w:r w:rsidR="005D6A07" w:rsidRPr="00AF7A67">
        <w:rPr>
          <w:rFonts w:hint="cs"/>
          <w:rtl/>
        </w:rPr>
        <w:t>یأتی بشواهد فی العرف و الشرع نذکر بعضها:</w:t>
      </w:r>
    </w:p>
    <w:p w14:paraId="1AA3BCAB" w14:textId="5F7A5E12" w:rsidR="005D6A07" w:rsidRPr="00AF7A67" w:rsidRDefault="005D6A07" w:rsidP="00B4715B">
      <w:pPr>
        <w:pStyle w:val="ListParagraph"/>
        <w:numPr>
          <w:ilvl w:val="0"/>
          <w:numId w:val="18"/>
        </w:numPr>
      </w:pPr>
      <w:r w:rsidRPr="00AF7A67">
        <w:rPr>
          <w:rFonts w:hint="cs"/>
          <w:rtl/>
        </w:rPr>
        <w:t>أنّ الإمام (عليه السلام) كان لا يحكم بعلم الإمامة في كثير من الموارد بل بما يحصل له بالأسباب الظاهرية.</w:t>
      </w:r>
      <w:r w:rsidR="00E54FB7" w:rsidRPr="00AF7A67">
        <w:rPr>
          <w:rFonts w:hint="cs"/>
          <w:rtl/>
        </w:rPr>
        <w:t>فالشارع ردع عن متابعة العلم للإمام.</w:t>
      </w:r>
    </w:p>
    <w:p w14:paraId="5B5F1B3F" w14:textId="1FAEDBC7" w:rsidR="00D16FA2" w:rsidRPr="00AF7A67" w:rsidRDefault="005D6A07" w:rsidP="00F94B10">
      <w:pPr>
        <w:pStyle w:val="ListParagraph"/>
        <w:numPr>
          <w:ilvl w:val="0"/>
          <w:numId w:val="18"/>
        </w:numPr>
      </w:pPr>
      <w:r w:rsidRPr="00AF7A67">
        <w:rPr>
          <w:rFonts w:hint="cs"/>
          <w:rtl/>
        </w:rPr>
        <w:t xml:space="preserve">جواز جعل الطرق و الأمارات في </w:t>
      </w:r>
      <w:r w:rsidR="00E54FB7" w:rsidRPr="00AF7A67">
        <w:rPr>
          <w:rFonts w:hint="cs"/>
          <w:rtl/>
        </w:rPr>
        <w:t xml:space="preserve">وقت انفتاح باب العلم قطعا و لایخالفه أحد.فالشارع رخص </w:t>
      </w:r>
      <w:r w:rsidR="0056356A" w:rsidRPr="00AF7A67">
        <w:rPr>
          <w:rFonts w:hint="cs"/>
          <w:rtl/>
        </w:rPr>
        <w:t>العمل بغیر العلم و یمکن المکلف الوصول إلیه فی هذا الوقت.</w:t>
      </w:r>
    </w:p>
    <w:p w14:paraId="10650C3C" w14:textId="5BAF4A46" w:rsidR="008A3F6A" w:rsidRPr="00AF7A67" w:rsidRDefault="00987FF5" w:rsidP="00016E0E">
      <w:pPr>
        <w:pStyle w:val="Heading2"/>
        <w:rPr>
          <w:rtl/>
        </w:rPr>
      </w:pPr>
      <w:bookmarkStart w:id="19" w:name="_Toc41774425"/>
      <w:r w:rsidRPr="00AF7A67">
        <w:rPr>
          <w:rFonts w:hint="cs"/>
          <w:rtl/>
        </w:rPr>
        <w:t xml:space="preserve">القسم </w:t>
      </w:r>
      <w:r w:rsidR="00016E0E">
        <w:rPr>
          <w:rFonts w:hint="cs"/>
          <w:rtl/>
        </w:rPr>
        <w:t>الرابع</w:t>
      </w:r>
      <w:r w:rsidRPr="00AF7A67">
        <w:rPr>
          <w:rFonts w:hint="cs"/>
          <w:rtl/>
        </w:rPr>
        <w:t>: رأي صاحب الکفایة</w:t>
      </w:r>
      <w:r w:rsidRPr="00AF7A67">
        <w:t>(1255-1329)</w:t>
      </w:r>
      <w:bookmarkEnd w:id="19"/>
    </w:p>
    <w:p w14:paraId="21624588" w14:textId="600179E8" w:rsidR="00362160" w:rsidRPr="00AF7A67" w:rsidRDefault="00362160" w:rsidP="00737054">
      <w:pPr>
        <w:rPr>
          <w:rtl/>
        </w:rPr>
      </w:pPr>
      <w:r w:rsidRPr="00AF7A67">
        <w:rPr>
          <w:rFonts w:hint="cs"/>
          <w:rtl/>
        </w:rPr>
        <w:t>أما صاحب الکفایة بعد مناقشة مع الشیخ علی تعدد حالات المکلف الذی لایؤثر فی غرضنا یذکر خصائص القطع.</w:t>
      </w:r>
      <w:r w:rsidR="009D5FE5" w:rsidRPr="00AF7A67">
        <w:rPr>
          <w:rFonts w:hint="cs"/>
          <w:rtl/>
        </w:rPr>
        <w:t xml:space="preserve"> و یقول </w:t>
      </w:r>
      <w:r w:rsidRPr="00AF7A67">
        <w:rPr>
          <w:rFonts w:hint="cs"/>
          <w:rtl/>
        </w:rPr>
        <w:t xml:space="preserve">للقطع </w:t>
      </w:r>
      <w:r w:rsidR="00737054" w:rsidRPr="00AF7A67">
        <w:rPr>
          <w:rFonts w:hint="cs"/>
          <w:rtl/>
        </w:rPr>
        <w:t>خصائص</w:t>
      </w:r>
      <w:r w:rsidRPr="00AF7A67">
        <w:rPr>
          <w:rFonts w:hint="cs"/>
          <w:rtl/>
        </w:rPr>
        <w:t xml:space="preserve"> ثلاثة:</w:t>
      </w:r>
    </w:p>
    <w:p w14:paraId="4344108E" w14:textId="71BC4019" w:rsidR="00362160" w:rsidRPr="00AF7A67" w:rsidRDefault="00362160" w:rsidP="00B4715B">
      <w:pPr>
        <w:pStyle w:val="ListParagraph"/>
        <w:numPr>
          <w:ilvl w:val="0"/>
          <w:numId w:val="20"/>
        </w:numPr>
      </w:pPr>
      <w:r w:rsidRPr="00AF7A67">
        <w:rPr>
          <w:rFonts w:hint="cs"/>
          <w:rtl/>
        </w:rPr>
        <w:t>الکاشفیة:یعنی القطع طری</w:t>
      </w:r>
      <w:r w:rsidR="009D5FE5" w:rsidRPr="00AF7A67">
        <w:rPr>
          <w:rFonts w:hint="cs"/>
          <w:rtl/>
        </w:rPr>
        <w:t>ق لکشف الواقع بحیث لایتصور المکل</w:t>
      </w:r>
      <w:r w:rsidRPr="00AF7A67">
        <w:rPr>
          <w:rFonts w:hint="cs"/>
          <w:rtl/>
        </w:rPr>
        <w:t>ف خلاف هذا الإنکشاف حتی یتسرب احتمال مخالفة الواقع فی إطمئنانه.فعلی هذا الکلام انکشاف القطع إنکشاف تام و إنکشاف الظن إنکشاف الناقص.</w:t>
      </w:r>
    </w:p>
    <w:p w14:paraId="4C4F4D61" w14:textId="1D5C861F" w:rsidR="00362160" w:rsidRPr="00AF7A67" w:rsidRDefault="00362160" w:rsidP="00B4715B">
      <w:pPr>
        <w:pStyle w:val="ListParagraph"/>
        <w:numPr>
          <w:ilvl w:val="0"/>
          <w:numId w:val="20"/>
        </w:numPr>
      </w:pPr>
      <w:r w:rsidRPr="00AF7A67">
        <w:rPr>
          <w:rFonts w:hint="cs"/>
          <w:rtl/>
        </w:rPr>
        <w:t>وجوب متابعة القطع:</w:t>
      </w:r>
      <w:r w:rsidR="00005390" w:rsidRPr="00AF7A67">
        <w:rPr>
          <w:rFonts w:hint="cs"/>
          <w:rtl/>
        </w:rPr>
        <w:t xml:space="preserve"> إذا إنکشف الواقع بالقطع،</w:t>
      </w:r>
      <w:r w:rsidR="00D67564" w:rsidRPr="00AF7A67">
        <w:rPr>
          <w:rFonts w:hint="cs"/>
          <w:rtl/>
        </w:rPr>
        <w:t xml:space="preserve">العقل یحکم بوجوب العمل طبقه </w:t>
      </w:r>
      <w:r w:rsidR="00BA7126" w:rsidRPr="00AF7A67">
        <w:rPr>
          <w:rFonts w:hint="cs"/>
          <w:rtl/>
        </w:rPr>
        <w:t>فترکه قبیح بحکم العقل العملی.</w:t>
      </w:r>
    </w:p>
    <w:p w14:paraId="1F49A05B" w14:textId="6FD6B85F" w:rsidR="00BA7126" w:rsidRPr="00AF7A67" w:rsidRDefault="00BA7126" w:rsidP="00B4715B">
      <w:pPr>
        <w:pStyle w:val="ListParagraph"/>
        <w:numPr>
          <w:ilvl w:val="0"/>
          <w:numId w:val="20"/>
        </w:numPr>
      </w:pPr>
      <w:r w:rsidRPr="00AF7A67">
        <w:rPr>
          <w:rFonts w:hint="cs"/>
          <w:rtl/>
        </w:rPr>
        <w:t>الحجیة: معناها  عند صاحب الکفایة هو «المعذریة و المنجزیة» فإذا إنکشف الحکم الواقعی(عند المکلف) هذا الحکم (الذی جعل فی المرتبة الأولی من مراتب جعل الحکم)</w:t>
      </w:r>
      <w:r w:rsidR="000772A8" w:rsidRPr="00AF7A67">
        <w:rPr>
          <w:rFonts w:hint="cs"/>
          <w:rtl/>
        </w:rPr>
        <w:t xml:space="preserve"> </w:t>
      </w:r>
      <w:r w:rsidR="00DA0890" w:rsidRPr="00AF7A67">
        <w:rPr>
          <w:rFonts w:hint="cs"/>
          <w:rtl/>
        </w:rPr>
        <w:t xml:space="preserve">یصیر فعلیا بالنسبة إلی المکلف و إذا إنکشف المقطوع غیر مصاب بالواقع </w:t>
      </w:r>
      <w:r w:rsidR="002D37B1" w:rsidRPr="00AF7A67">
        <w:rPr>
          <w:rFonts w:hint="cs"/>
          <w:rtl/>
        </w:rPr>
        <w:t>فیصیر المعذر تجاه عقاب الشارع.</w:t>
      </w:r>
    </w:p>
    <w:p w14:paraId="1B6C020D" w14:textId="2A0E9FD5" w:rsidR="00503E3F" w:rsidRPr="00AF7A67" w:rsidRDefault="00503E3F" w:rsidP="00503E3F">
      <w:pPr>
        <w:pStyle w:val="ListParagraph"/>
        <w:ind w:firstLine="0"/>
        <w:rPr>
          <w:rtl/>
        </w:rPr>
      </w:pPr>
      <w:r w:rsidRPr="00AF7A67">
        <w:rPr>
          <w:rFonts w:hint="cs"/>
          <w:rtl/>
        </w:rPr>
        <w:t>صاحب الکفایة یعتقد بأن القطع یشمل الحجیة بهذا المعنی أما إذا إنکشف مخالفته للواقع و المکلف مقصر</w:t>
      </w:r>
      <w:r w:rsidR="00805466" w:rsidRPr="00AF7A67">
        <w:rPr>
          <w:rFonts w:hint="cs"/>
          <w:rtl/>
        </w:rPr>
        <w:t>ٌ</w:t>
      </w:r>
      <w:r w:rsidRPr="00AF7A67">
        <w:rPr>
          <w:rFonts w:hint="cs"/>
          <w:rtl/>
        </w:rPr>
        <w:t xml:space="preserve"> لیس القطع معذرا له کقطع المکلف من طریق القیاس غیر الشرعی أ</w:t>
      </w:r>
      <w:r w:rsidR="00805466" w:rsidRPr="00AF7A67">
        <w:rPr>
          <w:rFonts w:hint="cs"/>
          <w:rtl/>
        </w:rPr>
        <w:t xml:space="preserve">ما قطع المکلف القاصر معذر مطلقا. بعد هذا الکلام یأتی بکلام یشبه کلام الشیخ الأعظم الذی یدل </w:t>
      </w:r>
      <w:r w:rsidR="00DE6E3E" w:rsidRPr="00AF7A67">
        <w:rPr>
          <w:rFonts w:hint="cs"/>
          <w:rtl/>
        </w:rPr>
        <w:t xml:space="preserve">علی </w:t>
      </w:r>
      <w:r w:rsidR="00805466" w:rsidRPr="00AF7A67">
        <w:rPr>
          <w:rFonts w:hint="cs"/>
          <w:rtl/>
        </w:rPr>
        <w:t xml:space="preserve">ذاتیة </w:t>
      </w:r>
      <w:r w:rsidR="00C3334A" w:rsidRPr="00AF7A67">
        <w:rPr>
          <w:rFonts w:hint="cs"/>
          <w:rtl/>
        </w:rPr>
        <w:t>ال</w:t>
      </w:r>
      <w:r w:rsidR="00805466" w:rsidRPr="00AF7A67">
        <w:rPr>
          <w:rFonts w:hint="cs"/>
          <w:rtl/>
        </w:rPr>
        <w:t>حجیة</w:t>
      </w:r>
      <w:r w:rsidR="00C3334A" w:rsidRPr="00AF7A67">
        <w:rPr>
          <w:rFonts w:hint="cs"/>
          <w:rtl/>
        </w:rPr>
        <w:t xml:space="preserve"> ل</w:t>
      </w:r>
      <w:r w:rsidR="00D13495" w:rsidRPr="00AF7A67">
        <w:rPr>
          <w:rFonts w:hint="cs"/>
          <w:rtl/>
        </w:rPr>
        <w:t xml:space="preserve">لقطع فیقول: حجیة القطع </w:t>
      </w:r>
      <w:r w:rsidR="00D13495" w:rsidRPr="00AF7A67">
        <w:rPr>
          <w:rFonts w:hint="cs"/>
          <w:rtl/>
        </w:rPr>
        <w:lastRenderedPageBreak/>
        <w:t>لیست قابلةً لجعل الشارع التألیفی(جعل شیء لشیء) فالحجیة لازم لماهیة القطع فلایصح الجعل التألیفی للوازم لأن الکاشفیة حینما تثبت ذاتیته فحجیتها لازم لاتنفک عن القطع.</w:t>
      </w:r>
    </w:p>
    <w:p w14:paraId="6111F9A5" w14:textId="2B0C08A9" w:rsidR="00F8212F" w:rsidRPr="00AF7A67" w:rsidRDefault="00737054" w:rsidP="00737054">
      <w:pPr>
        <w:rPr>
          <w:rtl/>
        </w:rPr>
      </w:pPr>
      <w:r w:rsidRPr="00AF7A67">
        <w:rPr>
          <w:rFonts w:hint="cs"/>
          <w:rtl/>
        </w:rPr>
        <w:t xml:space="preserve">المصنف(رحم الله) یقول أن </w:t>
      </w:r>
      <w:r w:rsidR="005133DE" w:rsidRPr="00AF7A67">
        <w:rPr>
          <w:rFonts w:hint="cs"/>
          <w:rtl/>
        </w:rPr>
        <w:t xml:space="preserve">دلیل </w:t>
      </w:r>
      <w:r w:rsidRPr="00AF7A67">
        <w:rPr>
          <w:rFonts w:hint="cs"/>
          <w:rtl/>
        </w:rPr>
        <w:t xml:space="preserve">شمولیة القطع </w:t>
      </w:r>
      <w:r w:rsidR="005133DE" w:rsidRPr="00AF7A67">
        <w:rPr>
          <w:rFonts w:hint="cs"/>
          <w:rtl/>
        </w:rPr>
        <w:t>ل</w:t>
      </w:r>
      <w:r w:rsidRPr="00AF7A67">
        <w:rPr>
          <w:rFonts w:hint="cs"/>
          <w:rtl/>
        </w:rPr>
        <w:t>هذه الخصائص</w:t>
      </w:r>
      <w:r w:rsidR="005133DE" w:rsidRPr="00AF7A67">
        <w:rPr>
          <w:rFonts w:hint="cs"/>
          <w:rtl/>
        </w:rPr>
        <w:t>،تصریح الوجدان ولانحتاج إلی إستخدام البرهان لأن سبب حاجتنا إلی البرهان حصول الیقین و الیقین حاصل عندنا</w:t>
      </w:r>
      <w:r w:rsidR="000E16A0" w:rsidRPr="00AF7A67">
        <w:rPr>
          <w:rFonts w:hint="cs"/>
          <w:rtl/>
        </w:rPr>
        <w:t>.بعبارة أخری القطع لایحتاج إلی البرهان بل البرهان یحتاج إلیه.</w:t>
      </w:r>
    </w:p>
    <w:p w14:paraId="1793868D" w14:textId="7D6FF0AF" w:rsidR="008A3F6A" w:rsidRPr="00E90971" w:rsidRDefault="000E16A0" w:rsidP="00E90971">
      <w:pPr>
        <w:rPr>
          <w:rtl/>
        </w:rPr>
      </w:pPr>
      <w:r w:rsidRPr="00AF7A67">
        <w:rPr>
          <w:rFonts w:hint="cs"/>
          <w:rtl/>
        </w:rPr>
        <w:t>أما أهم دلیل لذاتیة الحجیة للقطع هو إجتماع النقیضین</w:t>
      </w:r>
      <w:r w:rsidR="004B008C" w:rsidRPr="00AF7A67">
        <w:rPr>
          <w:rFonts w:hint="cs"/>
          <w:rtl/>
        </w:rPr>
        <w:t xml:space="preserve"> إذا أرا</w:t>
      </w:r>
      <w:r w:rsidR="00005390" w:rsidRPr="00AF7A67">
        <w:rPr>
          <w:rFonts w:hint="cs"/>
          <w:rtl/>
        </w:rPr>
        <w:t xml:space="preserve">د الشارع إنفکاک الحجیة عن القطع. </w:t>
      </w:r>
      <w:r w:rsidR="004B008C" w:rsidRPr="00AF7A67">
        <w:rPr>
          <w:rFonts w:hint="cs"/>
          <w:rtl/>
        </w:rPr>
        <w:t>لأ</w:t>
      </w:r>
      <w:r w:rsidR="002A5F29" w:rsidRPr="00AF7A67">
        <w:rPr>
          <w:rFonts w:hint="cs"/>
          <w:rtl/>
        </w:rPr>
        <w:t>ن المکلف حینما یجزم بوجوب صلاة الجمعة (علی فرض مطابقته للواقع الحقیقی)</w:t>
      </w:r>
      <w:r w:rsidR="00F43798" w:rsidRPr="00AF7A67">
        <w:rPr>
          <w:rFonts w:hint="cs"/>
          <w:rtl/>
        </w:rPr>
        <w:t xml:space="preserve"> لو یمنع الشارع المکلف من متابعة قطعه فیقصد أن صلاة لیست واجب</w:t>
      </w:r>
      <w:r w:rsidR="00E90971">
        <w:rPr>
          <w:rFonts w:hint="cs"/>
          <w:rtl/>
        </w:rPr>
        <w:t>تا فهذا اجتماع النقیضین و باطل.</w:t>
      </w:r>
    </w:p>
    <w:p w14:paraId="18F87244" w14:textId="7152CC3E" w:rsidR="008A3F6A" w:rsidRPr="00AF7A67" w:rsidRDefault="00987FF5" w:rsidP="00016E0E">
      <w:pPr>
        <w:pStyle w:val="Heading2"/>
        <w:rPr>
          <w:rtl/>
        </w:rPr>
      </w:pPr>
      <w:bookmarkStart w:id="20" w:name="_Toc41774426"/>
      <w:r w:rsidRPr="00AF7A67">
        <w:rPr>
          <w:rFonts w:hint="cs"/>
          <w:rtl/>
        </w:rPr>
        <w:t>القسم</w:t>
      </w:r>
      <w:r w:rsidR="00202B8F" w:rsidRPr="00AF7A67">
        <w:rPr>
          <w:rFonts w:hint="cs"/>
          <w:rtl/>
        </w:rPr>
        <w:t xml:space="preserve"> </w:t>
      </w:r>
      <w:r w:rsidR="00016E0E">
        <w:rPr>
          <w:rFonts w:hint="cs"/>
          <w:rtl/>
        </w:rPr>
        <w:t>الخامس</w:t>
      </w:r>
      <w:r w:rsidR="00202B8F" w:rsidRPr="00AF7A67">
        <w:rPr>
          <w:rFonts w:hint="cs"/>
          <w:rtl/>
        </w:rPr>
        <w:t>: رأي المحقق النائینی</w:t>
      </w:r>
      <w:r w:rsidRPr="00AF7A67">
        <w:t>(1276-1355)</w:t>
      </w:r>
      <w:bookmarkEnd w:id="20"/>
    </w:p>
    <w:p w14:paraId="6781F099" w14:textId="4BD9ABAE" w:rsidR="0059791C" w:rsidRPr="00AF7A67" w:rsidRDefault="00D22339" w:rsidP="0059791C">
      <w:pPr>
        <w:rPr>
          <w:rtl/>
        </w:rPr>
      </w:pPr>
      <w:r w:rsidRPr="00AF7A67">
        <w:rPr>
          <w:rFonts w:hint="cs"/>
          <w:rtl/>
        </w:rPr>
        <w:t xml:space="preserve">و أما المحقق النائینی </w:t>
      </w:r>
      <w:r w:rsidR="00202B8F" w:rsidRPr="00AF7A67">
        <w:rPr>
          <w:rFonts w:hint="cs"/>
          <w:rtl/>
        </w:rPr>
        <w:t>یعتقد بحجیة القطع الذاتیة بحدة أکثر من صاحب الکفایة لأنه فی تعریف الحجیة یقول:«الحجیة هی القطع</w:t>
      </w:r>
      <w:r w:rsidR="00202B8F" w:rsidRPr="00AF7A67">
        <w:t xml:space="preserve"> </w:t>
      </w:r>
      <w:r w:rsidR="00202B8F" w:rsidRPr="00AF7A67">
        <w:rPr>
          <w:rFonts w:hint="cs"/>
          <w:rtl/>
        </w:rPr>
        <w:t xml:space="preserve"> بل القطع حجة الحجج» و أما بالنسبة إلی طریقیة</w:t>
      </w:r>
      <w:r w:rsidR="008776F1" w:rsidRPr="00AF7A67">
        <w:rPr>
          <w:rFonts w:hint="cs"/>
          <w:rtl/>
        </w:rPr>
        <w:t xml:space="preserve"> القطع و کاشفیته یقول بأنها من لوازمات ذات القطع أولا ثم یصححه(التصحیح الإستبدالی)بأنها عین القطع.(فوائد الأصول،ج3،ص6)</w:t>
      </w:r>
    </w:p>
    <w:p w14:paraId="789C0275" w14:textId="7D1BC595" w:rsidR="008776F1" w:rsidRPr="00AF7A67" w:rsidRDefault="008776F1" w:rsidP="00E454AE">
      <w:r w:rsidRPr="00AF7A67">
        <w:rPr>
          <w:rFonts w:hint="cs"/>
          <w:rtl/>
        </w:rPr>
        <w:t xml:space="preserve">علی قوله </w:t>
      </w:r>
      <w:r w:rsidR="006C4ACA" w:rsidRPr="00AF7A67">
        <w:rPr>
          <w:rFonts w:hint="cs"/>
          <w:rtl/>
        </w:rPr>
        <w:t xml:space="preserve">حجیة القطع ذاتیة </w:t>
      </w:r>
      <w:r w:rsidR="00DE5936" w:rsidRPr="00AF7A67">
        <w:rPr>
          <w:rFonts w:hint="cs"/>
          <w:rtl/>
        </w:rPr>
        <w:t>و لیس</w:t>
      </w:r>
      <w:r w:rsidR="00297BD9" w:rsidRPr="00AF7A67">
        <w:rPr>
          <w:rFonts w:hint="cs"/>
          <w:rtl/>
        </w:rPr>
        <w:t>ت</w:t>
      </w:r>
      <w:r w:rsidR="00DE5936" w:rsidRPr="00AF7A67">
        <w:rPr>
          <w:rFonts w:hint="cs"/>
          <w:rtl/>
        </w:rPr>
        <w:t xml:space="preserve"> قابلة</w:t>
      </w:r>
      <w:r w:rsidR="006C4ACA" w:rsidRPr="00AF7A67">
        <w:rPr>
          <w:rFonts w:hint="cs"/>
          <w:rtl/>
        </w:rPr>
        <w:t xml:space="preserve"> </w:t>
      </w:r>
      <w:r w:rsidR="00DE1C9C" w:rsidRPr="00AF7A67">
        <w:rPr>
          <w:rFonts w:hint="cs"/>
          <w:rtl/>
        </w:rPr>
        <w:t>ل</w:t>
      </w:r>
      <w:r w:rsidR="006C4ACA" w:rsidRPr="00AF7A67">
        <w:rPr>
          <w:rFonts w:hint="cs"/>
          <w:rtl/>
        </w:rPr>
        <w:t xml:space="preserve">منع الشارع عن إمتثاله </w:t>
      </w:r>
      <w:r w:rsidR="00DE1C9C" w:rsidRPr="00AF7A67">
        <w:rPr>
          <w:rFonts w:hint="cs"/>
          <w:rtl/>
        </w:rPr>
        <w:t>ولو قطع القطاع لأ</w:t>
      </w:r>
      <w:r w:rsidR="003027FB" w:rsidRPr="00AF7A67">
        <w:rPr>
          <w:rFonts w:hint="cs"/>
          <w:rtl/>
        </w:rPr>
        <w:t>ن الحجیة فی الأمارات الظنیة لاتث</w:t>
      </w:r>
      <w:r w:rsidR="00DE1C9C" w:rsidRPr="00AF7A67">
        <w:rPr>
          <w:rFonts w:hint="cs"/>
          <w:rtl/>
        </w:rPr>
        <w:t>بت إذا کانت مقدماته غیر عرفیة و هذا بسبب حجیتها غیر الذاتی و المجعولة بید الشارع أما حول الحجیة ا</w:t>
      </w:r>
      <w:r w:rsidR="003027FB" w:rsidRPr="00AF7A67">
        <w:rPr>
          <w:rFonts w:hint="cs"/>
          <w:rtl/>
        </w:rPr>
        <w:t xml:space="preserve">لذاتیة لایهم عرفیة المقدمات فمن </w:t>
      </w:r>
      <w:r w:rsidR="00DE1C9C" w:rsidRPr="00AF7A67">
        <w:rPr>
          <w:rFonts w:hint="cs"/>
          <w:rtl/>
        </w:rPr>
        <w:t>أی مقدمة حجة</w:t>
      </w:r>
      <w:r w:rsidR="003027FB" w:rsidRPr="00AF7A67">
        <w:rPr>
          <w:rFonts w:hint="cs"/>
          <w:rtl/>
        </w:rPr>
        <w:t>ٌ</w:t>
      </w:r>
      <w:r w:rsidR="00A24D60" w:rsidRPr="00AF7A67">
        <w:rPr>
          <w:rFonts w:hint="cs"/>
          <w:rtl/>
        </w:rPr>
        <w:t>.القطع حجة ذاتا بحکم العقل و حکم العقل لایخصص فلایصح قول عدم حجیة قطع القطاع.</w:t>
      </w:r>
    </w:p>
    <w:p w14:paraId="3089ECFB" w14:textId="59F93840" w:rsidR="00796CE1" w:rsidRPr="00AF7A67" w:rsidRDefault="00796CE1" w:rsidP="00E454AE">
      <w:pPr>
        <w:rPr>
          <w:rtl/>
        </w:rPr>
      </w:pPr>
      <w:r w:rsidRPr="00AF7A67">
        <w:rPr>
          <w:rFonts w:hint="cs"/>
          <w:rtl/>
        </w:rPr>
        <w:t>ببیان آخر:المحقق یذکر جهات خمسة ثم استحصل منها الحجیة الذاتیة:</w:t>
      </w:r>
    </w:p>
    <w:p w14:paraId="4735C48D" w14:textId="2884B512" w:rsidR="00796CE1" w:rsidRPr="00AF7A67" w:rsidRDefault="00796CE1" w:rsidP="00B4715B">
      <w:pPr>
        <w:pStyle w:val="ListParagraph"/>
        <w:numPr>
          <w:ilvl w:val="0"/>
          <w:numId w:val="21"/>
        </w:numPr>
        <w:rPr>
          <w:rtl/>
        </w:rPr>
      </w:pPr>
      <w:r w:rsidRPr="00AF7A67">
        <w:rPr>
          <w:rFonts w:hint="cs"/>
          <w:rtl/>
        </w:rPr>
        <w:t>الجهة الأولی:الیقین و القطع هو الحالة الوجدانیة فحینما یقطع إنسان بشیء نفسه تتصف بوصف هذه الحالة.</w:t>
      </w:r>
    </w:p>
    <w:p w14:paraId="06234870" w14:textId="550C6854" w:rsidR="00796CE1" w:rsidRPr="00AF7A67" w:rsidRDefault="00796CE1" w:rsidP="00B4715B">
      <w:pPr>
        <w:pStyle w:val="ListParagraph"/>
        <w:numPr>
          <w:ilvl w:val="0"/>
          <w:numId w:val="21"/>
        </w:numPr>
        <w:rPr>
          <w:rtl/>
        </w:rPr>
      </w:pPr>
      <w:r w:rsidRPr="00AF7A67">
        <w:rPr>
          <w:rFonts w:hint="cs"/>
          <w:rtl/>
        </w:rPr>
        <w:t>الجهة الثانیة:</w:t>
      </w:r>
      <w:r w:rsidR="00085E63" w:rsidRPr="00AF7A67">
        <w:rPr>
          <w:rFonts w:hint="cs"/>
          <w:rtl/>
        </w:rPr>
        <w:t>هذا القط</w:t>
      </w:r>
      <w:r w:rsidR="005729AE" w:rsidRPr="00AF7A67">
        <w:rPr>
          <w:rFonts w:hint="cs"/>
          <w:rtl/>
        </w:rPr>
        <w:t>ع یملک الطریقیة و الکاشفیة ل</w:t>
      </w:r>
      <w:r w:rsidR="00085E63" w:rsidRPr="00AF7A67">
        <w:rPr>
          <w:rFonts w:hint="cs"/>
          <w:rtl/>
        </w:rPr>
        <w:t>لواقع.</w:t>
      </w:r>
    </w:p>
    <w:p w14:paraId="5C5E248E" w14:textId="5B89D468" w:rsidR="00085E63" w:rsidRPr="00AF7A67" w:rsidRDefault="005729AE" w:rsidP="00B4715B">
      <w:pPr>
        <w:pStyle w:val="ListParagraph"/>
        <w:numPr>
          <w:ilvl w:val="0"/>
          <w:numId w:val="21"/>
        </w:numPr>
        <w:rPr>
          <w:rtl/>
        </w:rPr>
      </w:pPr>
      <w:r w:rsidRPr="00AF7A67">
        <w:rPr>
          <w:rFonts w:hint="cs"/>
          <w:rtl/>
        </w:rPr>
        <w:t xml:space="preserve">الجهة الثالثة:القطع إذا </w:t>
      </w:r>
      <w:r w:rsidR="00085E63" w:rsidRPr="00AF7A67">
        <w:rPr>
          <w:rFonts w:hint="cs"/>
          <w:rtl/>
        </w:rPr>
        <w:t>تعلق ب</w:t>
      </w:r>
      <w:r w:rsidR="00F23348" w:rsidRPr="00AF7A67">
        <w:rPr>
          <w:rFonts w:hint="cs"/>
          <w:rtl/>
        </w:rPr>
        <w:t xml:space="preserve">أمر </w:t>
      </w:r>
      <w:r w:rsidR="006532A9" w:rsidRPr="00AF7A67">
        <w:rPr>
          <w:rFonts w:hint="cs"/>
          <w:rtl/>
        </w:rPr>
        <w:t>محبوب أو محذر یحرک القاطع کی یمتثل</w:t>
      </w:r>
      <w:r w:rsidR="00F23348" w:rsidRPr="00AF7A67">
        <w:rPr>
          <w:rFonts w:hint="cs"/>
          <w:rtl/>
        </w:rPr>
        <w:t xml:space="preserve"> الفعل الملائم مطابقا للأمر</w:t>
      </w:r>
      <w:r w:rsidR="00E63A1F" w:rsidRPr="00AF7A67">
        <w:rPr>
          <w:rFonts w:hint="cs"/>
          <w:rtl/>
        </w:rPr>
        <w:t xml:space="preserve"> کقطع العطشان بأن هذا الکوب ملییء بالماء فیخطو إلیه</w:t>
      </w:r>
      <w:r w:rsidR="00F23348" w:rsidRPr="00AF7A67">
        <w:rPr>
          <w:rFonts w:hint="cs"/>
          <w:rtl/>
        </w:rPr>
        <w:t>.</w:t>
      </w:r>
    </w:p>
    <w:p w14:paraId="237A35B8" w14:textId="6F540BB5" w:rsidR="00F23348" w:rsidRPr="00AF7A67" w:rsidRDefault="00F23348" w:rsidP="00B4715B">
      <w:pPr>
        <w:pStyle w:val="ListParagraph"/>
        <w:numPr>
          <w:ilvl w:val="0"/>
          <w:numId w:val="21"/>
        </w:numPr>
        <w:rPr>
          <w:rtl/>
        </w:rPr>
      </w:pPr>
      <w:r w:rsidRPr="00AF7A67">
        <w:rPr>
          <w:rFonts w:hint="cs"/>
          <w:rtl/>
        </w:rPr>
        <w:t>الجهة الرابعة:</w:t>
      </w:r>
      <w:r w:rsidR="009C0117" w:rsidRPr="00AF7A67">
        <w:rPr>
          <w:rFonts w:hint="cs"/>
          <w:rtl/>
        </w:rPr>
        <w:t>القاطع حینما یصل إلی واقع بتعاضد قطعه یجعل هذا الواقع بدل الواقع الحقیقی بل بعبارة أصح یتصور أن الواقع المنشکف هو الواقع الحقیقی قطعا فحینما یمتثل الأمر یمتثله کأمر واقعی حقیقی.</w:t>
      </w:r>
    </w:p>
    <w:p w14:paraId="557E2962" w14:textId="0400D414" w:rsidR="001D4409" w:rsidRPr="00AF7A67" w:rsidRDefault="009C0117" w:rsidP="00B4715B">
      <w:pPr>
        <w:pStyle w:val="ListParagraph"/>
        <w:numPr>
          <w:ilvl w:val="0"/>
          <w:numId w:val="21"/>
        </w:numPr>
      </w:pPr>
      <w:r w:rsidRPr="00AF7A67">
        <w:rPr>
          <w:rFonts w:hint="cs"/>
          <w:rtl/>
        </w:rPr>
        <w:t>الجهة الخامسة:فکلما یتعلق القطع بشیء قابل للتنجز ع</w:t>
      </w:r>
      <w:r w:rsidR="00FA3D77" w:rsidRPr="00AF7A67">
        <w:rPr>
          <w:rFonts w:hint="cs"/>
          <w:rtl/>
        </w:rPr>
        <w:t>لی المکلف،</w:t>
      </w:r>
      <w:r w:rsidRPr="00AF7A67">
        <w:rPr>
          <w:rFonts w:hint="cs"/>
          <w:rtl/>
        </w:rPr>
        <w:t>فینجز و یعذر کأ</w:t>
      </w:r>
      <w:r w:rsidR="001D4409" w:rsidRPr="00AF7A67">
        <w:rPr>
          <w:rFonts w:hint="cs"/>
          <w:rtl/>
        </w:rPr>
        <w:t>مر المولی للعبد القاطع.</w:t>
      </w:r>
    </w:p>
    <w:p w14:paraId="6ED0FCDC" w14:textId="55E56ECD" w:rsidR="008A3F6A" w:rsidRPr="00AF7A67" w:rsidRDefault="00FA3D77" w:rsidP="00E90971">
      <w:pPr>
        <w:rPr>
          <w:rtl/>
        </w:rPr>
      </w:pPr>
      <w:r w:rsidRPr="00AF7A67">
        <w:rPr>
          <w:rFonts w:hint="cs"/>
          <w:rtl/>
        </w:rPr>
        <w:lastRenderedPageBreak/>
        <w:t>و أما النتیجة:</w:t>
      </w:r>
      <w:r w:rsidR="001D4409" w:rsidRPr="00AF7A67">
        <w:rPr>
          <w:rFonts w:hint="cs"/>
          <w:rtl/>
        </w:rPr>
        <w:t xml:space="preserve">مبتنیا علی کل ما وضح </w:t>
      </w:r>
      <w:r w:rsidR="009D71E4" w:rsidRPr="00AF7A67">
        <w:rPr>
          <w:rFonts w:hint="cs"/>
          <w:rtl/>
        </w:rPr>
        <w:t xml:space="preserve">المحقق حینما یکشف وجدان المکلف </w:t>
      </w:r>
      <w:r w:rsidR="001D4409" w:rsidRPr="00AF7A67">
        <w:rPr>
          <w:rFonts w:hint="cs"/>
          <w:rtl/>
        </w:rPr>
        <w:t>أن وجوب الصلاة أمر من المولی و هذا الکشف قطعی له فینجز له دون أی مقدمة زائدة و هذا ال</w:t>
      </w:r>
      <w:r w:rsidR="009D71E4" w:rsidRPr="00AF7A67">
        <w:rPr>
          <w:rFonts w:hint="cs"/>
          <w:rtl/>
        </w:rPr>
        <w:t>تنجیز الذی یحدث بصرف وجود القطع،</w:t>
      </w:r>
      <w:r w:rsidR="001D4409" w:rsidRPr="00AF7A67">
        <w:rPr>
          <w:rFonts w:hint="cs"/>
          <w:rtl/>
        </w:rPr>
        <w:t>یبدو</w:t>
      </w:r>
      <w:r w:rsidR="009D71E4" w:rsidRPr="00AF7A67">
        <w:rPr>
          <w:rFonts w:hint="cs"/>
          <w:rtl/>
        </w:rPr>
        <w:t xml:space="preserve"> منه</w:t>
      </w:r>
      <w:r w:rsidR="001D4409" w:rsidRPr="00AF7A67">
        <w:rPr>
          <w:rFonts w:hint="cs"/>
          <w:rtl/>
        </w:rPr>
        <w:t xml:space="preserve"> أن الحجیة </w:t>
      </w:r>
      <w:r w:rsidR="00491718" w:rsidRPr="00AF7A67">
        <w:rPr>
          <w:rFonts w:hint="cs"/>
          <w:rtl/>
        </w:rPr>
        <w:t>ذاتیة له وإلا العقل کان یمکث فی تنجیزه.</w:t>
      </w:r>
    </w:p>
    <w:p w14:paraId="1492934C" w14:textId="6F511295" w:rsidR="008A3F6A" w:rsidRPr="00AF7A67" w:rsidRDefault="000876EE" w:rsidP="00016E0E">
      <w:pPr>
        <w:pStyle w:val="Heading2"/>
        <w:rPr>
          <w:rtl/>
        </w:rPr>
      </w:pPr>
      <w:bookmarkStart w:id="21" w:name="_Toc41774427"/>
      <w:r w:rsidRPr="00AF7A67">
        <w:rPr>
          <w:rFonts w:hint="cs"/>
          <w:rtl/>
        </w:rPr>
        <w:t xml:space="preserve">القسم </w:t>
      </w:r>
      <w:r w:rsidR="00016E0E">
        <w:rPr>
          <w:rFonts w:hint="cs"/>
          <w:rtl/>
        </w:rPr>
        <w:t>السادس</w:t>
      </w:r>
      <w:r w:rsidRPr="00AF7A67">
        <w:rPr>
          <w:rFonts w:hint="cs"/>
          <w:rtl/>
        </w:rPr>
        <w:t>: رأي العلامة الطباطبائی</w:t>
      </w:r>
      <w:r w:rsidR="00987FF5" w:rsidRPr="00AF7A67">
        <w:t>(1322-1348)</w:t>
      </w:r>
      <w:bookmarkEnd w:id="21"/>
    </w:p>
    <w:p w14:paraId="06447FD0" w14:textId="1CCF6F25" w:rsidR="00F56D73" w:rsidRPr="00AF7A67" w:rsidRDefault="00F56D73" w:rsidP="00F56D73">
      <w:r w:rsidRPr="00AF7A67">
        <w:rPr>
          <w:rFonts w:hint="cs"/>
          <w:rtl/>
        </w:rPr>
        <w:t>و العلامة الطباطبایی یذکر نکتةً فی حاشیته علی «الکفایة» عبر اسلوب فلسفی بعد قول صاحب الکفایة بأن «لاشبهة فی وجوب العمل علی...» یقول ال</w:t>
      </w:r>
      <w:r w:rsidR="008C37C1" w:rsidRPr="00AF7A67">
        <w:rPr>
          <w:rFonts w:hint="cs"/>
          <w:rtl/>
        </w:rPr>
        <w:t xml:space="preserve">علامة:کل موجود یملک قوة الإدراک، </w:t>
      </w:r>
      <w:r w:rsidRPr="00AF7A67">
        <w:rPr>
          <w:rFonts w:hint="cs"/>
          <w:rtl/>
        </w:rPr>
        <w:t xml:space="preserve">حینما یفعل أو یترک فعلاً ینتزع </w:t>
      </w:r>
      <w:r w:rsidR="00ED3777" w:rsidRPr="00AF7A67">
        <w:rPr>
          <w:rFonts w:hint="cs"/>
          <w:rtl/>
        </w:rPr>
        <w:t>لزوم هذا الفعل أو الترک عن نفس الفعل</w:t>
      </w:r>
      <w:r w:rsidR="001313F7" w:rsidRPr="00AF7A67">
        <w:rPr>
          <w:rFonts w:hint="cs"/>
          <w:rtl/>
        </w:rPr>
        <w:t xml:space="preserve"> بوجه یعترف وجدانه بأن لزوم العمل </w:t>
      </w:r>
      <w:r w:rsidR="00224BA8" w:rsidRPr="00AF7A67">
        <w:rPr>
          <w:rFonts w:hint="cs"/>
          <w:rtl/>
        </w:rPr>
        <w:t>أو الترک بالنسبة إلی ذالک الفعل،</w:t>
      </w:r>
      <w:r w:rsidR="001313F7" w:rsidRPr="00AF7A67">
        <w:rPr>
          <w:rFonts w:hint="cs"/>
          <w:rtl/>
        </w:rPr>
        <w:t>امر حقیقی خارجی</w:t>
      </w:r>
      <w:r w:rsidR="00224BA8" w:rsidRPr="00AF7A67">
        <w:rPr>
          <w:rFonts w:hint="cs"/>
          <w:rtl/>
        </w:rPr>
        <w:t>.</w:t>
      </w:r>
      <w:r w:rsidR="00ED3777" w:rsidRPr="00AF7A67">
        <w:rPr>
          <w:rFonts w:hint="cs"/>
          <w:rtl/>
        </w:rPr>
        <w:t xml:space="preserve">أما هذا الإنتزاع یرتبط بأمور حقیقیة و ربما انتزاع هذا الفعل أو الترک مشتبهٌ عند نفسه فیتشکل فیها الوهم أو الشک أو الظن فحینئذ یعرف </w:t>
      </w:r>
      <w:r w:rsidR="001313F7" w:rsidRPr="00AF7A67">
        <w:rPr>
          <w:rFonts w:hint="cs"/>
          <w:rtl/>
        </w:rPr>
        <w:t xml:space="preserve">الإنسان بأن </w:t>
      </w:r>
      <w:r w:rsidR="004F0542" w:rsidRPr="00AF7A67">
        <w:rPr>
          <w:rFonts w:hint="cs"/>
          <w:rtl/>
        </w:rPr>
        <w:t>بین الخارج و وجدانه «وصفا وجدانیا» نسمیه العلم</w:t>
      </w:r>
      <w:r w:rsidR="00605AAA" w:rsidRPr="00AF7A67">
        <w:t>.</w:t>
      </w:r>
    </w:p>
    <w:p w14:paraId="3F8970CC" w14:textId="2207274A" w:rsidR="00605AAA" w:rsidRPr="00AF7A67" w:rsidRDefault="00605AAA" w:rsidP="00F56D73">
      <w:pPr>
        <w:rPr>
          <w:rtl/>
        </w:rPr>
      </w:pPr>
      <w:r w:rsidRPr="00AF7A67">
        <w:rPr>
          <w:rFonts w:hint="cs"/>
          <w:rtl/>
        </w:rPr>
        <w:t>فالإنسان لایفعل أو لایترک فعلا إلا إذا انتزع وجدانه</w:t>
      </w:r>
      <w:r w:rsidR="000576F3" w:rsidRPr="00AF7A67">
        <w:rPr>
          <w:rFonts w:hint="cs"/>
          <w:rtl/>
        </w:rPr>
        <w:t xml:space="preserve"> ذاک الوصف الوجدانی یعنی العلم</w:t>
      </w:r>
      <w:r w:rsidR="00487A34" w:rsidRPr="00AF7A67">
        <w:rPr>
          <w:rFonts w:hint="cs"/>
          <w:rtl/>
        </w:rPr>
        <w:t xml:space="preserve"> و ی</w:t>
      </w:r>
      <w:r w:rsidR="002E5390" w:rsidRPr="00AF7A67">
        <w:rPr>
          <w:rFonts w:hint="cs"/>
          <w:rtl/>
        </w:rPr>
        <w:t>زعن</w:t>
      </w:r>
      <w:r w:rsidR="008C37C1" w:rsidRPr="00AF7A67">
        <w:rPr>
          <w:rFonts w:hint="cs"/>
          <w:rtl/>
        </w:rPr>
        <w:t xml:space="preserve"> بلزوم فعله أو ترکه(</w:t>
      </w:r>
      <w:r w:rsidR="00321672" w:rsidRPr="00AF7A67">
        <w:rPr>
          <w:rFonts w:hint="cs"/>
          <w:rtl/>
        </w:rPr>
        <w:t>ال</w:t>
      </w:r>
      <w:r w:rsidR="008C37C1" w:rsidRPr="00AF7A67">
        <w:rPr>
          <w:rFonts w:hint="cs"/>
          <w:rtl/>
        </w:rPr>
        <w:t>حکم).</w:t>
      </w:r>
      <w:r w:rsidR="000576F3" w:rsidRPr="00AF7A67">
        <w:rPr>
          <w:rFonts w:hint="cs"/>
          <w:rtl/>
        </w:rPr>
        <w:t>یعنی نفس الإنسان حینما یعتبر</w:t>
      </w:r>
      <w:r w:rsidR="00FA5987" w:rsidRPr="00AF7A67">
        <w:rPr>
          <w:rFonts w:hint="cs"/>
          <w:rtl/>
        </w:rPr>
        <w:t xml:space="preserve"> وجودا خارجیا ل</w:t>
      </w:r>
      <w:r w:rsidR="00321672" w:rsidRPr="00AF7A67">
        <w:rPr>
          <w:rFonts w:hint="cs"/>
          <w:rtl/>
        </w:rPr>
        <w:t>ل</w:t>
      </w:r>
      <w:r w:rsidR="00FA5987" w:rsidRPr="00AF7A67">
        <w:rPr>
          <w:rFonts w:hint="cs"/>
          <w:rtl/>
        </w:rPr>
        <w:t>أ</w:t>
      </w:r>
      <w:r w:rsidR="00487A34" w:rsidRPr="00AF7A67">
        <w:rPr>
          <w:rFonts w:hint="cs"/>
          <w:rtl/>
        </w:rPr>
        <w:t>مور و هو یتصورها کأمر خارجی یعطیها</w:t>
      </w:r>
      <w:r w:rsidR="00FA5987" w:rsidRPr="00AF7A67">
        <w:rPr>
          <w:rFonts w:hint="cs"/>
          <w:rtl/>
        </w:rPr>
        <w:t xml:space="preserve"> حکم</w:t>
      </w:r>
      <w:r w:rsidR="00487A34" w:rsidRPr="00AF7A67">
        <w:rPr>
          <w:rFonts w:hint="cs"/>
          <w:rtl/>
        </w:rPr>
        <w:t xml:space="preserve"> الأمر الخارجی إعطاء قطعیا</w:t>
      </w:r>
      <w:r w:rsidR="008C37C1" w:rsidRPr="00AF7A67">
        <w:rPr>
          <w:rFonts w:hint="cs"/>
          <w:rtl/>
        </w:rPr>
        <w:t>؛</w:t>
      </w:r>
      <w:r w:rsidR="004839C9" w:rsidRPr="00AF7A67">
        <w:rPr>
          <w:rFonts w:hint="cs"/>
          <w:rtl/>
        </w:rPr>
        <w:t>ف</w:t>
      </w:r>
      <w:r w:rsidR="008C37C1" w:rsidRPr="00AF7A67">
        <w:rPr>
          <w:rFonts w:hint="cs"/>
          <w:rtl/>
        </w:rPr>
        <w:t xml:space="preserve">هذا صرف تصور الإنسان و وهمه بأن </w:t>
      </w:r>
      <w:r w:rsidR="00487A34" w:rsidRPr="00AF7A67">
        <w:rPr>
          <w:rFonts w:hint="cs"/>
          <w:rtl/>
        </w:rPr>
        <w:t>ذالک الشیء خمر مثلا و حکم الخمر،</w:t>
      </w:r>
      <w:r w:rsidR="008C37C1" w:rsidRPr="00AF7A67">
        <w:rPr>
          <w:rFonts w:hint="cs"/>
          <w:rtl/>
        </w:rPr>
        <w:t xml:space="preserve">الحرمة </w:t>
      </w:r>
      <w:r w:rsidR="00B65D9F" w:rsidRPr="00AF7A67">
        <w:rPr>
          <w:rFonts w:hint="cs"/>
          <w:rtl/>
        </w:rPr>
        <w:t xml:space="preserve">مثلا و کما عرفنا أن حکم الأمور الخارجیة محدود بحدود العلم </w:t>
      </w:r>
      <w:r w:rsidR="00145256" w:rsidRPr="00AF7A67">
        <w:rPr>
          <w:rFonts w:hint="cs"/>
          <w:rtl/>
        </w:rPr>
        <w:t>و هذا هو نفس الإعتبار.</w:t>
      </w:r>
    </w:p>
    <w:p w14:paraId="4951BF69" w14:textId="5A9A63ED" w:rsidR="00145256" w:rsidRPr="00AF7A67" w:rsidRDefault="00145256" w:rsidP="00F56D73">
      <w:pPr>
        <w:rPr>
          <w:rtl/>
        </w:rPr>
      </w:pPr>
      <w:r w:rsidRPr="00AF7A67">
        <w:rPr>
          <w:rFonts w:hint="cs"/>
          <w:rtl/>
        </w:rPr>
        <w:t>فعلی هذا الکلام العلامة یقول:«وجوب تبعیة الأحکام الخارجیة» حینما ینتقل إلی مرحلة العلم (یعنی حینما نعلم هذا الحکم الخارجی ثابت و واجب الإتباع)؛ یستغرق هذا الإنتقال اعتبارین:</w:t>
      </w:r>
    </w:p>
    <w:p w14:paraId="6FF85DED" w14:textId="58A719C7" w:rsidR="00145256" w:rsidRPr="00AF7A67" w:rsidRDefault="009E5EDA" w:rsidP="00B4715B">
      <w:pPr>
        <w:pStyle w:val="ListParagraph"/>
        <w:numPr>
          <w:ilvl w:val="0"/>
          <w:numId w:val="12"/>
        </w:numPr>
      </w:pPr>
      <w:r w:rsidRPr="00AF7A67">
        <w:rPr>
          <w:rFonts w:hint="cs"/>
          <w:rtl/>
        </w:rPr>
        <w:t>لزوم هذا الإتباع یعنی أن تبعیة الحکم الواجب أو الحرام،واجب و لازم و حینما نتصف مصداق الخارجی بهذا اللزوم؛</w:t>
      </w:r>
      <w:r w:rsidR="001D26FF" w:rsidRPr="00AF7A67">
        <w:rPr>
          <w:rFonts w:hint="cs"/>
          <w:rtl/>
        </w:rPr>
        <w:t xml:space="preserve"> فهذا </w:t>
      </w:r>
      <w:r w:rsidRPr="00AF7A67">
        <w:rPr>
          <w:rFonts w:hint="cs"/>
          <w:rtl/>
        </w:rPr>
        <w:t>اعتباری و غیر حقیقی</w:t>
      </w:r>
      <w:r w:rsidR="00955F3D" w:rsidRPr="00AF7A67">
        <w:rPr>
          <w:rFonts w:hint="cs"/>
          <w:rtl/>
        </w:rPr>
        <w:t>.</w:t>
      </w:r>
    </w:p>
    <w:p w14:paraId="586CB9F2" w14:textId="31AFB508" w:rsidR="009E5EDA" w:rsidRPr="00AF7A67" w:rsidRDefault="00EF4B3B" w:rsidP="00995D93">
      <w:pPr>
        <w:pStyle w:val="ListParagraph"/>
        <w:numPr>
          <w:ilvl w:val="0"/>
          <w:numId w:val="12"/>
        </w:numPr>
      </w:pPr>
      <w:r w:rsidRPr="00AF7A67">
        <w:rPr>
          <w:rFonts w:hint="cs"/>
          <w:rtl/>
        </w:rPr>
        <w:t xml:space="preserve">إعتبار </w:t>
      </w:r>
      <w:r w:rsidR="00995D93" w:rsidRPr="00AF7A67">
        <w:rPr>
          <w:rFonts w:hint="cs"/>
          <w:rtl/>
        </w:rPr>
        <w:t xml:space="preserve">الیقین(العلم) علی </w:t>
      </w:r>
      <w:r w:rsidRPr="00AF7A67">
        <w:rPr>
          <w:rFonts w:hint="cs"/>
          <w:rtl/>
        </w:rPr>
        <w:t>ما یتصوره حکما ل</w:t>
      </w:r>
      <w:r w:rsidR="00995D93" w:rsidRPr="00AF7A67">
        <w:rPr>
          <w:rFonts w:hint="cs"/>
          <w:rtl/>
        </w:rPr>
        <w:t>لواقع.</w:t>
      </w:r>
      <w:r w:rsidR="00E877A0" w:rsidRPr="00AF7A67">
        <w:rPr>
          <w:rFonts w:hint="cs"/>
          <w:rtl/>
        </w:rPr>
        <w:t xml:space="preserve">فیحکم بأن </w:t>
      </w:r>
      <w:r w:rsidR="001D26FF" w:rsidRPr="00AF7A67">
        <w:rPr>
          <w:rFonts w:hint="cs"/>
          <w:rtl/>
        </w:rPr>
        <w:t>الحکم الذی تصور</w:t>
      </w:r>
      <w:r w:rsidR="00A44859" w:rsidRPr="00AF7A67">
        <w:rPr>
          <w:rFonts w:hint="cs"/>
          <w:rtl/>
        </w:rPr>
        <w:t>ُ</w:t>
      </w:r>
      <w:r w:rsidR="001D26FF" w:rsidRPr="00AF7A67">
        <w:rPr>
          <w:rFonts w:hint="cs"/>
          <w:rtl/>
        </w:rPr>
        <w:t xml:space="preserve">ه موجود </w:t>
      </w:r>
      <w:r w:rsidR="00E877A0" w:rsidRPr="00AF7A67">
        <w:rPr>
          <w:rFonts w:hint="cs"/>
          <w:rtl/>
        </w:rPr>
        <w:t xml:space="preserve">فی ظرف الواقع و </w:t>
      </w:r>
      <w:r w:rsidR="00A44859" w:rsidRPr="00AF7A67">
        <w:rPr>
          <w:rFonts w:hint="cs"/>
          <w:rtl/>
        </w:rPr>
        <w:t>الحکم موجود فی ظرف العلم.</w:t>
      </w:r>
      <w:r w:rsidR="000D1D96" w:rsidRPr="00AF7A67">
        <w:rPr>
          <w:rFonts w:hint="cs"/>
          <w:rtl/>
        </w:rPr>
        <w:t>هذا اعتباری و جعلی أیضا.</w:t>
      </w:r>
    </w:p>
    <w:p w14:paraId="398F4202" w14:textId="1AD60AC5" w:rsidR="008A3F6A" w:rsidRPr="00E90971" w:rsidRDefault="000D1D96" w:rsidP="00E90971">
      <w:pPr>
        <w:rPr>
          <w:rtl/>
        </w:rPr>
      </w:pPr>
      <w:r w:rsidRPr="00AF7A67">
        <w:rPr>
          <w:rFonts w:hint="cs"/>
          <w:rtl/>
        </w:rPr>
        <w:t xml:space="preserve">بعد کلما وضح العلامة یقول:فحجیة القطع(العلم) اعتباری و جعلی و لابد من معرفة الفرق بین الکاشفیة القطع و حجیته </w:t>
      </w:r>
      <w:r w:rsidR="00D439A6" w:rsidRPr="00AF7A67">
        <w:rPr>
          <w:rFonts w:hint="cs"/>
          <w:rtl/>
        </w:rPr>
        <w:t>فالحجیة بأی معنی اعتباری و جعلی. أما القطع شیء خارجی حقیقة و حینما نرید أن نحسب حجیة القطع ذاتیتا له،کأننا نرید أن نتصف هذا الموصوف الحقیقی(القطع) وصفا اعتباری (الحجیة) ولکن نعرف أن الملازمة الحقیقة لیس لها معنی بین الحقیقة  و الإعتبار.</w:t>
      </w:r>
    </w:p>
    <w:p w14:paraId="1A11FA1C" w14:textId="671F3838" w:rsidR="00065611" w:rsidRPr="00AF7A67" w:rsidRDefault="00987FF5" w:rsidP="002A0D93">
      <w:pPr>
        <w:pStyle w:val="Heading2"/>
      </w:pPr>
      <w:bookmarkStart w:id="22" w:name="_Toc41774428"/>
      <w:r w:rsidRPr="00AF7A67">
        <w:rPr>
          <w:rFonts w:hint="cs"/>
          <w:rtl/>
        </w:rPr>
        <w:t>القسم السابع: رأي الشهيد الصدر(</w:t>
      </w:r>
      <w:r w:rsidRPr="00AF7A67">
        <w:t>1350-1401</w:t>
      </w:r>
      <w:r w:rsidRPr="00AF7A67">
        <w:rPr>
          <w:rFonts w:hint="cs"/>
          <w:rtl/>
        </w:rPr>
        <w:t>)</w:t>
      </w:r>
      <w:bookmarkEnd w:id="22"/>
    </w:p>
    <w:p w14:paraId="33BCA9AA" w14:textId="546A1DE7" w:rsidR="00EB3955" w:rsidRPr="00AF7A67" w:rsidRDefault="00EB3955" w:rsidP="00EB3955">
      <w:pPr>
        <w:rPr>
          <w:rtl/>
        </w:rPr>
      </w:pPr>
      <w:r w:rsidRPr="00AF7A67">
        <w:rPr>
          <w:rFonts w:hint="cs"/>
          <w:rtl/>
        </w:rPr>
        <w:t>أما رأی الشهید الصدر(رحمه الله) حول البحث عن حجیة القطع یختلف بالنسبة إلی باقی الآراء من جهات فنوضحه بفقرات:</w:t>
      </w:r>
    </w:p>
    <w:p w14:paraId="060A10A5" w14:textId="61FC5CDE" w:rsidR="00EB3955" w:rsidRPr="00AF7A67" w:rsidRDefault="00EB3955" w:rsidP="00FE661A">
      <w:pPr>
        <w:pStyle w:val="ListParagraph"/>
        <w:numPr>
          <w:ilvl w:val="0"/>
          <w:numId w:val="22"/>
        </w:numPr>
        <w:rPr>
          <w:rtl/>
        </w:rPr>
      </w:pPr>
      <w:r w:rsidRPr="00AF7A67">
        <w:rPr>
          <w:rFonts w:hint="cs"/>
          <w:rtl/>
        </w:rPr>
        <w:lastRenderedPageBreak/>
        <w:t xml:space="preserve">الفقرة الأولی: الشهید لایحسب مبحث القطع من مسائل یبحث عنها فی الأصول و هذا الکلام یرجع تعریف </w:t>
      </w:r>
      <w:r w:rsidR="00AC058B" w:rsidRPr="00AF7A67">
        <w:rPr>
          <w:rFonts w:hint="cs"/>
          <w:rtl/>
        </w:rPr>
        <w:t>حضرته حول علم الأصول فیعتقد بأن الأصول هو:«</w:t>
      </w:r>
      <w:r w:rsidR="00AC058B" w:rsidRPr="00AF7A67">
        <w:rPr>
          <w:rFonts w:hint="cs"/>
          <w:u w:val="wave"/>
          <w:rtl/>
        </w:rPr>
        <w:t>هو العلم بالقواعد المشتركة في الاستدلال الفقهي خاصة</w:t>
      </w:r>
      <w:r w:rsidR="00AC058B" w:rsidRPr="00AF7A67">
        <w:rPr>
          <w:rFonts w:hint="cs"/>
          <w:rtl/>
        </w:rPr>
        <w:t>» و یقصد بهذه القواعد المشترکة،مقدمات الإستدلال الفقهی و علی هذا البیان حجیة القطع لیست من المقدمات المبحوث عنها فی الأصول بل تُثبت مقدمیة المقدمات للإستدلال الفقهی فخارج عن العلم و لابد أن یبحث عنها فی المقدمات اللازمة لعلم الأصول.</w:t>
      </w:r>
    </w:p>
    <w:p w14:paraId="64B88430" w14:textId="24C0DE82" w:rsidR="00AC058B" w:rsidRPr="00AF7A67" w:rsidRDefault="00AC058B" w:rsidP="00FE661A">
      <w:pPr>
        <w:pStyle w:val="ListParagraph"/>
        <w:numPr>
          <w:ilvl w:val="0"/>
          <w:numId w:val="22"/>
        </w:numPr>
        <w:rPr>
          <w:sz w:val="20"/>
          <w:szCs w:val="24"/>
          <w:rtl/>
        </w:rPr>
      </w:pPr>
      <w:r w:rsidRPr="00AF7A67">
        <w:rPr>
          <w:rFonts w:hint="cs"/>
          <w:rtl/>
        </w:rPr>
        <w:t>الفقرة الثانیة:</w:t>
      </w:r>
      <w:r w:rsidR="00EC3D9A" w:rsidRPr="00AF7A67">
        <w:rPr>
          <w:rFonts w:hint="cs"/>
          <w:rtl/>
        </w:rPr>
        <w:t xml:space="preserve"> بین قواعد مشترکة یبحث عنها فی الأ</w:t>
      </w:r>
      <w:r w:rsidR="006207F4" w:rsidRPr="00AF7A67">
        <w:rPr>
          <w:rFonts w:hint="cs"/>
          <w:rtl/>
        </w:rPr>
        <w:t>صول،</w:t>
      </w:r>
      <w:r w:rsidR="00EC3D9A" w:rsidRPr="00AF7A67">
        <w:rPr>
          <w:rFonts w:hint="cs"/>
          <w:rtl/>
        </w:rPr>
        <w:t xml:space="preserve">قواعد محرزة للواقع </w:t>
      </w:r>
      <w:r w:rsidR="006207F4" w:rsidRPr="00AF7A67">
        <w:rPr>
          <w:rFonts w:hint="cs"/>
          <w:rtl/>
        </w:rPr>
        <w:t>کحجیة ظهور الروایات و الآیات و قواعد غیر محرزة للواقع کالأصول العملیة فالإستنباط فی الأول مبتن</w:t>
      </w:r>
      <w:r w:rsidR="003F771C" w:rsidRPr="00AF7A67">
        <w:rPr>
          <w:rFonts w:hint="cs"/>
          <w:rtl/>
        </w:rPr>
        <w:t>ٍ علی نفس الدلیل(النص الشرعی مثلا) و فی الثانی مبتنٍ علی نفس الأصل العملی.و أما بین هذین النوعین من القواعد أو العناصر،عنصر مشترک بین النوعین یسمی القطع (حجیة القطع</w:t>
      </w:r>
      <w:r w:rsidR="00935748" w:rsidRPr="00AF7A67">
        <w:rPr>
          <w:rFonts w:hint="cs"/>
          <w:rtl/>
        </w:rPr>
        <w:t>) لأن إثبات کلا القاعدتین فی النهایة یحتاج إلی القطع فلولانجزم بإثبات(حجیة) القاعدة لا تستخدم فی الفقه.</w:t>
      </w:r>
      <w:r w:rsidR="007D7EA1" w:rsidRPr="00AF7A67">
        <w:rPr>
          <w:rFonts w:ascii="Traditional Arabic" w:hAnsi="Traditional Arabic" w:cs="Traditional Arabic"/>
          <w:color w:val="2A415C"/>
          <w:sz w:val="30"/>
          <w:szCs w:val="30"/>
          <w:rtl/>
        </w:rPr>
        <w:t xml:space="preserve"> </w:t>
      </w:r>
      <w:r w:rsidR="007D7EA1" w:rsidRPr="00AF7A67">
        <w:rPr>
          <w:rFonts w:hint="cs"/>
          <w:sz w:val="20"/>
          <w:szCs w:val="24"/>
          <w:rtl/>
        </w:rPr>
        <w:t>(</w:t>
      </w:r>
      <w:r w:rsidR="007D7EA1" w:rsidRPr="00AF7A67">
        <w:rPr>
          <w:sz w:val="20"/>
          <w:szCs w:val="24"/>
          <w:rtl/>
        </w:rPr>
        <w:t>دروس في علم الأصول ( طبع انتشارات اسلامى )، ج‏1، ص: 68</w:t>
      </w:r>
      <w:r w:rsidR="007D7EA1" w:rsidRPr="00AF7A67">
        <w:rPr>
          <w:rFonts w:hint="cs"/>
          <w:sz w:val="20"/>
          <w:szCs w:val="24"/>
          <w:rtl/>
        </w:rPr>
        <w:t>)</w:t>
      </w:r>
    </w:p>
    <w:p w14:paraId="200E96EA" w14:textId="6F9E04F1" w:rsidR="00935748" w:rsidRPr="00AF7A67" w:rsidRDefault="00935748" w:rsidP="00FE661A">
      <w:pPr>
        <w:pStyle w:val="ListParagraph"/>
        <w:numPr>
          <w:ilvl w:val="0"/>
          <w:numId w:val="22"/>
        </w:numPr>
        <w:rPr>
          <w:rtl/>
        </w:rPr>
      </w:pPr>
      <w:r w:rsidRPr="00AF7A67">
        <w:rPr>
          <w:rFonts w:hint="cs"/>
          <w:rtl/>
        </w:rPr>
        <w:t>الفقرة الثالثة:</w:t>
      </w:r>
      <w:r w:rsidR="006C3FF1" w:rsidRPr="00AF7A67">
        <w:rPr>
          <w:rFonts w:hint="cs"/>
          <w:rtl/>
        </w:rPr>
        <w:t xml:space="preserve"> علی فکرة السید الصدر(رحمه الله) فرق بین  الآمر و المولی.لیس لکل آمر حق الطاعة م</w:t>
      </w:r>
      <w:r w:rsidR="000F23B6" w:rsidRPr="00AF7A67">
        <w:rPr>
          <w:rFonts w:hint="cs"/>
          <w:rtl/>
        </w:rPr>
        <w:t>ن العبد کالطواغیت أ</w:t>
      </w:r>
      <w:r w:rsidR="001C5A77" w:rsidRPr="00AF7A67">
        <w:rPr>
          <w:rFonts w:hint="cs"/>
          <w:rtl/>
        </w:rPr>
        <w:t>ما المولی هو الذی یملک حق الطاعة بحکم العقل یعنی أن العقل یحکم بوجوب امتثال أوامره و نواهیه فحینما نقول:«القطع بتکلیف المولی حجة» نقصد أن إمتثال القطع بتکلیف من یجب ام</w:t>
      </w:r>
      <w:r w:rsidR="006E7A89" w:rsidRPr="00AF7A67">
        <w:rPr>
          <w:rFonts w:hint="cs"/>
          <w:rtl/>
        </w:rPr>
        <w:t>ت</w:t>
      </w:r>
      <w:r w:rsidR="00C31C50" w:rsidRPr="00AF7A67">
        <w:rPr>
          <w:rFonts w:hint="cs"/>
          <w:rtl/>
        </w:rPr>
        <w:t xml:space="preserve">ثاله،واجب. </w:t>
      </w:r>
      <w:r w:rsidR="001C5A77" w:rsidRPr="00AF7A67">
        <w:rPr>
          <w:rFonts w:hint="cs"/>
          <w:rtl/>
        </w:rPr>
        <w:t>فالحجیة بمعنی المنجزیة من لوازمات مولویة المولی و حق طاعته.</w:t>
      </w:r>
    </w:p>
    <w:p w14:paraId="43F40898" w14:textId="266C73C7" w:rsidR="001C5A77" w:rsidRPr="00AF7A67" w:rsidRDefault="001C5A77" w:rsidP="00FE661A">
      <w:pPr>
        <w:pStyle w:val="ListParagraph"/>
        <w:numPr>
          <w:ilvl w:val="0"/>
          <w:numId w:val="22"/>
        </w:numPr>
      </w:pPr>
      <w:r w:rsidRPr="00AF7A67">
        <w:rPr>
          <w:rFonts w:hint="cs"/>
          <w:rtl/>
        </w:rPr>
        <w:t>الفقرة الرابعة:</w:t>
      </w:r>
      <w:r w:rsidR="00C54B81" w:rsidRPr="00AF7A67">
        <w:rPr>
          <w:rFonts w:hint="cs"/>
          <w:rtl/>
        </w:rPr>
        <w:t xml:space="preserve">حکم العقل حول حدود مولویة المولی و ثغور حق طاعته لیس محددا لها لأن المولی یملک حق طاعة </w:t>
      </w:r>
      <w:r w:rsidR="00D25AB9" w:rsidRPr="00AF7A67">
        <w:rPr>
          <w:rFonts w:hint="cs"/>
          <w:rtl/>
        </w:rPr>
        <w:t xml:space="preserve"> و هذا الحق </w:t>
      </w:r>
      <w:r w:rsidR="00C54B81" w:rsidRPr="00AF7A67">
        <w:rPr>
          <w:rFonts w:hint="cs"/>
          <w:rtl/>
        </w:rPr>
        <w:t xml:space="preserve">غیر محدود إلا یرخص العبد بنفسه.فالعبد حینما یعرف تکالیف مولاه لایهمه بطریق قطعی عرفه أو ظنی أو شکی.أما شدة التنجیز و </w:t>
      </w:r>
      <w:r w:rsidR="00D25AB9" w:rsidRPr="00AF7A67">
        <w:rPr>
          <w:rFonts w:hint="cs"/>
          <w:rtl/>
        </w:rPr>
        <w:t>الإ</w:t>
      </w:r>
      <w:r w:rsidR="00C54B81" w:rsidRPr="00AF7A67">
        <w:rPr>
          <w:rFonts w:hint="cs"/>
          <w:rtl/>
        </w:rPr>
        <w:t>متثال تتعلق بشدة إنکشافه</w:t>
      </w:r>
      <w:r w:rsidR="00C31C50" w:rsidRPr="00AF7A67">
        <w:rPr>
          <w:rFonts w:hint="cs"/>
          <w:rtl/>
        </w:rPr>
        <w:t>.</w:t>
      </w:r>
      <w:r w:rsidR="00FE661A" w:rsidRPr="00AF7A67">
        <w:rPr>
          <w:rFonts w:hint="cs"/>
          <w:rtl/>
        </w:rPr>
        <w:t>ف</w:t>
      </w:r>
      <w:r w:rsidR="00BB7969" w:rsidRPr="00AF7A67">
        <w:rPr>
          <w:rFonts w:hint="cs"/>
          <w:rtl/>
        </w:rPr>
        <w:t>علی هذا الکلام القطع یطلب امتثالا أ</w:t>
      </w:r>
      <w:r w:rsidR="00D25AB9" w:rsidRPr="00AF7A67">
        <w:rPr>
          <w:rFonts w:hint="cs"/>
          <w:rtl/>
        </w:rPr>
        <w:t>فضل من باقی الأقسام</w:t>
      </w:r>
      <w:r w:rsidR="00BB7969" w:rsidRPr="00AF7A67">
        <w:rPr>
          <w:rFonts w:hint="cs"/>
          <w:rtl/>
        </w:rPr>
        <w:t xml:space="preserve"> بسبب إنکشافه الأفضل.فالحجیة تتعلق بإنکشاف أوامر مولی یملک حق الطاعة لا بالقطع فکل انکشاف حجة إلا ما رخصه الشارع.</w:t>
      </w:r>
    </w:p>
    <w:p w14:paraId="7A1BB501" w14:textId="77777777" w:rsidR="00FE661A" w:rsidRPr="00AF7A67" w:rsidRDefault="00BB7969" w:rsidP="00FE661A">
      <w:pPr>
        <w:pStyle w:val="ListParagraph"/>
        <w:numPr>
          <w:ilvl w:val="0"/>
          <w:numId w:val="22"/>
        </w:numPr>
        <w:rPr>
          <w:rtl/>
        </w:rPr>
      </w:pPr>
      <w:r w:rsidRPr="00AF7A67">
        <w:rPr>
          <w:rFonts w:hint="cs"/>
          <w:rtl/>
        </w:rPr>
        <w:t>الفقرة الخامسة</w:t>
      </w:r>
      <w:r w:rsidR="00D25AB9" w:rsidRPr="00AF7A67">
        <w:rPr>
          <w:rFonts w:hint="cs"/>
          <w:rtl/>
        </w:rPr>
        <w:t>:</w:t>
      </w:r>
      <w:r w:rsidR="00DB28B5" w:rsidRPr="00AF7A67">
        <w:rPr>
          <w:rFonts w:hint="cs"/>
          <w:rtl/>
        </w:rPr>
        <w:t xml:space="preserve"> بعد معرفة ابتداع السید(رحمه الله) بإسم «حق الط</w:t>
      </w:r>
      <w:r w:rsidR="00FE661A" w:rsidRPr="00AF7A67">
        <w:rPr>
          <w:rFonts w:hint="cs"/>
          <w:rtl/>
        </w:rPr>
        <w:t>اعة» نصل إلی أن موضوع حق الطاعة:</w:t>
      </w:r>
    </w:p>
    <w:p w14:paraId="2F8E0B04" w14:textId="65375BDF" w:rsidR="00FE661A" w:rsidRPr="00AF7A67" w:rsidRDefault="00DB28B5" w:rsidP="00EB3955">
      <w:pPr>
        <w:rPr>
          <w:rtl/>
        </w:rPr>
      </w:pPr>
      <w:r w:rsidRPr="00AF7A67">
        <w:rPr>
          <w:rFonts w:hint="cs"/>
          <w:rtl/>
        </w:rPr>
        <w:t>إما «</w:t>
      </w:r>
      <w:r w:rsidR="000B55BE" w:rsidRPr="00AF7A67">
        <w:rPr>
          <w:rFonts w:hint="cs"/>
          <w:rtl/>
        </w:rPr>
        <w:t>ال</w:t>
      </w:r>
      <w:r w:rsidRPr="00AF7A67">
        <w:rPr>
          <w:rFonts w:hint="cs"/>
          <w:rtl/>
        </w:rPr>
        <w:t xml:space="preserve">تکلیف المنکشف» کإلتفات الملکف إلی </w:t>
      </w:r>
      <w:r w:rsidR="000B55BE" w:rsidRPr="00AF7A67">
        <w:rPr>
          <w:rFonts w:hint="cs"/>
          <w:rtl/>
        </w:rPr>
        <w:t>تکلیف محقق فی الخارج مثل حرمة هذا المائع لأنه خمر و هو خمر</w:t>
      </w:r>
      <w:r w:rsidR="00FE661A" w:rsidRPr="00AF7A67">
        <w:rPr>
          <w:rFonts w:hint="cs"/>
          <w:rtl/>
        </w:rPr>
        <w:t xml:space="preserve"> حقیقتا.</w:t>
      </w:r>
    </w:p>
    <w:p w14:paraId="0FAC74AC" w14:textId="4989339E" w:rsidR="00BB7969" w:rsidRPr="00AF7A67" w:rsidRDefault="009F1CB9" w:rsidP="00EB3955">
      <w:pPr>
        <w:rPr>
          <w:rtl/>
        </w:rPr>
      </w:pPr>
      <w:r w:rsidRPr="00AF7A67">
        <w:rPr>
          <w:rFonts w:hint="cs"/>
          <w:rtl/>
        </w:rPr>
        <w:t xml:space="preserve">و إما «إنکشاف التکلیف» </w:t>
      </w:r>
      <w:r w:rsidR="0031676A" w:rsidRPr="00AF7A67">
        <w:rPr>
          <w:rFonts w:hint="cs"/>
          <w:rtl/>
        </w:rPr>
        <w:t xml:space="preserve">حینما ینکشف التکلیف للمکلف </w:t>
      </w:r>
      <w:r w:rsidR="006F0786" w:rsidRPr="00AF7A67">
        <w:rPr>
          <w:rFonts w:hint="cs"/>
          <w:rtl/>
        </w:rPr>
        <w:t>محققا کان أو غیر محقق مثل عمل متجری فی المثال الماضی. أما الشهید یعتقد بأن موضوع حق الطاعة هو القسم الثانی فمجرد إنکشاف التکلیف یسبب دخول حق الطاعة.</w:t>
      </w:r>
    </w:p>
    <w:p w14:paraId="27C62036" w14:textId="26063454" w:rsidR="008A3F6A" w:rsidRPr="00F94B10" w:rsidRDefault="006F0786" w:rsidP="00F94B10">
      <w:pPr>
        <w:pStyle w:val="ListParagraph"/>
        <w:numPr>
          <w:ilvl w:val="0"/>
          <w:numId w:val="23"/>
        </w:numPr>
      </w:pPr>
      <w:r w:rsidRPr="00AF7A67">
        <w:rPr>
          <w:rFonts w:hint="cs"/>
          <w:rtl/>
        </w:rPr>
        <w:lastRenderedPageBreak/>
        <w:t>الفقرة السادسة:</w:t>
      </w:r>
      <w:r w:rsidR="00E131BF" w:rsidRPr="00AF7A67">
        <w:rPr>
          <w:rFonts w:hint="cs"/>
          <w:rtl/>
        </w:rPr>
        <w:t xml:space="preserve"> علی رأی </w:t>
      </w:r>
      <w:r w:rsidR="00E01467" w:rsidRPr="00AF7A67">
        <w:rPr>
          <w:rFonts w:hint="cs"/>
          <w:rtl/>
        </w:rPr>
        <w:t>الشهید</w:t>
      </w:r>
      <w:r w:rsidR="00C90C6B" w:rsidRPr="00AF7A67">
        <w:rPr>
          <w:rFonts w:hint="cs"/>
          <w:rtl/>
        </w:rPr>
        <w:t>(رحمه الله)</w:t>
      </w:r>
      <w:r w:rsidR="00DC7834" w:rsidRPr="00AF7A67">
        <w:rPr>
          <w:rFonts w:hint="cs"/>
          <w:rtl/>
        </w:rPr>
        <w:t xml:space="preserve"> تنجیز یتعلق ب</w:t>
      </w:r>
      <w:r w:rsidR="007E7570" w:rsidRPr="00AF7A67">
        <w:rPr>
          <w:rFonts w:hint="cs"/>
          <w:rtl/>
        </w:rPr>
        <w:t>إنکشاف تکلیف یصدر من المولی و هذا المولی له حق الطاعة و هذا الحق یسبب حکم العقل بوجوب إمتثال الحکم. فبمجرد إنکشاف الحکم هذا المولی تجب طاعته و إن کان إنکشاف ظنیا أو م</w:t>
      </w:r>
      <w:r w:rsidR="00133323" w:rsidRPr="00AF7A67">
        <w:rPr>
          <w:rFonts w:hint="cs"/>
          <w:rtl/>
        </w:rPr>
        <w:t>شکوکا.فالتنجیز لیس ذاتیا للقطع و إن کان الإنکشاف</w:t>
      </w:r>
      <w:r w:rsidR="00854FEA" w:rsidRPr="00AF7A67">
        <w:rPr>
          <w:rFonts w:hint="cs"/>
          <w:rtl/>
        </w:rPr>
        <w:t xml:space="preserve"> ذاتی للقطع،لأن التنجیز لازم معلق للقطع فکلما یتعلق بتکلیف المولی یدور مدار انکشاف الحکم من جانبه. و تعذیر هذا الإنکشاف یتعلق بجزم عدم ترخیص المولی فإن رخص الحکم المنکشف القطعی،لاینجز و لایعذر.</w:t>
      </w:r>
      <w:r w:rsidR="00510F98" w:rsidRPr="00AF7A67">
        <w:rPr>
          <w:rFonts w:hint="cs"/>
          <w:rtl/>
        </w:rPr>
        <w:t xml:space="preserve"> </w:t>
      </w:r>
      <w:r w:rsidR="00510F98" w:rsidRPr="00AF7A67">
        <w:rPr>
          <w:rFonts w:hint="cs"/>
          <w:sz w:val="20"/>
          <w:szCs w:val="24"/>
          <w:rtl/>
        </w:rPr>
        <w:t>(صدر، محمد باقر،مباحث الأصول‏، تقريرات حسينى حائرى‏،ج4،ص413)</w:t>
      </w:r>
    </w:p>
    <w:p w14:paraId="288EF681" w14:textId="61F2447D" w:rsidR="00371DD1" w:rsidRPr="00AF7A67" w:rsidRDefault="00987FF5" w:rsidP="002A0D93">
      <w:pPr>
        <w:pStyle w:val="Heading2"/>
        <w:rPr>
          <w:rtl/>
        </w:rPr>
      </w:pPr>
      <w:bookmarkStart w:id="23" w:name="_Toc41774429"/>
      <w:r w:rsidRPr="00AF7A67">
        <w:rPr>
          <w:rFonts w:hint="cs"/>
          <w:rtl/>
        </w:rPr>
        <w:t xml:space="preserve">القسم الثامن: رأي السید البروجردي </w:t>
      </w:r>
      <w:r w:rsidRPr="00AF7A67">
        <w:t>(1292-1380)</w:t>
      </w:r>
      <w:bookmarkEnd w:id="23"/>
    </w:p>
    <w:p w14:paraId="0164FC53" w14:textId="446CFC98" w:rsidR="00F5449A" w:rsidRPr="00AF7A67" w:rsidRDefault="00471F33" w:rsidP="00471F33">
      <w:pPr>
        <w:rPr>
          <w:rtl/>
        </w:rPr>
      </w:pPr>
      <w:r w:rsidRPr="00AF7A67">
        <w:rPr>
          <w:rFonts w:hint="cs"/>
          <w:rtl/>
        </w:rPr>
        <w:t>السید یبدأ الکلام بأن ال</w:t>
      </w:r>
      <w:r w:rsidR="0011626C" w:rsidRPr="00AF7A67">
        <w:rPr>
          <w:rFonts w:hint="cs"/>
          <w:rtl/>
        </w:rPr>
        <w:t xml:space="preserve">حجة </w:t>
      </w:r>
      <w:r w:rsidR="006A2FAB" w:rsidRPr="00AF7A67">
        <w:rPr>
          <w:rFonts w:hint="cs"/>
          <w:rtl/>
        </w:rPr>
        <w:t>موضوع للأصول ثم یناقش فی معنی الحجیة فیقول:بعض الأصولیین یعتقدون بأن الحجیة</w:t>
      </w:r>
      <w:r w:rsidR="009A7C0E" w:rsidRPr="00AF7A67">
        <w:rPr>
          <w:rFonts w:hint="cs"/>
          <w:rtl/>
        </w:rPr>
        <w:t xml:space="preserve"> فی الأصول</w:t>
      </w:r>
      <w:r w:rsidR="006A2FAB" w:rsidRPr="00AF7A67">
        <w:rPr>
          <w:rFonts w:hint="cs"/>
          <w:rtl/>
        </w:rPr>
        <w:t xml:space="preserve"> بمعنی الحد الأوسط بین صغری الإستدلال و کبریها</w:t>
      </w:r>
      <w:r w:rsidR="009A7C0E" w:rsidRPr="00AF7A67">
        <w:rPr>
          <w:rFonts w:hint="cs"/>
          <w:rtl/>
        </w:rPr>
        <w:t xml:space="preserve"> کالمنطقی</w:t>
      </w:r>
      <w:r w:rsidR="00E00CEE" w:rsidRPr="00AF7A67">
        <w:rPr>
          <w:rFonts w:hint="cs"/>
          <w:rtl/>
        </w:rPr>
        <w:t xml:space="preserve"> حینما یقول:«هذا مقطوع الخمریة</w:t>
      </w:r>
      <w:r w:rsidR="00F5449A" w:rsidRPr="00AF7A67">
        <w:rPr>
          <w:rFonts w:hint="cs"/>
          <w:rtl/>
        </w:rPr>
        <w:t>،فکل مقطوع الخمریة یجب الإجتناب عنه» بل نقول:«هذا خمر،وکل خمر یجب الإجتناب عنه».</w:t>
      </w:r>
    </w:p>
    <w:p w14:paraId="5DE2E0C0" w14:textId="3DB1CE42" w:rsidR="00371DD1" w:rsidRPr="00AF7A67" w:rsidRDefault="009A7C0E" w:rsidP="00471F33">
      <w:pPr>
        <w:rPr>
          <w:rtl/>
        </w:rPr>
      </w:pPr>
      <w:r w:rsidRPr="00AF7A67">
        <w:rPr>
          <w:rFonts w:hint="cs"/>
          <w:rtl/>
        </w:rPr>
        <w:t>أما المقصود من الحجة فی الأصول لیس هذا المعنی بل نقصد کلما یحتج به المولی علی عبده و العبد علی مولاه و بعبارة أخری الحج</w:t>
      </w:r>
      <w:r w:rsidR="00814B6D" w:rsidRPr="00AF7A67">
        <w:rPr>
          <w:rFonts w:hint="cs"/>
          <w:rtl/>
        </w:rPr>
        <w:t>یة فی الأصول هی المنجزیة للتکالیف الواقعیة بحیث إذا أصابت الحجة الواقع</w:t>
      </w:r>
      <w:r w:rsidR="00E1024D" w:rsidRPr="00AF7A67">
        <w:rPr>
          <w:rFonts w:hint="cs"/>
          <w:rtl/>
        </w:rPr>
        <w:t>َ</w:t>
      </w:r>
      <w:r w:rsidR="00814B6D" w:rsidRPr="00AF7A67">
        <w:rPr>
          <w:rFonts w:hint="cs"/>
          <w:rtl/>
        </w:rPr>
        <w:t xml:space="preserve"> الحقیقی و المکلف خالفها لیس معذرا و أما اذا إمتثل الحجة و لم تصیب الواقع فهو معذر </w:t>
      </w:r>
      <w:r w:rsidR="008C1FCE" w:rsidRPr="00AF7A67">
        <w:rPr>
          <w:rFonts w:hint="cs"/>
          <w:rtl/>
        </w:rPr>
        <w:t>و کل هذه الآثار مترتبة علی القطع لأن القطع من مصادیق الحجة</w:t>
      </w:r>
      <w:r w:rsidR="002D3429" w:rsidRPr="00AF7A67">
        <w:rPr>
          <w:rFonts w:hint="cs"/>
          <w:rtl/>
        </w:rPr>
        <w:t xml:space="preserve"> و علی هذا الکلام </w:t>
      </w:r>
      <w:r w:rsidR="00E750C1" w:rsidRPr="00AF7A67">
        <w:rPr>
          <w:rFonts w:hint="cs"/>
          <w:rtl/>
        </w:rPr>
        <w:t xml:space="preserve">من مسائل علم الأصول و </w:t>
      </w:r>
      <w:r w:rsidR="002D3429" w:rsidRPr="00AF7A67">
        <w:rPr>
          <w:rFonts w:hint="cs"/>
          <w:rtl/>
        </w:rPr>
        <w:t>السید (رحمه الله</w:t>
      </w:r>
      <w:r w:rsidR="00E750C1" w:rsidRPr="00AF7A67">
        <w:rPr>
          <w:rFonts w:hint="cs"/>
          <w:rtl/>
        </w:rPr>
        <w:t>)</w:t>
      </w:r>
      <w:r w:rsidR="002D3429" w:rsidRPr="00AF7A67">
        <w:rPr>
          <w:rFonts w:hint="cs"/>
          <w:rtl/>
        </w:rPr>
        <w:t xml:space="preserve"> یستشکل </w:t>
      </w:r>
      <w:r w:rsidR="00E1024D" w:rsidRPr="00AF7A67">
        <w:rPr>
          <w:rFonts w:hint="cs"/>
          <w:rtl/>
        </w:rPr>
        <w:t xml:space="preserve">علی </w:t>
      </w:r>
      <w:r w:rsidR="002D3429" w:rsidRPr="00AF7A67">
        <w:rPr>
          <w:rFonts w:hint="cs"/>
          <w:rtl/>
        </w:rPr>
        <w:t>کلام علماء یعتقدون بأن مبحث حجیة القطع خارج عن علم الأ</w:t>
      </w:r>
      <w:r w:rsidR="00E750C1" w:rsidRPr="00AF7A67">
        <w:rPr>
          <w:rFonts w:hint="cs"/>
          <w:rtl/>
        </w:rPr>
        <w:t>صول و داخل فی علم الکلام.</w:t>
      </w:r>
    </w:p>
    <w:p w14:paraId="34CB59E4" w14:textId="73EA1BC2" w:rsidR="00E750C1" w:rsidRPr="00AF7A67" w:rsidRDefault="00853EAD" w:rsidP="00C9580B">
      <w:pPr>
        <w:rPr>
          <w:sz w:val="24"/>
          <w:szCs w:val="24"/>
          <w:rtl/>
        </w:rPr>
      </w:pPr>
      <w:r w:rsidRPr="00AF7A67">
        <w:rPr>
          <w:rFonts w:hint="cs"/>
          <w:rtl/>
        </w:rPr>
        <w:t xml:space="preserve">أما حول معنی حجیة القطع یعتقد بعدم إشکال فی وجوب متابعته مادام موجودا کالشیخ الأعظم(رحمه الله) </w:t>
      </w:r>
      <w:r w:rsidR="00E00CEE" w:rsidRPr="00AF7A67">
        <w:rPr>
          <w:rFonts w:hint="cs"/>
          <w:rtl/>
        </w:rPr>
        <w:t xml:space="preserve">لأن </w:t>
      </w:r>
      <w:r w:rsidRPr="00AF7A67">
        <w:rPr>
          <w:rFonts w:hint="cs"/>
          <w:rtl/>
        </w:rPr>
        <w:t xml:space="preserve">المکلف إذا قطع بوجوب </w:t>
      </w:r>
      <w:r w:rsidR="00E00CEE" w:rsidRPr="00AF7A67">
        <w:rPr>
          <w:rFonts w:hint="cs"/>
          <w:rtl/>
        </w:rPr>
        <w:t>ترک شرب الخمر،قطع بوجوب العمل بهما وجوبا شرعیا</w:t>
      </w:r>
      <w:r w:rsidR="00C9580B" w:rsidRPr="00AF7A67">
        <w:t xml:space="preserve"> </w:t>
      </w:r>
      <w:r w:rsidR="00C9580B" w:rsidRPr="00AF7A67">
        <w:rPr>
          <w:rFonts w:hint="cs"/>
          <w:rtl/>
        </w:rPr>
        <w:t xml:space="preserve"> فتنجیز الحکم و تعذیره علی هذا الکلام ذاتی للقطع أ</w:t>
      </w:r>
      <w:r w:rsidR="00A352E1" w:rsidRPr="00AF7A67">
        <w:rPr>
          <w:rFonts w:hint="cs"/>
          <w:rtl/>
        </w:rPr>
        <w:t xml:space="preserve">ما لو نفحص عن تصریح السید بذاتیة الحجیة للقطع </w:t>
      </w:r>
      <w:r w:rsidR="00DF435A" w:rsidRPr="00AF7A67">
        <w:rPr>
          <w:rFonts w:hint="cs"/>
          <w:rtl/>
        </w:rPr>
        <w:t xml:space="preserve">فلانتیجة له ولکن </w:t>
      </w:r>
      <w:r w:rsidR="00753203" w:rsidRPr="00AF7A67">
        <w:rPr>
          <w:rFonts w:hint="cs"/>
          <w:rtl/>
        </w:rPr>
        <w:t xml:space="preserve">من ظاهر هذه الکلامات یُفهم </w:t>
      </w:r>
      <w:r w:rsidR="00832A29" w:rsidRPr="00AF7A67">
        <w:rPr>
          <w:rFonts w:hint="cs"/>
          <w:rtl/>
        </w:rPr>
        <w:t>ذاتیة الحجیة له</w:t>
      </w:r>
      <w:r w:rsidR="00512802" w:rsidRPr="00AF7A67">
        <w:rPr>
          <w:rFonts w:hint="cs"/>
          <w:rtl/>
        </w:rPr>
        <w:t>.</w:t>
      </w:r>
      <w:r w:rsidR="00512802" w:rsidRPr="00AF7A67">
        <w:rPr>
          <w:rFonts w:ascii="Traditional Arabic" w:hAnsi="Traditional Arabic" w:cs="Traditional Arabic" w:hint="cs"/>
          <w:color w:val="2A415C"/>
          <w:sz w:val="24"/>
          <w:szCs w:val="24"/>
          <w:rtl/>
        </w:rPr>
        <w:t>(</w:t>
      </w:r>
      <w:r w:rsidR="00832A29" w:rsidRPr="00AF7A67">
        <w:rPr>
          <w:sz w:val="24"/>
          <w:szCs w:val="24"/>
          <w:rtl/>
        </w:rPr>
        <w:t>نهاية الأصول،</w:t>
      </w:r>
      <w:r w:rsidR="00832A29" w:rsidRPr="00AF7A67">
        <w:rPr>
          <w:rFonts w:hint="cs"/>
          <w:sz w:val="24"/>
          <w:szCs w:val="24"/>
          <w:rtl/>
        </w:rPr>
        <w:t>بروجردی،حسین،تقریرات منتظری،</w:t>
      </w:r>
      <w:r w:rsidR="00832A29" w:rsidRPr="00AF7A67">
        <w:rPr>
          <w:sz w:val="24"/>
          <w:szCs w:val="24"/>
          <w:rtl/>
        </w:rPr>
        <w:t>ص: 394</w:t>
      </w:r>
      <w:r w:rsidR="00512802" w:rsidRPr="00AF7A67">
        <w:rPr>
          <w:rFonts w:hint="cs"/>
          <w:sz w:val="24"/>
          <w:szCs w:val="24"/>
          <w:rtl/>
        </w:rPr>
        <w:t>)</w:t>
      </w:r>
    </w:p>
    <w:p w14:paraId="7737CDE5" w14:textId="4F55DAA5" w:rsidR="00512802" w:rsidRPr="00AF7A67" w:rsidRDefault="00512802" w:rsidP="004A2045">
      <w:pPr>
        <w:jc w:val="left"/>
        <w:rPr>
          <w:rtl/>
        </w:rPr>
      </w:pPr>
      <w:r w:rsidRPr="00AF7A67">
        <w:rPr>
          <w:rFonts w:hint="cs"/>
          <w:sz w:val="28"/>
          <w:rtl/>
        </w:rPr>
        <w:t>أما من باقی کلماته نواجه ضد رأی الذاتیة</w:t>
      </w:r>
      <w:r w:rsidR="006244A6" w:rsidRPr="00AF7A67">
        <w:rPr>
          <w:rFonts w:hint="cs"/>
          <w:sz w:val="28"/>
          <w:rtl/>
        </w:rPr>
        <w:t xml:space="preserve"> و هذا ظاهر فی قوله </w:t>
      </w:r>
      <w:r w:rsidR="004A4C5B" w:rsidRPr="00AF7A67">
        <w:rPr>
          <w:rFonts w:hint="cs"/>
          <w:sz w:val="28"/>
          <w:rtl/>
        </w:rPr>
        <w:t>حینما یصرح بعدم حجیة القطع(المعذریة) إذا إنکشف للقاطع مخالفته للواق</w:t>
      </w:r>
      <w:r w:rsidR="008A29F9" w:rsidRPr="00AF7A67">
        <w:rPr>
          <w:rFonts w:hint="cs"/>
          <w:sz w:val="28"/>
          <w:rtl/>
        </w:rPr>
        <w:t>ع الحقیقی عن تقصیره لا عن قصوره.ببیان آخر القاطع حینما یقطع بشیء بمقدمات و هذه المقدمات إما متعارف بعرف شرعی کشهادة العدلین التی ینتهی إلی القطع و إما غیر متعارف کالقیاس غیر الشرعی</w:t>
      </w:r>
      <w:r w:rsidR="008C0333" w:rsidRPr="00AF7A67">
        <w:rPr>
          <w:rFonts w:hint="cs"/>
          <w:sz w:val="28"/>
          <w:rtl/>
        </w:rPr>
        <w:t xml:space="preserve"> فالقاطع حینما یقطع بأمر من طریق القیاس لیس بحجة یعنی </w:t>
      </w:r>
      <w:r w:rsidR="004A2045" w:rsidRPr="00AF7A67">
        <w:rPr>
          <w:rFonts w:hint="cs"/>
          <w:sz w:val="28"/>
          <w:rtl/>
        </w:rPr>
        <w:t>القاطع لایکون معذورا تجاه مآخذة الشارع فعلی هذا القول کیف الشارع یسلب الحجیة من القطع فإن کانت الحجیة ذاتیةً للقطع لایهم المقدمات متعارفا کانت أو غیر متعارف،شرعیة کانت أو غیر شرعیة لأن فی حالة الذاتیة الموضوعیة واقعة علی نفس القطع لا علی مقدمات الوصول إلیه</w:t>
      </w:r>
      <w:r w:rsidR="004A2045" w:rsidRPr="00AF7A67">
        <w:rPr>
          <w:rFonts w:hint="cs"/>
          <w:sz w:val="24"/>
          <w:szCs w:val="24"/>
          <w:rtl/>
        </w:rPr>
        <w:t>.(الحاشیة علی کفایة الأصول،بروجردی،حسین،ج2،ص12)</w:t>
      </w:r>
    </w:p>
    <w:p w14:paraId="71E0D374" w14:textId="39BC7359" w:rsidR="00987FF5" w:rsidRPr="00AF7A67" w:rsidRDefault="00987FF5" w:rsidP="002A0D93">
      <w:pPr>
        <w:pStyle w:val="Heading2"/>
        <w:rPr>
          <w:rtl/>
        </w:rPr>
      </w:pPr>
      <w:bookmarkStart w:id="24" w:name="_Toc41774430"/>
      <w:r w:rsidRPr="00AF7A67">
        <w:rPr>
          <w:rFonts w:hint="cs"/>
          <w:rtl/>
        </w:rPr>
        <w:lastRenderedPageBreak/>
        <w:t xml:space="preserve">القسم التاسع: رأي الإمام الخمیني </w:t>
      </w:r>
      <w:r w:rsidRPr="00AF7A67">
        <w:t>(1321-1410)</w:t>
      </w:r>
      <w:bookmarkEnd w:id="15"/>
      <w:bookmarkEnd w:id="24"/>
    </w:p>
    <w:p w14:paraId="39573767" w14:textId="3010CBE6" w:rsidR="00E92A75" w:rsidRPr="00AF7A67" w:rsidRDefault="00E92A75" w:rsidP="00B67A14">
      <w:pPr>
        <w:rPr>
          <w:sz w:val="28"/>
          <w:rtl/>
        </w:rPr>
      </w:pPr>
      <w:r w:rsidRPr="00AF7A67">
        <w:rPr>
          <w:rFonts w:hint="cs"/>
          <w:sz w:val="28"/>
          <w:rtl/>
        </w:rPr>
        <w:t xml:space="preserve">کما یُعرف من کلمات متقدمی الإمام الخمینی </w:t>
      </w:r>
      <w:r w:rsidR="00CC2B46" w:rsidRPr="00AF7A67">
        <w:rPr>
          <w:rFonts w:hint="cs"/>
          <w:sz w:val="28"/>
          <w:rtl/>
        </w:rPr>
        <w:t xml:space="preserve">أن </w:t>
      </w:r>
      <w:r w:rsidRPr="00AF7A67">
        <w:rPr>
          <w:rFonts w:hint="cs"/>
          <w:sz w:val="28"/>
          <w:rtl/>
        </w:rPr>
        <w:t>معظم الأفاضل الذین یعتقدون بحجیة</w:t>
      </w:r>
      <w:r w:rsidR="00450676" w:rsidRPr="00AF7A67">
        <w:rPr>
          <w:rFonts w:hint="cs"/>
          <w:sz w:val="28"/>
          <w:rtl/>
        </w:rPr>
        <w:t xml:space="preserve"> القطع الذاتیة</w:t>
      </w:r>
      <w:r w:rsidR="00CC2B46" w:rsidRPr="00AF7A67">
        <w:rPr>
          <w:rFonts w:hint="cs"/>
          <w:sz w:val="28"/>
          <w:rtl/>
        </w:rPr>
        <w:t xml:space="preserve">. أما الإمام </w:t>
      </w:r>
      <w:r w:rsidRPr="00AF7A67">
        <w:rPr>
          <w:rFonts w:hint="cs"/>
          <w:sz w:val="28"/>
          <w:rtl/>
        </w:rPr>
        <w:t>إبتدع الکلامین فی الأصول و اللذ</w:t>
      </w:r>
      <w:r w:rsidR="00541E83" w:rsidRPr="00AF7A67">
        <w:rPr>
          <w:rFonts w:hint="cs"/>
          <w:sz w:val="28"/>
          <w:rtl/>
        </w:rPr>
        <w:t>ان نستفید منهما فی المسئلة فنقرر</w:t>
      </w:r>
      <w:r w:rsidRPr="00AF7A67">
        <w:rPr>
          <w:rFonts w:hint="cs"/>
          <w:sz w:val="28"/>
          <w:rtl/>
        </w:rPr>
        <w:t>هما:</w:t>
      </w:r>
    </w:p>
    <w:p w14:paraId="4C1EBBE7" w14:textId="501B5C95" w:rsidR="00B56BD1" w:rsidRPr="00AF7A67" w:rsidRDefault="00E92A75" w:rsidP="003C1004">
      <w:pPr>
        <w:pStyle w:val="ListParagraph"/>
        <w:numPr>
          <w:ilvl w:val="0"/>
          <w:numId w:val="11"/>
        </w:numPr>
        <w:rPr>
          <w:sz w:val="28"/>
        </w:rPr>
      </w:pPr>
      <w:r w:rsidRPr="00AF7A67">
        <w:rPr>
          <w:rFonts w:hint="cs"/>
          <w:sz w:val="28"/>
          <w:rtl/>
        </w:rPr>
        <w:t>الأول:</w:t>
      </w:r>
      <w:r w:rsidR="00235F42" w:rsidRPr="00AF7A67">
        <w:rPr>
          <w:rFonts w:hint="cs"/>
          <w:sz w:val="28"/>
          <w:rtl/>
        </w:rPr>
        <w:t>الخطابات الشرعیة:الإمام(رحمه ال</w:t>
      </w:r>
      <w:r w:rsidR="00541E83" w:rsidRPr="00AF7A67">
        <w:rPr>
          <w:rFonts w:hint="cs"/>
          <w:sz w:val="28"/>
          <w:rtl/>
        </w:rPr>
        <w:t>له)یعتقد بأن الجعل و الأمر بشیء کلی،</w:t>
      </w:r>
      <w:r w:rsidR="003C1004" w:rsidRPr="00AF7A67">
        <w:rPr>
          <w:rFonts w:hint="cs"/>
          <w:sz w:val="28"/>
          <w:rtl/>
        </w:rPr>
        <w:t>لای</w:t>
      </w:r>
      <w:r w:rsidR="00235F42" w:rsidRPr="00AF7A67">
        <w:rPr>
          <w:rFonts w:hint="cs"/>
          <w:sz w:val="28"/>
          <w:rtl/>
        </w:rPr>
        <w:t>نحل فی مصادیقه بحیث هذا الإنحلال تأثر من شرائط مصا</w:t>
      </w:r>
      <w:r w:rsidR="003C1004" w:rsidRPr="00AF7A67">
        <w:rPr>
          <w:rFonts w:hint="cs"/>
          <w:sz w:val="28"/>
          <w:rtl/>
        </w:rPr>
        <w:t>دیق ذالک الشیء و ممتثلی مصادیقه.</w:t>
      </w:r>
      <w:r w:rsidR="00235F42" w:rsidRPr="00AF7A67">
        <w:rPr>
          <w:rFonts w:hint="cs"/>
          <w:sz w:val="28"/>
          <w:rtl/>
        </w:rPr>
        <w:t>علی سبیل المثال حینما الشارع یأمر</w:t>
      </w:r>
      <w:r w:rsidR="00A27D5F" w:rsidRPr="00AF7A67">
        <w:rPr>
          <w:rFonts w:hint="cs"/>
          <w:sz w:val="28"/>
          <w:rtl/>
        </w:rPr>
        <w:t xml:space="preserve"> بالجهاد و الحرب</w:t>
      </w:r>
      <w:r w:rsidR="00235F42" w:rsidRPr="00AF7A67">
        <w:rPr>
          <w:rFonts w:hint="cs"/>
          <w:sz w:val="28"/>
          <w:rtl/>
        </w:rPr>
        <w:t xml:space="preserve"> فی </w:t>
      </w:r>
      <w:r w:rsidR="00A27D5F" w:rsidRPr="00AF7A67">
        <w:rPr>
          <w:rFonts w:hint="cs"/>
          <w:sz w:val="28"/>
          <w:rtl/>
        </w:rPr>
        <w:t>مقام الجعل هذا الأمر لاینحل فی مصادیق الجهاد بوجه أن الجهاد واجب علی کل نو</w:t>
      </w:r>
      <w:r w:rsidR="003C1004" w:rsidRPr="00AF7A67">
        <w:rPr>
          <w:rFonts w:hint="cs"/>
          <w:sz w:val="28"/>
          <w:rtl/>
        </w:rPr>
        <w:t>ع من الجهاد و علی کل فرد و شخص حتی یخرج</w:t>
      </w:r>
      <w:r w:rsidR="00A27D5F" w:rsidRPr="00AF7A67">
        <w:rPr>
          <w:rFonts w:hint="cs"/>
          <w:sz w:val="28"/>
          <w:rtl/>
        </w:rPr>
        <w:t xml:space="preserve"> العاجزون و الجاهلون من ثغور هذا الوجوب بحکم العقل و لیس هنا خطابات جزئیة لکل مصداق حسب شرائطه الخاصة </w:t>
      </w:r>
      <w:r w:rsidR="00B56BD1" w:rsidRPr="00AF7A67">
        <w:rPr>
          <w:rFonts w:hint="cs"/>
          <w:sz w:val="28"/>
          <w:rtl/>
        </w:rPr>
        <w:t>کما یعتقد المشهور.</w:t>
      </w:r>
    </w:p>
    <w:p w14:paraId="3E0120D7" w14:textId="3F93D4F5" w:rsidR="00D63990" w:rsidRPr="00AF7A67" w:rsidRDefault="003C1004" w:rsidP="00D63990">
      <w:pPr>
        <w:pStyle w:val="ListParagraph"/>
        <w:ind w:firstLine="0"/>
        <w:rPr>
          <w:sz w:val="28"/>
          <w:rtl/>
        </w:rPr>
      </w:pPr>
      <w:r w:rsidRPr="00AF7A67">
        <w:rPr>
          <w:rFonts w:hint="cs"/>
          <w:sz w:val="28"/>
          <w:rtl/>
        </w:rPr>
        <w:t>فعلیه</w:t>
      </w:r>
      <w:r w:rsidR="00D63990" w:rsidRPr="00AF7A67">
        <w:rPr>
          <w:rFonts w:hint="cs"/>
          <w:sz w:val="28"/>
          <w:rtl/>
        </w:rPr>
        <w:t xml:space="preserve"> الأحکام لیست مقید</w:t>
      </w:r>
      <w:r w:rsidR="006B225E" w:rsidRPr="00AF7A67">
        <w:rPr>
          <w:rFonts w:hint="cs"/>
          <w:sz w:val="28"/>
          <w:rtl/>
        </w:rPr>
        <w:t>تا بعلم المکلف أو قدرته أو عقله.</w:t>
      </w:r>
      <w:r w:rsidR="00D63990" w:rsidRPr="00AF7A67">
        <w:rPr>
          <w:rFonts w:hint="cs"/>
          <w:sz w:val="28"/>
          <w:rtl/>
        </w:rPr>
        <w:t>و علی هذا ا</w:t>
      </w:r>
      <w:r w:rsidR="006B225E" w:rsidRPr="00AF7A67">
        <w:rPr>
          <w:rFonts w:hint="cs"/>
          <w:sz w:val="28"/>
          <w:rtl/>
        </w:rPr>
        <w:t xml:space="preserve">لقول و خلافا للمشهور، </w:t>
      </w:r>
      <w:r w:rsidR="00FC5471" w:rsidRPr="00AF7A67">
        <w:rPr>
          <w:rFonts w:hint="cs"/>
          <w:sz w:val="28"/>
          <w:rtl/>
        </w:rPr>
        <w:t>الشارع قادر</w:t>
      </w:r>
      <w:r w:rsidR="00D63990" w:rsidRPr="00AF7A67">
        <w:rPr>
          <w:rFonts w:hint="cs"/>
          <w:sz w:val="28"/>
          <w:rtl/>
        </w:rPr>
        <w:t xml:space="preserve"> علی منع </w:t>
      </w:r>
      <w:r w:rsidR="00FC5471" w:rsidRPr="00AF7A67">
        <w:rPr>
          <w:rFonts w:hint="cs"/>
          <w:sz w:val="28"/>
          <w:rtl/>
        </w:rPr>
        <w:t>القطع الحاصل من ا</w:t>
      </w:r>
      <w:r w:rsidR="003608AD" w:rsidRPr="00AF7A67">
        <w:rPr>
          <w:rFonts w:hint="cs"/>
          <w:sz w:val="28"/>
          <w:rtl/>
        </w:rPr>
        <w:t xml:space="preserve">لمقدمات الوهمیة أو قطع القطاع. أما </w:t>
      </w:r>
      <w:r w:rsidR="00FC5471" w:rsidRPr="00AF7A67">
        <w:rPr>
          <w:rFonts w:hint="cs"/>
          <w:sz w:val="28"/>
          <w:rtl/>
        </w:rPr>
        <w:t>هذا القطع لایتسرب إلی کل قطع حتی یجری اشکال المشهور بالنسبة إلی عدم إمکان منع الشارع حول تبعیة القطع</w:t>
      </w:r>
      <w:r w:rsidR="00010788" w:rsidRPr="00AF7A67">
        <w:rPr>
          <w:rFonts w:hint="cs"/>
          <w:sz w:val="28"/>
          <w:rtl/>
        </w:rPr>
        <w:t xml:space="preserve"> وثمرة هذا الرأی هی عدم حجیة نظائر هذین القطعین تجاه الشارع</w:t>
      </w:r>
      <w:r w:rsidR="003608AD" w:rsidRPr="00AF7A67">
        <w:rPr>
          <w:rFonts w:hint="cs"/>
          <w:sz w:val="28"/>
          <w:rtl/>
        </w:rPr>
        <w:t>.</w:t>
      </w:r>
    </w:p>
    <w:p w14:paraId="6D91E5DB" w14:textId="760CFD14" w:rsidR="007A3878" w:rsidRPr="00AF7A67" w:rsidRDefault="00B56BD1" w:rsidP="00B4715B">
      <w:pPr>
        <w:pStyle w:val="ListParagraph"/>
        <w:numPr>
          <w:ilvl w:val="0"/>
          <w:numId w:val="11"/>
        </w:numPr>
        <w:rPr>
          <w:sz w:val="24"/>
          <w:szCs w:val="24"/>
        </w:rPr>
      </w:pPr>
      <w:r w:rsidRPr="00AF7A67">
        <w:rPr>
          <w:rFonts w:hint="cs"/>
          <w:sz w:val="28"/>
          <w:rtl/>
        </w:rPr>
        <w:t>الثانی:مراتب الحکم:</w:t>
      </w:r>
      <w:r w:rsidR="007A3878" w:rsidRPr="00AF7A67">
        <w:rPr>
          <w:rFonts w:hint="cs"/>
          <w:sz w:val="28"/>
          <w:rtl/>
        </w:rPr>
        <w:t>فالمرتبة الأولی (الإقتضاء) هی سبب الحکم لا من مراتبه و بون شاسع بین علة الحکم و مرتبته. و أما المرتبة الأخیرة (تنجز) هی من آثار جعل الحکم العقلیة لا من مراتبه</w:t>
      </w:r>
      <w:r w:rsidR="007A3878" w:rsidRPr="00AF7A67">
        <w:rPr>
          <w:rFonts w:hint="cs"/>
          <w:sz w:val="24"/>
          <w:szCs w:val="24"/>
          <w:rtl/>
        </w:rPr>
        <w:t>.</w:t>
      </w:r>
      <w:r w:rsidR="00D63990" w:rsidRPr="00AF7A67">
        <w:rPr>
          <w:rFonts w:hint="cs"/>
          <w:sz w:val="24"/>
          <w:szCs w:val="24"/>
          <w:rtl/>
        </w:rPr>
        <w:t>(تنقيح الأصول‏،تقريرات تقوى اشتهاردى، حسين‏،ج2،ص124)</w:t>
      </w:r>
    </w:p>
    <w:p w14:paraId="6B55CDCB" w14:textId="33A82457" w:rsidR="00D968DC" w:rsidRPr="00AF7A67" w:rsidRDefault="00D968DC" w:rsidP="006B225E">
      <w:pPr>
        <w:rPr>
          <w:rtl/>
        </w:rPr>
      </w:pPr>
      <w:r w:rsidRPr="00AF7A67">
        <w:rPr>
          <w:rFonts w:hint="cs"/>
          <w:rtl/>
        </w:rPr>
        <w:t>فبما أن المنجزیة و المعذریة(الحجة بالمعنی الأصولی) من المفاهیم الإنتزاعیة و الإعتباریة فی مجمتع العقلاء لایعنی أن تکونا ذاتیتان لمفهوم حقیقی مثل القطع</w:t>
      </w:r>
      <w:r w:rsidR="00EA5A42" w:rsidRPr="00AF7A67">
        <w:rPr>
          <w:rFonts w:hint="cs"/>
          <w:rtl/>
        </w:rPr>
        <w:t xml:space="preserve"> لأن الإعتبار یتعلق بالمعتبر و الحقیقة یتعلق بنفسه فنحن لابد أن نترصد المنجزیة و المعذریة فی کلمات الشارع و لانعتمد علی القطع بما أن منجزیته و معذریته ذاتیة له.(منزلة العقل،جوادی آملی،عبدالله،</w:t>
      </w:r>
      <w:r w:rsidR="00205B98" w:rsidRPr="00AF7A67">
        <w:rPr>
          <w:rFonts w:hint="cs"/>
          <w:rtl/>
        </w:rPr>
        <w:t>ص114</w:t>
      </w:r>
      <w:r w:rsidR="00EA5A42" w:rsidRPr="00AF7A67">
        <w:rPr>
          <w:rFonts w:hint="cs"/>
          <w:rtl/>
        </w:rPr>
        <w:t>)</w:t>
      </w:r>
    </w:p>
    <w:p w14:paraId="615D3EFC" w14:textId="00195BFF" w:rsidR="00CB0848" w:rsidRPr="00AF7A67" w:rsidRDefault="006B225E" w:rsidP="002A0D93">
      <w:pPr>
        <w:rPr>
          <w:rtl/>
        </w:rPr>
      </w:pPr>
      <w:r w:rsidRPr="00AF7A67">
        <w:rPr>
          <w:rFonts w:hint="cs"/>
          <w:rtl/>
        </w:rPr>
        <w:t>أما النتیجه من کلماته هی أن الذاتی للقطع هو الکاشفیة لا الحجیة بمعنی المنجزیة و المعذریة التی یدور مدار عدم ردع الشارع عن الحکم المنکشف.فکلام المشهور عند الإمام لیس بصحیح و هو یعتقد بأن هذا الرأی(رأی المشهور) حصیلة الخلط بین الحقیقة و الإعتبار.</w:t>
      </w:r>
    </w:p>
    <w:p w14:paraId="67EB0639" w14:textId="77777777" w:rsidR="00CB0848" w:rsidRPr="00AF7A67" w:rsidRDefault="00CB0848">
      <w:pPr>
        <w:bidi w:val="0"/>
        <w:spacing w:after="160" w:line="259" w:lineRule="auto"/>
        <w:ind w:firstLine="0"/>
        <w:contextualSpacing w:val="0"/>
        <w:jc w:val="left"/>
        <w:rPr>
          <w:rtl/>
        </w:rPr>
      </w:pPr>
      <w:r w:rsidRPr="00AF7A67">
        <w:rPr>
          <w:rtl/>
        </w:rPr>
        <w:br w:type="page"/>
      </w:r>
    </w:p>
    <w:p w14:paraId="46083F02" w14:textId="77777777" w:rsidR="00CB0848" w:rsidRPr="00E90971" w:rsidRDefault="00CB0848" w:rsidP="00E90971">
      <w:pPr>
        <w:pStyle w:val="Heading1"/>
        <w:rPr>
          <w:rtl/>
        </w:rPr>
      </w:pPr>
      <w:bookmarkStart w:id="25" w:name="_Toc37972633"/>
      <w:bookmarkStart w:id="26" w:name="_Toc41774431"/>
      <w:r w:rsidRPr="00E90971">
        <w:rPr>
          <w:rFonts w:hint="cs"/>
          <w:rtl/>
        </w:rPr>
        <w:lastRenderedPageBreak/>
        <w:t>الفصل الثالث: معالجة الآراء</w:t>
      </w:r>
      <w:bookmarkEnd w:id="25"/>
      <w:bookmarkEnd w:id="26"/>
    </w:p>
    <w:p w14:paraId="456616FA" w14:textId="47F8B935" w:rsidR="00CB0848" w:rsidRPr="00AF7A67" w:rsidRDefault="00F94B10" w:rsidP="00CB0848">
      <w:pPr>
        <w:pStyle w:val="Heading2"/>
        <w:ind w:firstLine="0"/>
        <w:rPr>
          <w:sz w:val="28"/>
          <w:szCs w:val="28"/>
          <w:rtl/>
        </w:rPr>
      </w:pPr>
      <w:bookmarkStart w:id="27" w:name="_Toc37972634"/>
      <w:bookmarkStart w:id="28" w:name="_Toc41774432"/>
      <w:r>
        <w:rPr>
          <w:rFonts w:hint="cs"/>
          <w:sz w:val="28"/>
          <w:szCs w:val="28"/>
          <w:rtl/>
        </w:rPr>
        <w:t xml:space="preserve">المعالجة </w:t>
      </w:r>
      <w:r w:rsidR="00CB0848" w:rsidRPr="00AF7A67">
        <w:rPr>
          <w:rFonts w:hint="cs"/>
          <w:sz w:val="28"/>
          <w:szCs w:val="28"/>
          <w:rtl/>
        </w:rPr>
        <w:t>الأول</w:t>
      </w:r>
      <w:r>
        <w:rPr>
          <w:rFonts w:hint="cs"/>
          <w:sz w:val="28"/>
          <w:szCs w:val="28"/>
          <w:rtl/>
        </w:rPr>
        <w:t>ی</w:t>
      </w:r>
      <w:r w:rsidR="00CB0848" w:rsidRPr="00AF7A67">
        <w:rPr>
          <w:rFonts w:hint="cs"/>
          <w:sz w:val="28"/>
          <w:szCs w:val="28"/>
          <w:rtl/>
        </w:rPr>
        <w:t>:رأي الشیخ الأعظم</w:t>
      </w:r>
      <w:bookmarkEnd w:id="27"/>
      <w:bookmarkEnd w:id="28"/>
    </w:p>
    <w:p w14:paraId="788C5A32" w14:textId="77777777" w:rsidR="00CB0848" w:rsidRPr="00AF7A67" w:rsidRDefault="00CB0848" w:rsidP="00CB0848">
      <w:r w:rsidRPr="00AF7A67">
        <w:rPr>
          <w:rFonts w:hint="cs"/>
          <w:rtl/>
        </w:rPr>
        <w:t xml:space="preserve">کثیر من الأفاضل تحدثوا حول الحجیة أما حجیة القطع کانت مفروضة فی النتائج الفقیة حتی وصل الدور إلی مکتب الشیخ الأعظم(رحمه الله) أما الشیخ یکتفی ببیان موجز من حجیة القطع ولکن هذا البیان مجمل ولایصح مع </w:t>
      </w:r>
    </w:p>
    <w:p w14:paraId="3B6D2727" w14:textId="77777777" w:rsidR="00CB0848" w:rsidRPr="00AF7A67" w:rsidRDefault="00CB0848" w:rsidP="00CB0848">
      <w:pPr>
        <w:rPr>
          <w:rtl/>
        </w:rPr>
      </w:pPr>
      <w:r w:rsidRPr="00AF7A67">
        <w:rPr>
          <w:rFonts w:hint="cs"/>
          <w:rtl/>
        </w:rPr>
        <w:t>هذا الإجمال.</w:t>
      </w:r>
    </w:p>
    <w:p w14:paraId="6583C7BA" w14:textId="77777777" w:rsidR="00CB0848" w:rsidRPr="00AF7A67" w:rsidRDefault="00CB0848" w:rsidP="00CB0848">
      <w:pPr>
        <w:rPr>
          <w:rtl/>
        </w:rPr>
      </w:pPr>
      <w:r w:rsidRPr="00AF7A67">
        <w:rPr>
          <w:rFonts w:hint="cs"/>
          <w:rtl/>
        </w:rPr>
        <w:t>حینما یقول:«لا إشکال فی تبعیة القطع مهما کان موجودا» یعنی نفس وجود القطع(کل قطع لأن کلامه مطلق)جواز لجری وجوب الحکم المقطوع فهذا التلازم بین وجوب تبعیة القطع و حصول القطع یرتبط بنفس القطع ففی تعلیل کلامه یقول:«لأن القطع بوحده طریق إلی الواقع» أما ماذا یعنی الواقع؟ فالواقع إما واقع علی تصور القاطع و یمکن أن تنکشف مخالفته مع الحقیقة، و إما واقع حقا فلایحدث إنکشاف خلافه فلو قصد الواقع الحقیقی فلاتصح طریقیة القطع لهذا الواقع لأن بعض مصادیق القطع لایصاب بالواقع الحقیقی أما لو قصد الواقع المتصور صحیح إلا إن هذا الکلام لیس له معنی فی مشروع فکر الشیخ لأن القطع حینما یوصلنا إلی الواقع الحقیقی یفیدنا.</w:t>
      </w:r>
    </w:p>
    <w:p w14:paraId="0B920C21" w14:textId="77777777" w:rsidR="00CB0848" w:rsidRPr="00AF7A67" w:rsidRDefault="00CB0848" w:rsidP="00CB0848">
      <w:pPr>
        <w:rPr>
          <w:rtl/>
        </w:rPr>
      </w:pPr>
      <w:r w:rsidRPr="00AF7A67">
        <w:rPr>
          <w:rFonts w:hint="cs"/>
          <w:rtl/>
        </w:rPr>
        <w:t xml:space="preserve">أما حینما یقول:«الحجیة ملازم الطریقیة للواقع و الطریقیة ملازم لکاشفیة القطع الذاتیة فالحجیة ذاتیة للقطع» ماذا یقصد من الملازمة بین الحجیة و الطریقیة للواقع؟ هل الحجیة ملازم للطریقیة أو إنکشاف الواقع؟ ثم هل الإنکشاف المطلق حجة أو إنکشاف شیء خاص مقصود؟ أما الحجیة بتصریحه بمعنا منجزیة شیء و معذریته فهل الحجیة بهذا المعنی لیست مجعولةً أو إمضائیةً؟ لأن الحکم ینجز حینما جعله الشارع ابتداءً أو یوقعه ثانیا و معذر حینما یصح للإحتجاج به تجاه الشارع(و هذا أیضا ظاهر من کلمات الشیخ </w:t>
      </w:r>
      <w:r w:rsidRPr="00AF7A67">
        <w:rPr>
          <w:rFonts w:hint="cs"/>
          <w:sz w:val="20"/>
          <w:szCs w:val="24"/>
          <w:rtl/>
        </w:rPr>
        <w:t>رحمه الله</w:t>
      </w:r>
      <w:r w:rsidRPr="00AF7A67">
        <w:rPr>
          <w:rFonts w:hint="cs"/>
          <w:rtl/>
        </w:rPr>
        <w:t>) فإن کان الحجیة مجعولة أو إمضائیة لایصح أن نقول لایصح جعله بید الشارع أو نقول ذاتیة للقطع لأن الذاتی لایُغَیّر أما الحجیة تتغیر بعضا لأنها معلقة بجعل الشارع أو إمضائه فیکن یردع حجیة شیء و لولا یصدق هذا الکلام شخص نسأله عن ردع الشارع عن العلم القطعی للأنبیاء أو أئمة (</w:t>
      </w:r>
      <w:r w:rsidRPr="00AF7A67">
        <w:rPr>
          <w:rFonts w:hint="cs"/>
          <w:sz w:val="20"/>
          <w:szCs w:val="24"/>
          <w:rtl/>
        </w:rPr>
        <w:t>علیهم السلام</w:t>
      </w:r>
      <w:r w:rsidRPr="00AF7A67">
        <w:rPr>
          <w:rFonts w:hint="cs"/>
          <w:rtl/>
        </w:rPr>
        <w:t>) فی بعض إمتثالاتهم فیکف یردع الشارع عن هذا مصداق من مصادیق القطع و حجیته ذاتیة للقطع؟</w:t>
      </w:r>
    </w:p>
    <w:p w14:paraId="7CE8147E" w14:textId="77777777" w:rsidR="00CB0848" w:rsidRPr="00AF7A67" w:rsidRDefault="00CB0848" w:rsidP="00CB0848">
      <w:pPr>
        <w:rPr>
          <w:rtl/>
        </w:rPr>
      </w:pPr>
      <w:r w:rsidRPr="00AF7A67">
        <w:rPr>
          <w:rFonts w:hint="cs"/>
          <w:rtl/>
        </w:rPr>
        <w:t>أما رأی الشیخ حول قطع القطاع لیس تماما.حینما یقول لایمکن الشارع أن یمنع القطاع حتی یعمل مطابقا لقطعه بإی مقدمة کانت،متعارفة کانت أو غیر متعارفة.أما الصحة هذا الکلام تبتنی علی صحة الحجیة الذاتیة للقطع مع أن حجیة قطع القطاع غیر مقبولة بإطلاق مقدمات حصول القطع عند علماء یقبلون الحجیة الذاتیة و کم بالأحری علماء لا یقبلون الحجیة الذاتیة.</w:t>
      </w:r>
    </w:p>
    <w:p w14:paraId="6E67230D" w14:textId="77777777" w:rsidR="00CB0848" w:rsidRPr="00AF7A67" w:rsidRDefault="00CB0848" w:rsidP="00CB0848">
      <w:pPr>
        <w:bidi w:val="0"/>
        <w:spacing w:after="160" w:line="259" w:lineRule="auto"/>
        <w:ind w:firstLine="0"/>
        <w:contextualSpacing w:val="0"/>
        <w:jc w:val="left"/>
        <w:rPr>
          <w:rFonts w:asciiTheme="majorHAnsi" w:eastAsiaTheme="majorEastAsia" w:hAnsiTheme="majorHAnsi"/>
          <w:bCs/>
          <w:sz w:val="28"/>
          <w:rtl/>
        </w:rPr>
      </w:pPr>
      <w:r w:rsidRPr="00AF7A67">
        <w:rPr>
          <w:sz w:val="28"/>
          <w:rtl/>
        </w:rPr>
        <w:br w:type="page"/>
      </w:r>
    </w:p>
    <w:p w14:paraId="05B89E8A" w14:textId="66F7D039" w:rsidR="00CB0848" w:rsidRPr="00AF7A67" w:rsidRDefault="00F94B10" w:rsidP="00CB0848">
      <w:pPr>
        <w:pStyle w:val="Heading2"/>
        <w:ind w:firstLine="0"/>
        <w:rPr>
          <w:sz w:val="28"/>
          <w:szCs w:val="28"/>
          <w:rtl/>
        </w:rPr>
      </w:pPr>
      <w:bookmarkStart w:id="29" w:name="_Toc37972635"/>
      <w:bookmarkStart w:id="30" w:name="_Toc41774433"/>
      <w:r>
        <w:rPr>
          <w:rFonts w:hint="cs"/>
          <w:sz w:val="28"/>
          <w:szCs w:val="28"/>
          <w:rtl/>
        </w:rPr>
        <w:lastRenderedPageBreak/>
        <w:t>المعالجة</w:t>
      </w:r>
      <w:r w:rsidR="00CB0848" w:rsidRPr="00AF7A67">
        <w:rPr>
          <w:rFonts w:hint="cs"/>
          <w:sz w:val="28"/>
          <w:szCs w:val="28"/>
          <w:rtl/>
        </w:rPr>
        <w:t xml:space="preserve"> الثاني</w:t>
      </w:r>
      <w:r>
        <w:rPr>
          <w:rFonts w:hint="cs"/>
          <w:sz w:val="28"/>
          <w:szCs w:val="28"/>
          <w:rtl/>
        </w:rPr>
        <w:t>ة</w:t>
      </w:r>
      <w:r w:rsidR="00CB0848" w:rsidRPr="00AF7A67">
        <w:rPr>
          <w:rFonts w:hint="cs"/>
          <w:sz w:val="28"/>
          <w:szCs w:val="28"/>
          <w:rtl/>
        </w:rPr>
        <w:t xml:space="preserve">: رأي </w:t>
      </w:r>
      <w:bookmarkEnd w:id="29"/>
      <w:r w:rsidR="00CB0848" w:rsidRPr="00AF7A67">
        <w:rPr>
          <w:rFonts w:hint="cs"/>
          <w:sz w:val="28"/>
          <w:szCs w:val="28"/>
          <w:rtl/>
        </w:rPr>
        <w:t>کاشف الغطاء(رحمه الله)</w:t>
      </w:r>
      <w:bookmarkEnd w:id="30"/>
    </w:p>
    <w:p w14:paraId="16A6CE81" w14:textId="77777777" w:rsidR="00CB0848" w:rsidRPr="00AF7A67" w:rsidRDefault="00CB0848" w:rsidP="00CB0848">
      <w:pPr>
        <w:rPr>
          <w:rtl/>
        </w:rPr>
      </w:pPr>
      <w:r w:rsidRPr="00AF7A67">
        <w:rPr>
          <w:rFonts w:hint="cs"/>
          <w:rtl/>
        </w:rPr>
        <w:t>کما کتب فی الماضی آراء نهتم بها تبدأ من الشیخ الأعظم إلی الإمام الخمینی (رحمهما الله) أما حینما کنا نفحص عن رأی الشیخ فی کتبه نواجه أن الشیخ یأتی برأی مخالف لنفسه حول حجیة قطع القطاع من أحد متقدمیه و هذا الرأی رأی کاشف الغطاء بعد مطالعة آرائه حول الحجیة القطع عرفنا أن کاشف الغطاء لایقبل أن کل قطع حجة مع أن معظم العلماء قبل الشیخ یعتقدون بحجیة القطع مطلقا و هذا ظاهر فی کلامهم و استنباطاتهم الفقهیة أما فهم کلام کاشف الغطاء بما أنه کان من أعظم علماء زمانه بل أعلمهم یجب أن نفهم کلامه.</w:t>
      </w:r>
    </w:p>
    <w:p w14:paraId="184CF173" w14:textId="77777777" w:rsidR="00CB0848" w:rsidRPr="00AF7A67" w:rsidRDefault="00CB0848" w:rsidP="00CB0848">
      <w:pPr>
        <w:rPr>
          <w:rtl/>
        </w:rPr>
      </w:pPr>
      <w:r w:rsidRPr="00AF7A67">
        <w:rPr>
          <w:rFonts w:hint="cs"/>
          <w:rtl/>
        </w:rPr>
        <w:t>أما إستشکال کاشف الغطاء علی مثل کلام الشیخ هو رد الملازمة بین الحجیة و القطع فی کل مصداق من مصادیق القطع. فالحجیة (بمعنی المعذریة و المنجزیة) إن کان ذاتیةً للقطع لایصح أن ینفک عن فی أی مصداق و أیضا تخصیص هذا الإطلاق لیس بصحیح لأن الحجیة ذاتیة لعنوان عام بإسم القطع لا لقطع خاص فإذا بحثنا عن کیفیة الحجیة فی مصادیق القطع و وجدنا مصداقا من القطع لیس بحجة بأمر الشارع فنتعرف علی أن الحجیة لیست ذاتیة للقطع.ثم کاشف الغطاء یأتی بشواهد من السنة تنور الحجیة للقطع. یقول:الأنبیاء و الأئمة(علیهم السلام) بحکم الکتاب و السنة یعرفون واقع الحوادث یعنی أنهم قاطعون بحقائق الأمور أما بعض الأحیان لایمتثلون الأحکام مطابقا لقطعهم. و سید الشهداء کان یجزم بأن کربلا یصیر مقتله و صیانة النفس و کم بالأحری نفس الإمام  أما ترک هذه الصیانة و فی روایة السید المرسلین(صلواة الله و سلامه علیه) یقول:«</w:t>
      </w:r>
      <w:r w:rsidRPr="00AF7A67">
        <w:rPr>
          <w:rtl/>
        </w:rPr>
        <w:t>إِنَّمَا أَقْضِي</w:t>
      </w:r>
      <w:r w:rsidRPr="00AF7A67">
        <w:rPr>
          <w:rFonts w:hint="cs"/>
          <w:rtl/>
        </w:rPr>
        <w:t xml:space="preserve"> </w:t>
      </w:r>
      <w:r w:rsidRPr="00AF7A67">
        <w:rPr>
          <w:rtl/>
        </w:rPr>
        <w:t>بَيْنَكُمْ بِالْبَيِّنَاتِ وَ اَلْأَيْمَانِ وَ بَعْضُكُمْ أَلْحَنُ بِحُجَّتِهِ مِنْ بَعْضٍ فَأَيُّمَا رَجُلٍ قَطَعْتُ لَهُ مِنْ مَالِ أَخِيهِ شَيْئاً فَإِنَّمَا قَطَعْتُ لَهُ بِهِ قِطْعَةً</w:t>
      </w:r>
      <w:r w:rsidRPr="00AF7A67">
        <w:rPr>
          <w:rFonts w:hint="cs"/>
          <w:rtl/>
        </w:rPr>
        <w:t xml:space="preserve"> </w:t>
      </w:r>
      <w:r w:rsidRPr="00AF7A67">
        <w:rPr>
          <w:rtl/>
        </w:rPr>
        <w:t>مِنَ اَلنَّا</w:t>
      </w:r>
      <w:r w:rsidRPr="00AF7A67">
        <w:rPr>
          <w:rFonts w:hint="cs"/>
          <w:rtl/>
        </w:rPr>
        <w:t>ر»</w:t>
      </w:r>
      <w:r w:rsidRPr="00AF7A67">
        <w:rPr>
          <w:rFonts w:hint="cs"/>
          <w:sz w:val="20"/>
          <w:szCs w:val="24"/>
          <w:rtl/>
        </w:rPr>
        <w:t>(</w:t>
      </w:r>
      <w:r w:rsidRPr="00AF7A67">
        <w:rPr>
          <w:sz w:val="20"/>
          <w:szCs w:val="24"/>
          <w:rtl/>
        </w:rPr>
        <w:t>معاني الأخبار,</w:t>
      </w:r>
      <w:r w:rsidRPr="00AF7A67">
        <w:rPr>
          <w:rFonts w:hint="cs"/>
          <w:sz w:val="20"/>
          <w:szCs w:val="24"/>
          <w:rtl/>
        </w:rPr>
        <w:t>جلد</w:t>
      </w:r>
      <w:r w:rsidRPr="00AF7A67">
        <w:rPr>
          <w:sz w:val="20"/>
          <w:szCs w:val="24"/>
          <w:rtl/>
        </w:rPr>
        <w:t>۱,صفحه۲۷۹</w:t>
      </w:r>
      <w:r w:rsidRPr="00AF7A67">
        <w:rPr>
          <w:rFonts w:hint="cs"/>
          <w:sz w:val="20"/>
          <w:szCs w:val="24"/>
          <w:rtl/>
        </w:rPr>
        <w:t xml:space="preserve"> و </w:t>
      </w:r>
      <w:r w:rsidRPr="00AF7A67">
        <w:rPr>
          <w:sz w:val="20"/>
          <w:szCs w:val="24"/>
          <w:rtl/>
        </w:rPr>
        <w:t>وسائل الشیعة,</w:t>
      </w:r>
      <w:r w:rsidRPr="00AF7A67">
        <w:rPr>
          <w:rFonts w:hint="cs"/>
          <w:sz w:val="20"/>
          <w:szCs w:val="24"/>
          <w:rtl/>
        </w:rPr>
        <w:t>جلد</w:t>
      </w:r>
      <w:r w:rsidRPr="00AF7A67">
        <w:rPr>
          <w:sz w:val="20"/>
          <w:szCs w:val="24"/>
          <w:rtl/>
        </w:rPr>
        <w:t>۲۷,صفحه۲۳۲</w:t>
      </w:r>
      <w:r w:rsidRPr="00AF7A67">
        <w:rPr>
          <w:rFonts w:hint="cs"/>
          <w:rtl/>
        </w:rPr>
        <w:t>) فالنبی(علیه الصلاة و السلام) مع أنه قاطع بالحقوق فی القضاوة و وجوب الحکم المبتنی علیه یترک قطعه و یعمل بالبینة و الیمین الظاهریتان . ثم فی تعلیل هذا کاشف الغطاء یقول: لأن الأحکام تدور مدار «الحالة البشریة».</w:t>
      </w:r>
    </w:p>
    <w:p w14:paraId="5AD7804C" w14:textId="77777777" w:rsidR="00CB0848" w:rsidRPr="00AF7A67" w:rsidRDefault="00CB0848" w:rsidP="00CB0848">
      <w:pPr>
        <w:rPr>
          <w:rtl/>
        </w:rPr>
      </w:pPr>
      <w:r w:rsidRPr="00AF7A67">
        <w:rPr>
          <w:rFonts w:hint="cs"/>
          <w:rtl/>
        </w:rPr>
        <w:t>فنتعرف علی أن المعصومین(علیهم السلام) إذا قطعوا بحقیقة شیء من علمهم اللهیة و الظاهر خلاف ذالک القطع فالمعصوم لابد أن یترک القطع و یعمل بالعلم الظاهری فعلی هذا وجدنا مصداقا من مصادیق القطع لیس بحجة فلو کان القطع بظلم المنکر منجز و لیس هناک بینةٌ لإثبات ظلمه؛ترک هذا الحکم المنجز عصیان و نعوذ بالله من انتساب العصیان إلی هذه الأولیاء اللهیة. فهذا المصداق لیس بحجة و بالضرورة الحجیة للقطع لیست ذاتیةً لأن ذاتی شیء لا یخصص.</w:t>
      </w:r>
    </w:p>
    <w:p w14:paraId="1861D44E" w14:textId="77777777" w:rsidR="00CB0848" w:rsidRPr="00AF7A67" w:rsidRDefault="00CB0848" w:rsidP="00CB0848">
      <w:pPr>
        <w:rPr>
          <w:rtl/>
        </w:rPr>
      </w:pPr>
      <w:r w:rsidRPr="00AF7A67">
        <w:rPr>
          <w:rFonts w:hint="cs"/>
          <w:rtl/>
        </w:rPr>
        <w:t>فعلی رأیه «حجیة القطع معلقة علی کشف إرادة الشارع لا مطلق الکشف» حتی کاشفیة القطع تصیر حجة دون مخصص و مداخلة أحد ولو مداخلة الشارع و هذا صحیح.</w:t>
      </w:r>
      <w:r w:rsidRPr="00AF7A67">
        <w:rPr>
          <w:rtl/>
        </w:rPr>
        <w:br w:type="page"/>
      </w:r>
    </w:p>
    <w:p w14:paraId="7C1A6F00" w14:textId="09907F9A" w:rsidR="00CB0848" w:rsidRPr="00AF7A67" w:rsidRDefault="00F94B10" w:rsidP="00CB0848">
      <w:pPr>
        <w:pStyle w:val="Heading2"/>
        <w:ind w:firstLine="0"/>
        <w:rPr>
          <w:sz w:val="28"/>
          <w:szCs w:val="28"/>
          <w:rtl/>
        </w:rPr>
      </w:pPr>
      <w:bookmarkStart w:id="31" w:name="_Toc37972636"/>
      <w:bookmarkStart w:id="32" w:name="_Toc41774434"/>
      <w:r>
        <w:rPr>
          <w:rFonts w:hint="cs"/>
          <w:sz w:val="28"/>
          <w:szCs w:val="28"/>
          <w:rtl/>
        </w:rPr>
        <w:lastRenderedPageBreak/>
        <w:t>المعالجة</w:t>
      </w:r>
      <w:r w:rsidR="00CB0848" w:rsidRPr="00AF7A67">
        <w:rPr>
          <w:rFonts w:hint="cs"/>
          <w:sz w:val="28"/>
          <w:szCs w:val="28"/>
          <w:rtl/>
        </w:rPr>
        <w:t xml:space="preserve"> الثالث</w:t>
      </w:r>
      <w:r>
        <w:rPr>
          <w:rFonts w:hint="cs"/>
          <w:sz w:val="28"/>
          <w:szCs w:val="28"/>
          <w:rtl/>
        </w:rPr>
        <w:t>ة</w:t>
      </w:r>
      <w:r w:rsidR="00CB0848" w:rsidRPr="00AF7A67">
        <w:rPr>
          <w:rFonts w:hint="cs"/>
          <w:sz w:val="28"/>
          <w:szCs w:val="28"/>
          <w:rtl/>
        </w:rPr>
        <w:t xml:space="preserve">: رأي </w:t>
      </w:r>
      <w:bookmarkEnd w:id="31"/>
      <w:r w:rsidR="00CB0848" w:rsidRPr="00AF7A67">
        <w:rPr>
          <w:rFonts w:hint="cs"/>
          <w:sz w:val="28"/>
          <w:szCs w:val="28"/>
          <w:rtl/>
        </w:rPr>
        <w:t>السید محمد کاظم الیزدي</w:t>
      </w:r>
      <w:bookmarkStart w:id="33" w:name="_Toc37972637"/>
      <w:bookmarkEnd w:id="32"/>
    </w:p>
    <w:p w14:paraId="1D215BD2" w14:textId="77777777" w:rsidR="00CB0848" w:rsidRPr="00AF7A67" w:rsidRDefault="00CB0848" w:rsidP="00CB0848">
      <w:pPr>
        <w:rPr>
          <w:rtl/>
        </w:rPr>
      </w:pPr>
      <w:r w:rsidRPr="00AF7A67">
        <w:rPr>
          <w:rFonts w:hint="cs"/>
          <w:rtl/>
        </w:rPr>
        <w:t>التصور الشائع بین متعلمی الأصول أن نظریة الحجیة الذاتیة للقطع بعد الشیخ کانت فی قوة لا أحد یخالفه أما حین الفحص واجهنا رأی صاحب العروة الوثقی حول حجیة القطع و استشکل علی رأی الشیخ و بین رأیه.</w:t>
      </w:r>
    </w:p>
    <w:p w14:paraId="23CC54D8" w14:textId="77777777" w:rsidR="00CB0848" w:rsidRPr="00AF7A67" w:rsidRDefault="00CB0848" w:rsidP="00CB0848">
      <w:pPr>
        <w:rPr>
          <w:rtl/>
        </w:rPr>
      </w:pPr>
      <w:r w:rsidRPr="00AF7A67">
        <w:rPr>
          <w:rFonts w:hint="cs"/>
          <w:rtl/>
        </w:rPr>
        <w:t>کما وضحنا کلام السید هو یعتقد بأن کلام الشیخ حینما یقول:«القطع لیس قابل لجعل الشارع»؛غیر صحیح فیرد دلیل کلام الشیخ و یأتی بأقسام الجعل فذکرناه.أما یمکن أن تُطرَح أسئلة فلابد أن نعالج الکلام الماضی حتی نجیب السوال أو نستحکم الإشکال.</w:t>
      </w:r>
    </w:p>
    <w:p w14:paraId="70DF95DE" w14:textId="77777777" w:rsidR="00CB0848" w:rsidRPr="00AF7A67" w:rsidRDefault="00CB0848" w:rsidP="00CB0848">
      <w:pPr>
        <w:rPr>
          <w:rtl/>
        </w:rPr>
      </w:pPr>
      <w:r w:rsidRPr="00AF7A67">
        <w:rPr>
          <w:rFonts w:hint="cs"/>
          <w:rtl/>
        </w:rPr>
        <w:t>و أما السوال الأول هو أن السید فی حاشیة الفرائد حینما یتحدث حول حجیة قول المجتهد یقول أن قول المجتهد بوحده لیس بحجة إلا أنه کاشف للواقع فإذا أزال سترَ الخفاء من الحکم حجة فهو أیضا یعتقد بالملازمة الذاتیة بین الحجیة و الکاشفیة و إلا کاشفیة قول المجتهد لایدل علی حجیة قوله للمکلف.فکیف نقدر علی جمع تعارض قولیه؟</w:t>
      </w:r>
      <w:r w:rsidRPr="00AF7A67">
        <w:rPr>
          <w:rFonts w:hint="cs"/>
          <w:sz w:val="20"/>
          <w:szCs w:val="24"/>
          <w:rtl/>
        </w:rPr>
        <w:t>( حاشية فرائد الأصول، ج‏1، ص: 269)</w:t>
      </w:r>
    </w:p>
    <w:p w14:paraId="4C8556B7" w14:textId="77777777" w:rsidR="00CB0848" w:rsidRPr="00AF7A67" w:rsidRDefault="00CB0848" w:rsidP="00CB0848">
      <w:pPr>
        <w:rPr>
          <w:rtl/>
        </w:rPr>
      </w:pPr>
      <w:r w:rsidRPr="00AF7A67">
        <w:rPr>
          <w:rFonts w:hint="cs"/>
          <w:rtl/>
        </w:rPr>
        <w:t>أما الجواب لهذا السوال هو أن السید یصدق کلام المشهور بأن الکاشفیة ذاتیة للقطع ولایصح أنفکاکه عن القطع بجعل الشارع أما الکلام فی جعل الحجیة لا جعل الکاشفیة لأن القطع بوحده یملک الکاشفیة مثل الضوء للشمس أما الحجیة لهذه الکاشفیة بمعنی منجزیة التکلیف و معذریته للمکلف شیء آخر فتفسیر قوله فی حجیة قول المجتهد هو أن قول المجتهد إن کان کاشف للحکم فحجة حتی وجدنا ردع الشارع عنه و هذا هو الجعل التعلیقی الذی ذکره خلال استدلاله و نحن ذکرنا فی تقریر رأیه.</w:t>
      </w:r>
    </w:p>
    <w:p w14:paraId="325C8811" w14:textId="77777777" w:rsidR="00CB0848" w:rsidRPr="00AF7A67" w:rsidRDefault="00CB0848" w:rsidP="00CB0848">
      <w:pPr>
        <w:rPr>
          <w:rtl/>
        </w:rPr>
      </w:pPr>
      <w:r w:rsidRPr="00AF7A67">
        <w:rPr>
          <w:rFonts w:hint="cs"/>
          <w:rtl/>
        </w:rPr>
        <w:t>السوال الثانی حول شواهده لإثبات کلامه: لولا یحکم الإمام بعلم الإمامة بل یحکم بالعلم الظاهری فکیف یستخدم الأئمة علم الإمامة؟ أ لیس هکذا أن دلیل صاحب العروة غیر جامع لکل مصداق؟ فأجبنا هذا السؤال فی تقریر رأی صاحب العروة فراجع.</w:t>
      </w:r>
    </w:p>
    <w:p w14:paraId="22DCC8FF" w14:textId="77777777" w:rsidR="00CB0848" w:rsidRPr="00AF7A67" w:rsidRDefault="00CB0848" w:rsidP="00CB0848">
      <w:r w:rsidRPr="00AF7A67">
        <w:rPr>
          <w:rFonts w:hint="cs"/>
          <w:rtl/>
        </w:rPr>
        <w:t>السؤال الثالث:علی رأی صاحب العروة الإنکشاف حجة إلا یردع الشارع عنه بمعنی تعلیقیة جعله أما هذا التعلیق لایحدث لأن القاطع حینما یقطع بوجود حکم یقطع أیضا بعدم وجود ردع الشارع عنه العمل بالقطع فکیف السید یقول هذا یحدث؟ نجیب بأن الشواهد المختلفة موجودة لإثبات رأیه أما بالنسبة إلی هذا التصور النفسانی للقاطع نقول أن هذا التفسیر من قطع القاطع لایناسب الجعل التعلیقی لأن القاطع فی الجعل التعلیقی مترصد لردع الشارع و یبحث عن وجوده فلولا وجده یصیر القاطع عند وجدانه.</w:t>
      </w:r>
    </w:p>
    <w:p w14:paraId="0B17A9CB" w14:textId="77777777" w:rsidR="00CB0848" w:rsidRPr="00AF7A67" w:rsidRDefault="00CB0848" w:rsidP="00CB0848">
      <w:pPr>
        <w:bidi w:val="0"/>
        <w:spacing w:after="160" w:line="259" w:lineRule="auto"/>
        <w:ind w:firstLine="0"/>
        <w:contextualSpacing w:val="0"/>
        <w:jc w:val="left"/>
        <w:rPr>
          <w:rFonts w:asciiTheme="majorHAnsi" w:eastAsiaTheme="majorEastAsia" w:hAnsiTheme="majorHAnsi"/>
          <w:bCs/>
          <w:sz w:val="28"/>
          <w:rtl/>
        </w:rPr>
      </w:pPr>
      <w:r w:rsidRPr="00AF7A67">
        <w:rPr>
          <w:sz w:val="28"/>
          <w:rtl/>
        </w:rPr>
        <w:br w:type="page"/>
      </w:r>
    </w:p>
    <w:p w14:paraId="25D98B58" w14:textId="61D5DC96" w:rsidR="00CB0848" w:rsidRPr="00AF7A67" w:rsidRDefault="00F94B10" w:rsidP="00CB0848">
      <w:pPr>
        <w:pStyle w:val="Heading2"/>
        <w:rPr>
          <w:rtl/>
        </w:rPr>
      </w:pPr>
      <w:bookmarkStart w:id="34" w:name="_Toc41774435"/>
      <w:r>
        <w:rPr>
          <w:rFonts w:hint="cs"/>
          <w:sz w:val="28"/>
          <w:szCs w:val="28"/>
          <w:rtl/>
        </w:rPr>
        <w:lastRenderedPageBreak/>
        <w:t>المعالجة</w:t>
      </w:r>
      <w:r w:rsidRPr="00AF7A67">
        <w:rPr>
          <w:rFonts w:hint="cs"/>
          <w:sz w:val="28"/>
          <w:szCs w:val="28"/>
          <w:rtl/>
        </w:rPr>
        <w:t xml:space="preserve"> </w:t>
      </w:r>
      <w:r w:rsidR="00CB0848" w:rsidRPr="00AF7A67">
        <w:rPr>
          <w:rFonts w:hint="cs"/>
          <w:rtl/>
        </w:rPr>
        <w:t>الرابع</w:t>
      </w:r>
      <w:r>
        <w:rPr>
          <w:rFonts w:hint="cs"/>
          <w:rtl/>
        </w:rPr>
        <w:t>ة</w:t>
      </w:r>
      <w:r w:rsidR="00CB0848" w:rsidRPr="00AF7A67">
        <w:rPr>
          <w:rFonts w:hint="cs"/>
          <w:rtl/>
        </w:rPr>
        <w:t xml:space="preserve">: رأي </w:t>
      </w:r>
      <w:bookmarkStart w:id="35" w:name="_Toc37972638"/>
      <w:bookmarkEnd w:id="33"/>
      <w:r w:rsidR="00CB0848" w:rsidRPr="00AF7A67">
        <w:rPr>
          <w:rFonts w:hint="cs"/>
          <w:rtl/>
        </w:rPr>
        <w:t>صاحب الکفایة</w:t>
      </w:r>
      <w:bookmarkEnd w:id="34"/>
    </w:p>
    <w:p w14:paraId="25C36418" w14:textId="77777777" w:rsidR="00CB0848" w:rsidRPr="00AF7A67" w:rsidRDefault="00CB0848" w:rsidP="00CB0848">
      <w:pPr>
        <w:rPr>
          <w:rtl/>
        </w:rPr>
      </w:pPr>
      <w:r w:rsidRPr="00AF7A67">
        <w:rPr>
          <w:rFonts w:hint="cs"/>
          <w:rtl/>
        </w:rPr>
        <w:t>أما رأی صاحب الکفایة قریب من رأی الشیخ مع تفاصیل أکثر فالحجیة للقطع ذاتیة عنده کما ذکرنا بسببین ذکرهما فی کلاماته المشیرة إلی هذه النتیجه.فالحجیة للقطع ذاتیة:</w:t>
      </w:r>
    </w:p>
    <w:p w14:paraId="53E3BE3D" w14:textId="77777777" w:rsidR="00CB0848" w:rsidRPr="00AF7A67" w:rsidRDefault="00CB0848" w:rsidP="00CB0848">
      <w:pPr>
        <w:pStyle w:val="ListParagraph"/>
        <w:numPr>
          <w:ilvl w:val="0"/>
          <w:numId w:val="24"/>
        </w:numPr>
      </w:pPr>
      <w:r w:rsidRPr="00AF7A67">
        <w:rPr>
          <w:rFonts w:hint="cs"/>
          <w:rtl/>
        </w:rPr>
        <w:t>إما بسبب عدم قابلیته لجعل الشارع: کما یقول:« حجیة القطع لیست قابلةً لجعل الشارع التألیفی(جعل شیء لشیء)» فهذا عدم القابلیة للجعل معیار للحجیة الذاتیة. و ذکرنا إستدلال صاحب الکفایة علیه أما هذا غیر صحیح بدلیلین:</w:t>
      </w:r>
    </w:p>
    <w:p w14:paraId="63061BF9" w14:textId="77777777" w:rsidR="00CB0848" w:rsidRPr="00AF7A67" w:rsidRDefault="00CB0848" w:rsidP="00CB0848">
      <w:pPr>
        <w:pStyle w:val="ListParagraph"/>
        <w:numPr>
          <w:ilvl w:val="0"/>
          <w:numId w:val="25"/>
        </w:numPr>
      </w:pPr>
      <w:r w:rsidRPr="00AF7A67">
        <w:rPr>
          <w:rFonts w:hint="cs"/>
          <w:rtl/>
        </w:rPr>
        <w:t>دلیل حلی:ذکرنا فی المعالجات و تقاریر الآراء الماضیة بأن الحجیة قابلة لردع الشارع و جئنا بشواهد علیه.</w:t>
      </w:r>
    </w:p>
    <w:p w14:paraId="7C6C1C49" w14:textId="77777777" w:rsidR="00CB0848" w:rsidRPr="00AF7A67" w:rsidRDefault="00CB0848" w:rsidP="00CB0848">
      <w:pPr>
        <w:pStyle w:val="ListParagraph"/>
        <w:numPr>
          <w:ilvl w:val="0"/>
          <w:numId w:val="25"/>
        </w:numPr>
      </w:pPr>
      <w:r w:rsidRPr="00AF7A67">
        <w:rPr>
          <w:rFonts w:hint="cs"/>
          <w:rtl/>
        </w:rPr>
        <w:t>دلیل نقضی: و هذا النقض موجود فی نفس کلماته حینما یعترف بأن القطع غیر المصیب إلی الواقع من قاطع مقصر قطع بشیء بمقدمة غیر الشرعی؛لیس بحجة و هذا الکلام یرد الحجیة الذاتیة للقطع لأن ذاتی شیءٍ لایعلل و لایخصص فإن کانت حجیة القطع غیر قابلة للجعل غیر قابلة فی مقدمات القطع أیضا و هذا الفرق لادلیل علیه.</w:t>
      </w:r>
    </w:p>
    <w:p w14:paraId="5A860DE2" w14:textId="77777777" w:rsidR="00CB0848" w:rsidRPr="00AF7A67" w:rsidRDefault="00CB0848" w:rsidP="00CB0848">
      <w:pPr>
        <w:pStyle w:val="ListParagraph"/>
        <w:numPr>
          <w:ilvl w:val="0"/>
          <w:numId w:val="24"/>
        </w:numPr>
      </w:pPr>
      <w:r w:rsidRPr="00AF7A67">
        <w:rPr>
          <w:rFonts w:hint="cs"/>
          <w:sz w:val="28"/>
          <w:rtl/>
        </w:rPr>
        <w:t>و إما بسبب وقوع إجتماع النقیضین: لو یُنفَک الحجیةُ عنه نواجه إجتماع النقیضین کما ذکرنا فی تقریر کلامه. أما هذا الدلیل غیر صحیح أیضا بدلائل نذکرها:</w:t>
      </w:r>
    </w:p>
    <w:p w14:paraId="63CF908F" w14:textId="77777777" w:rsidR="00CB0848" w:rsidRPr="00AF7A67" w:rsidRDefault="00CB0848" w:rsidP="00CB0848">
      <w:pPr>
        <w:pStyle w:val="ListParagraph"/>
        <w:numPr>
          <w:ilvl w:val="0"/>
          <w:numId w:val="26"/>
        </w:numPr>
      </w:pPr>
      <w:r w:rsidRPr="00AF7A67">
        <w:rPr>
          <w:rFonts w:hint="cs"/>
          <w:sz w:val="28"/>
          <w:rtl/>
        </w:rPr>
        <w:t>عدم وجود جعلین: لأن هذا الإجتماع یحدث حینما یتعارض الجعلین المتناقضین أما لیس هنا جعلین لأن الشارع حینما یردع عن العمل بالقطع ما جعل حجیته بل جعل عدم حجیته و ببیان آخر هذا الإشکال صحیح حینما نفترض أن الحجیة ذاتیة وقت جعل عدم حجیته فعلی هذا الفرض حجیة القطع ثابت دائما و الشارع حین ردعه جاء بجعل ثانٍ و متناقض للجعل الأول و هذا خلاف فرض لأن مخالف الحجیة الذاتیة لایعتقد بثبوت الحجیة للقطع(ذاتیتها) بل یعتقد بتغییرها بید ردع الشارع.</w:t>
      </w:r>
    </w:p>
    <w:p w14:paraId="2CE9A8A6" w14:textId="77777777" w:rsidR="00CB0848" w:rsidRPr="00AF7A67" w:rsidRDefault="00CB0848" w:rsidP="00CB0848">
      <w:pPr>
        <w:pStyle w:val="ListParagraph"/>
        <w:numPr>
          <w:ilvl w:val="0"/>
          <w:numId w:val="26"/>
        </w:numPr>
        <w:rPr>
          <w:sz w:val="28"/>
          <w:rtl/>
        </w:rPr>
      </w:pPr>
      <w:r w:rsidRPr="00AF7A67">
        <w:rPr>
          <w:rFonts w:hint="cs"/>
          <w:sz w:val="28"/>
          <w:rtl/>
        </w:rPr>
        <w:t xml:space="preserve">عدم وجود التناقض:لأن التناقض یحدث حینما الموجود الذی لازوال فیه یصیر معدوما مثل «ظلمة النهار» لأن النهار منور فالنور موجود وقت النهار و نسبة الظلمة إلی النهار تناقض بالنسبة إلی النهار أما فی المسئلة الحجیة لاتصیر معدوما حینما یردع الشارع عنها لأن الحجیة مجعولة و معلقة علی عدم ردع الشارع فلایصح التناقض حول هذا الکلام. </w:t>
      </w:r>
    </w:p>
    <w:p w14:paraId="1AF7B4F5" w14:textId="77777777" w:rsidR="00CB0848" w:rsidRPr="00AF7A67" w:rsidRDefault="00CB0848" w:rsidP="00CB0848">
      <w:pPr>
        <w:bidi w:val="0"/>
        <w:spacing w:after="160" w:line="259" w:lineRule="auto"/>
        <w:ind w:firstLine="0"/>
        <w:contextualSpacing w:val="0"/>
        <w:jc w:val="left"/>
        <w:rPr>
          <w:sz w:val="28"/>
          <w:rtl/>
        </w:rPr>
      </w:pPr>
      <w:r w:rsidRPr="00AF7A67">
        <w:rPr>
          <w:sz w:val="28"/>
          <w:rtl/>
        </w:rPr>
        <w:br w:type="page"/>
      </w:r>
    </w:p>
    <w:p w14:paraId="2BE5EDE0" w14:textId="6676DA8F" w:rsidR="00CB0848" w:rsidRPr="00AF7A67" w:rsidRDefault="00F94B10" w:rsidP="00CB0848">
      <w:pPr>
        <w:pStyle w:val="Heading2"/>
        <w:rPr>
          <w:sz w:val="22"/>
          <w:szCs w:val="24"/>
          <w:rtl/>
        </w:rPr>
      </w:pPr>
      <w:bookmarkStart w:id="36" w:name="_Toc41774436"/>
      <w:r w:rsidRPr="00F94B10">
        <w:rPr>
          <w:rFonts w:hint="cs"/>
          <w:sz w:val="26"/>
          <w:rtl/>
        </w:rPr>
        <w:lastRenderedPageBreak/>
        <w:t xml:space="preserve">المعالجة </w:t>
      </w:r>
      <w:r w:rsidR="00CB0848" w:rsidRPr="00AF7A67">
        <w:rPr>
          <w:rFonts w:hint="cs"/>
          <w:rtl/>
        </w:rPr>
        <w:t>الخامس</w:t>
      </w:r>
      <w:r>
        <w:rPr>
          <w:rFonts w:hint="cs"/>
          <w:rtl/>
        </w:rPr>
        <w:t>ة</w:t>
      </w:r>
      <w:r w:rsidR="00CB0848" w:rsidRPr="00AF7A67">
        <w:rPr>
          <w:rFonts w:hint="cs"/>
          <w:rtl/>
        </w:rPr>
        <w:t xml:space="preserve">: رأي </w:t>
      </w:r>
      <w:bookmarkEnd w:id="35"/>
      <w:r w:rsidR="00CB0848" w:rsidRPr="00AF7A67">
        <w:rPr>
          <w:rFonts w:hint="cs"/>
          <w:rtl/>
        </w:rPr>
        <w:t>المحقق النائینی</w:t>
      </w:r>
      <w:r w:rsidR="00CB0848" w:rsidRPr="00AF7A67">
        <w:rPr>
          <w:rFonts w:hint="cs"/>
          <w:sz w:val="22"/>
          <w:szCs w:val="24"/>
          <w:rtl/>
        </w:rPr>
        <w:t>(رحمه الله)</w:t>
      </w:r>
      <w:bookmarkEnd w:id="36"/>
    </w:p>
    <w:p w14:paraId="2EE3802B" w14:textId="77777777" w:rsidR="00CB0848" w:rsidRPr="00AF7A67" w:rsidRDefault="00CB0848" w:rsidP="00CB0848">
      <w:pPr>
        <w:rPr>
          <w:rtl/>
        </w:rPr>
      </w:pPr>
      <w:r w:rsidRPr="00AF7A67">
        <w:rPr>
          <w:rFonts w:hint="cs"/>
          <w:rtl/>
        </w:rPr>
        <w:t>و أما قول المحقق النائینی بأن القطع حجة أو حجة الحجج غیر صحیح بدلائل مختلفة ذکرناها فی المعالجات الماضیة و عدم قابلیة القطع لجعل الشارع أیضا لیس بصحیح.أما کلامه حینما یعتقد بأن مقدمات الوصول إلی القطع لاتهمنا إن کانت الحجیة ذاتیةً ؛ صحیح و نحن ذکرنا فی معالجة قول صاحب الکفایة.</w:t>
      </w:r>
    </w:p>
    <w:p w14:paraId="68B8CAA2" w14:textId="77777777" w:rsidR="00CB0848" w:rsidRPr="00AF7A67" w:rsidRDefault="00CB0848" w:rsidP="00CB0848">
      <w:pPr>
        <w:rPr>
          <w:rtl/>
        </w:rPr>
      </w:pPr>
      <w:r w:rsidRPr="00AF7A67">
        <w:rPr>
          <w:rFonts w:hint="cs"/>
          <w:rtl/>
        </w:rPr>
        <w:t>أما حول خصائص القطع فقوله بأن القطع حالة وجدانیة صحیح و لاغبار علیه و هذا ما صرح به معظم العلماء و ما سُجِّل مخالف لهذا القول. و بالنسبة إلی طریقیة القطع و کاشفیته للواقع إن قصد من الواقع الواقع الظاهری صحیح و إن قصد الواقع الحقیقی الذی یسمی بالحقیقة النوریة التی لاینکشف خلافه؛غیر صحیح و ذکرنا دلیله.</w:t>
      </w:r>
    </w:p>
    <w:p w14:paraId="1442A0F7" w14:textId="77777777" w:rsidR="00CB0848" w:rsidRPr="00AF7A67" w:rsidRDefault="00CB0848" w:rsidP="00CB0848">
      <w:pPr>
        <w:rPr>
          <w:rtl/>
        </w:rPr>
      </w:pPr>
      <w:r w:rsidRPr="00AF7A67">
        <w:rPr>
          <w:rFonts w:hint="cs"/>
          <w:rtl/>
        </w:rPr>
        <w:t>أما محرکیة القطع لیست ذاتیا للقطع بل من نتائجه و المحرکیة یحدث بحکم العقل بعد انکشاف حکم الله</w:t>
      </w:r>
      <w:r w:rsidRPr="00AF7A67">
        <w:rPr>
          <w:rFonts w:hint="cs"/>
          <w:sz w:val="20"/>
          <w:szCs w:val="24"/>
          <w:rtl/>
        </w:rPr>
        <w:t xml:space="preserve">(سبحانه) </w:t>
      </w:r>
      <w:r w:rsidRPr="00AF7A67">
        <w:rPr>
          <w:rFonts w:hint="cs"/>
          <w:rtl/>
        </w:rPr>
        <w:t>بالقطع و استنتاج العقل من ثبوت حق التبعیة لله.هذا أیضا مضی ذکره أما المهم أن هذا المعنی صحیح للقطع التکوینی لا الأصولی و هذا صرح الشهید الصدر</w:t>
      </w:r>
      <w:r w:rsidRPr="00AF7A67">
        <w:rPr>
          <w:rFonts w:hint="cs"/>
          <w:sz w:val="20"/>
          <w:szCs w:val="24"/>
          <w:rtl/>
        </w:rPr>
        <w:t>(رحمه الله)</w:t>
      </w:r>
      <w:r w:rsidRPr="00AF7A67">
        <w:rPr>
          <w:rFonts w:hint="cs"/>
          <w:rtl/>
        </w:rPr>
        <w:t xml:space="preserve"> فیمکن أن یشتبه معنی هذین القطعین أما لإثبات عدم اشتباهه نحتاج إلی توضیح أکثر من جانبه أما إکتفی بهذا القلیل.</w:t>
      </w:r>
    </w:p>
    <w:p w14:paraId="5B25DDB9" w14:textId="77777777" w:rsidR="00CB0848" w:rsidRPr="00AF7A67" w:rsidRDefault="00CB0848" w:rsidP="00CB0848">
      <w:pPr>
        <w:rPr>
          <w:rtl/>
        </w:rPr>
      </w:pPr>
      <w:r w:rsidRPr="00AF7A67">
        <w:rPr>
          <w:rFonts w:hint="cs"/>
          <w:rtl/>
        </w:rPr>
        <w:t>و استبدال الواقع الظاهری مع عدم احتمال خطئه بدل الواقع الحقیقی؛صحیح لأن کل احتمال الخلاف و إن کان الإحتمال إحتمالا زهیدا، یخرب القطع فلیس بعد هذا قطعا.</w:t>
      </w:r>
    </w:p>
    <w:p w14:paraId="56B7F2AC" w14:textId="77777777" w:rsidR="00CB0848" w:rsidRPr="00AF7A67" w:rsidRDefault="00CB0848" w:rsidP="00CB0848">
      <w:pPr>
        <w:rPr>
          <w:rtl/>
        </w:rPr>
      </w:pPr>
      <w:r w:rsidRPr="00AF7A67">
        <w:rPr>
          <w:rFonts w:hint="cs"/>
          <w:rtl/>
        </w:rPr>
        <w:t>ولکن التنجیز والتعذیر بالنسبة إلی کلما یتعلق به القطع غیر صحیح لأن المعیار لتنجز و تعذیر شیء هو تعلق توقیع الشارع أو عدم ردعه به لا صرف القطع.</w:t>
      </w:r>
    </w:p>
    <w:p w14:paraId="29AA1947" w14:textId="03C088B0" w:rsidR="00CB0848" w:rsidRPr="00E90971" w:rsidRDefault="00CB0848" w:rsidP="00E90971">
      <w:pPr>
        <w:rPr>
          <w:rtl/>
        </w:rPr>
      </w:pPr>
      <w:r w:rsidRPr="00AF7A67">
        <w:rPr>
          <w:rFonts w:hint="cs"/>
          <w:rtl/>
        </w:rPr>
        <w:t>و النتیجه التی ذکرناها فی تقریر رأیه لاتصح لأن مقدماته کانت من هذه الخصائص و بعضها غیر صحیحة فهذه المقدمات فاشلة لإثبات الحجیة الذاتیة.</w:t>
      </w:r>
    </w:p>
    <w:p w14:paraId="7D988511" w14:textId="104CB4B5" w:rsidR="00CB0848" w:rsidRPr="00AF7A67" w:rsidRDefault="00F94B10" w:rsidP="00CB0848">
      <w:pPr>
        <w:pStyle w:val="Heading2"/>
        <w:ind w:firstLine="0"/>
        <w:rPr>
          <w:sz w:val="24"/>
          <w:szCs w:val="24"/>
        </w:rPr>
      </w:pPr>
      <w:bookmarkStart w:id="37" w:name="_Toc37972639"/>
      <w:bookmarkStart w:id="38" w:name="_Toc41774437"/>
      <w:r>
        <w:rPr>
          <w:rFonts w:hint="cs"/>
          <w:sz w:val="28"/>
          <w:szCs w:val="28"/>
          <w:rtl/>
        </w:rPr>
        <w:t>المعالجة</w:t>
      </w:r>
      <w:r w:rsidRPr="00AF7A67">
        <w:rPr>
          <w:rFonts w:hint="cs"/>
          <w:sz w:val="28"/>
          <w:szCs w:val="28"/>
          <w:rtl/>
        </w:rPr>
        <w:t xml:space="preserve"> </w:t>
      </w:r>
      <w:r w:rsidR="00CB0848" w:rsidRPr="00AF7A67">
        <w:rPr>
          <w:rFonts w:hint="cs"/>
          <w:rtl/>
        </w:rPr>
        <w:t>السادس</w:t>
      </w:r>
      <w:r>
        <w:rPr>
          <w:rFonts w:hint="cs"/>
          <w:rtl/>
        </w:rPr>
        <w:t>ة</w:t>
      </w:r>
      <w:r w:rsidR="00CB0848" w:rsidRPr="00AF7A67">
        <w:rPr>
          <w:rFonts w:hint="cs"/>
          <w:rtl/>
        </w:rPr>
        <w:t xml:space="preserve">: رأي </w:t>
      </w:r>
      <w:bookmarkEnd w:id="37"/>
      <w:r w:rsidR="00CB0848" w:rsidRPr="00AF7A67">
        <w:rPr>
          <w:rFonts w:hint="cs"/>
          <w:rtl/>
        </w:rPr>
        <w:t>العلامة الطباطبائی</w:t>
      </w:r>
      <w:r w:rsidR="00CB0848" w:rsidRPr="00AF7A67">
        <w:rPr>
          <w:rFonts w:hint="cs"/>
          <w:sz w:val="24"/>
          <w:szCs w:val="24"/>
          <w:rtl/>
        </w:rPr>
        <w:t>(رحمه الله)</w:t>
      </w:r>
      <w:bookmarkEnd w:id="38"/>
    </w:p>
    <w:p w14:paraId="5F35D9EE" w14:textId="77777777" w:rsidR="00CB0848" w:rsidRPr="00AF7A67" w:rsidRDefault="00CB0848" w:rsidP="00CB0848">
      <w:pPr>
        <w:rPr>
          <w:rtl/>
        </w:rPr>
      </w:pPr>
      <w:r w:rsidRPr="00AF7A67">
        <w:rPr>
          <w:rFonts w:hint="cs"/>
          <w:rtl/>
        </w:rPr>
        <w:t>أما رأی العلامة الطباطبائی یشمل أدلة فلسفیة کما ذکرناها فی تقریر رأیه مع أن أدلته إستشکال علی کلام صاحب الکفایة فی وجوب العمل مطابقا للقطع فیبدأ بتوضیح الأمر الحقیقی و شرحه بإنتزاع المکلف حینما یفعل أو یترک فعلا أما لتوضیح أکثر و طرح بعض الأسئلة نعالج کلاماته:</w:t>
      </w:r>
    </w:p>
    <w:p w14:paraId="2FF669EF" w14:textId="77777777" w:rsidR="00CB0848" w:rsidRPr="00AF7A67" w:rsidRDefault="00CB0848" w:rsidP="00CB0848">
      <w:pPr>
        <w:pStyle w:val="ListParagraph"/>
        <w:numPr>
          <w:ilvl w:val="0"/>
          <w:numId w:val="27"/>
        </w:numPr>
      </w:pPr>
      <w:r w:rsidRPr="00AF7A67">
        <w:rPr>
          <w:rFonts w:hint="cs"/>
          <w:rtl/>
        </w:rPr>
        <w:t>ماذا قصد العلامة من الأمر الحقیقی الخارجی؟</w:t>
      </w:r>
    </w:p>
    <w:p w14:paraId="1B4AD3F0" w14:textId="77777777" w:rsidR="00CB0848" w:rsidRPr="00AF7A67" w:rsidRDefault="00CB0848" w:rsidP="00CB0848">
      <w:pPr>
        <w:ind w:left="360" w:firstLine="0"/>
        <w:rPr>
          <w:rtl/>
        </w:rPr>
      </w:pPr>
      <w:r w:rsidRPr="00AF7A67">
        <w:rPr>
          <w:rFonts w:hint="cs"/>
          <w:rtl/>
        </w:rPr>
        <w:t>یقول فی نهایة الحکمة أن الحقیقة هی «تطابق الفکر للواقع و نفس الأمر» أما حینما یجعل لفظ الواقع بجانب نفس الأمر یملک معنی آخر فسره فی آرائه الفلسفیة فالواقع الذی یسماه بنفس الأمر هو کلما یشمل مطابَق القضایا التی تتألف من المعقولات الثانیة و الماهیات.</w:t>
      </w:r>
    </w:p>
    <w:p w14:paraId="20B1570F" w14:textId="77777777" w:rsidR="00CB0848" w:rsidRPr="00AF7A67" w:rsidRDefault="00CB0848" w:rsidP="00CB0848">
      <w:pPr>
        <w:pStyle w:val="ListParagraph"/>
        <w:numPr>
          <w:ilvl w:val="0"/>
          <w:numId w:val="27"/>
        </w:numPr>
      </w:pPr>
      <w:r w:rsidRPr="00AF7A67">
        <w:rPr>
          <w:rFonts w:hint="cs"/>
          <w:rtl/>
        </w:rPr>
        <w:t>ما معنا المعقولات الثانیة و الماهیات؟</w:t>
      </w:r>
    </w:p>
    <w:p w14:paraId="4E65AF1E" w14:textId="77777777" w:rsidR="00CB0848" w:rsidRPr="00AF7A67" w:rsidRDefault="00CB0848" w:rsidP="00CB0848">
      <w:pPr>
        <w:ind w:left="360" w:firstLine="0"/>
        <w:rPr>
          <w:rtl/>
        </w:rPr>
      </w:pPr>
      <w:r w:rsidRPr="00AF7A67">
        <w:rPr>
          <w:rFonts w:hint="cs"/>
          <w:rtl/>
        </w:rPr>
        <w:lastRenderedPageBreak/>
        <w:t>فی عالم المعرفة هناک أمور خارجیة نقدر علی إدراکها العینی مثل الخمر و الحرکات الصلاتیة و غیره نسمیها الماهیة أو الأمر الخارجی أو بتعبیر العلامة المعقولات الأولیة فإدراکها لیس ذهنیا فقط بل له مصداق و عین فی الخارج.علی سبیل المثال حینما نسمی هذا الموجود الخارجی الذی یشرب البشر یزال عقله الخمر درک العقل من الخمر ذهنیة ولکن مصداقه موجود فی الخارج.</w:t>
      </w:r>
    </w:p>
    <w:p w14:paraId="2DFBF57B" w14:textId="77777777" w:rsidR="00CB0848" w:rsidRPr="00AF7A67" w:rsidRDefault="00CB0848" w:rsidP="00CB0848">
      <w:pPr>
        <w:ind w:left="360" w:firstLine="0"/>
        <w:rPr>
          <w:rtl/>
        </w:rPr>
      </w:pPr>
      <w:r w:rsidRPr="00AF7A67">
        <w:rPr>
          <w:rFonts w:hint="cs"/>
          <w:rtl/>
        </w:rPr>
        <w:t>أما عند العقل أمور انتزاعیة نسمیها المعقولات الثانیة فهذا الإنتزاع و الإدراک موجود فی الذهن و لیس مصداقا خارجیا له بل مصادیقه موجودة فی الذهن کالکلی و الجزئی و الذاتی و العرضی و...</w:t>
      </w:r>
    </w:p>
    <w:p w14:paraId="36053285" w14:textId="77777777" w:rsidR="00CB0848" w:rsidRPr="00AF7A67" w:rsidRDefault="00CB0848" w:rsidP="00CB0848">
      <w:pPr>
        <w:pStyle w:val="ListParagraph"/>
        <w:numPr>
          <w:ilvl w:val="0"/>
          <w:numId w:val="27"/>
        </w:numPr>
      </w:pPr>
      <w:r w:rsidRPr="00AF7A67">
        <w:rPr>
          <w:rFonts w:hint="cs"/>
          <w:rtl/>
        </w:rPr>
        <w:t>أ لیس هذه المباحث مباحثا فلسفیا خارجا من الأصول خاصة هذا المبحث؟</w:t>
      </w:r>
    </w:p>
    <w:p w14:paraId="006FF30F" w14:textId="77777777" w:rsidR="00CB0848" w:rsidRPr="00AF7A67" w:rsidRDefault="00CB0848" w:rsidP="00CB0848">
      <w:pPr>
        <w:ind w:left="360" w:firstLine="0"/>
        <w:rPr>
          <w:rtl/>
        </w:rPr>
      </w:pPr>
      <w:r w:rsidRPr="00AF7A67">
        <w:rPr>
          <w:rFonts w:hint="cs"/>
          <w:rtl/>
        </w:rPr>
        <w:t>کما ذکرنا بعض العلماء لایعتقدون بدخول الحجیة القطع فی علم الأصول بل یعتقدون بتمهیدیة المبحث ففی تمهیدات العلم لیس إطارا ضیقا کنفس العلم مثل تمهیدیة طب النفس للفقة لو یرد أن یستنبط حکم الوسواسی بالدقة.</w:t>
      </w:r>
    </w:p>
    <w:p w14:paraId="61CC38A6" w14:textId="77777777" w:rsidR="00CB0848" w:rsidRPr="00AF7A67" w:rsidRDefault="00CB0848" w:rsidP="00CB0848">
      <w:pPr>
        <w:pStyle w:val="ListParagraph"/>
        <w:numPr>
          <w:ilvl w:val="0"/>
          <w:numId w:val="27"/>
        </w:numPr>
      </w:pPr>
      <w:r w:rsidRPr="00AF7A67">
        <w:rPr>
          <w:rFonts w:hint="cs"/>
          <w:rtl/>
        </w:rPr>
        <w:t>کیف یؤثر المعقولات الثانیة فی المسئلة و تعاضد قوله بالحجیة غیر الذاتیة؟</w:t>
      </w:r>
    </w:p>
    <w:p w14:paraId="72A62CF7" w14:textId="77777777" w:rsidR="00CB0848" w:rsidRPr="00AF7A67" w:rsidRDefault="00CB0848" w:rsidP="00CB0848">
      <w:pPr>
        <w:ind w:left="360" w:firstLine="0"/>
        <w:rPr>
          <w:rtl/>
        </w:rPr>
      </w:pPr>
      <w:r w:rsidRPr="00AF7A67">
        <w:rPr>
          <w:rFonts w:hint="cs"/>
          <w:rtl/>
        </w:rPr>
        <w:t>هذه المعقولات بوحدها لایؤثر علی محل النزاع بل حینما نعرف أن الحجة من المعقولات الثانیة التی تکون من المجعولات و الذاتی کذالک فکم بالأحری إطلاق الذاتیة لحجیة شیء و هذا غیر صحیح لأن إطلاق عنوان الذاتی للمجعول غیر ممکن لأن الأعراض تتطلق للماهیات لا الأعراض فالحجیة التی معلق بالجعل لایصح أن یکون ذاتیا للقطع الذی عنوان للإنکشاف.</w:t>
      </w:r>
    </w:p>
    <w:p w14:paraId="6C180447" w14:textId="77777777" w:rsidR="00CB0848" w:rsidRPr="00AF7A67" w:rsidRDefault="00CB0848" w:rsidP="00CB0848">
      <w:pPr>
        <w:ind w:firstLine="0"/>
        <w:rPr>
          <w:rtl/>
        </w:rPr>
      </w:pPr>
      <w:r w:rsidRPr="00AF7A67">
        <w:rPr>
          <w:rFonts w:hint="cs"/>
          <w:rtl/>
        </w:rPr>
        <w:t>نکتة: أن تفصیل هذا البیان و إستدلاله یحتاج إلی تدقیق أکثر فی الفلسفة فنکتفی بهذا المقدار لأن إطالة الکلام تتجاوز عن حدود هذه الأطروحة.</w:t>
      </w:r>
      <w:bookmarkStart w:id="39" w:name="_Toc37972640"/>
    </w:p>
    <w:p w14:paraId="7068FE11" w14:textId="2836501E" w:rsidR="00CB0848" w:rsidRPr="00AF7A67" w:rsidRDefault="00F94B10" w:rsidP="00F94B10">
      <w:pPr>
        <w:pStyle w:val="Heading2"/>
        <w:rPr>
          <w:sz w:val="28"/>
          <w:rtl/>
        </w:rPr>
      </w:pPr>
      <w:bookmarkStart w:id="40" w:name="_Toc41774438"/>
      <w:r w:rsidRPr="00F94B10">
        <w:rPr>
          <w:rStyle w:val="Heading2Char"/>
          <w:rFonts w:hint="cs"/>
          <w:bCs/>
          <w:rtl/>
        </w:rPr>
        <w:t xml:space="preserve">المعالجة </w:t>
      </w:r>
      <w:r w:rsidR="00CB0848" w:rsidRPr="00F94B10">
        <w:rPr>
          <w:rStyle w:val="Heading2Char"/>
          <w:rFonts w:hint="cs"/>
          <w:bCs/>
          <w:rtl/>
        </w:rPr>
        <w:t>السابع</w:t>
      </w:r>
      <w:r w:rsidRPr="00F94B10">
        <w:rPr>
          <w:rStyle w:val="Heading2Char"/>
          <w:rFonts w:hint="cs"/>
          <w:bCs/>
          <w:rtl/>
        </w:rPr>
        <w:t>ة</w:t>
      </w:r>
      <w:r w:rsidR="00CB0848" w:rsidRPr="00F94B10">
        <w:rPr>
          <w:rStyle w:val="Heading2Char"/>
          <w:rFonts w:hint="cs"/>
          <w:bCs/>
          <w:rtl/>
        </w:rPr>
        <w:t xml:space="preserve">: رأي </w:t>
      </w:r>
      <w:bookmarkEnd w:id="39"/>
      <w:r w:rsidR="00CB0848" w:rsidRPr="00F94B10">
        <w:rPr>
          <w:rStyle w:val="Heading2Char"/>
          <w:rFonts w:hint="cs"/>
          <w:bCs/>
          <w:rtl/>
        </w:rPr>
        <w:t>الشهید الصدر</w:t>
      </w:r>
      <w:r w:rsidR="00CB0848" w:rsidRPr="00F94B10">
        <w:rPr>
          <w:rStyle w:val="Heading2Char"/>
          <w:rFonts w:hint="cs"/>
          <w:rtl/>
        </w:rPr>
        <w:t>(رحمه الله)</w:t>
      </w:r>
      <w:bookmarkEnd w:id="40"/>
    </w:p>
    <w:p w14:paraId="06E7D022" w14:textId="77777777" w:rsidR="00CB0848" w:rsidRPr="00AF7A67" w:rsidRDefault="00CB0848" w:rsidP="00CB0848">
      <w:pPr>
        <w:rPr>
          <w:rtl/>
        </w:rPr>
      </w:pPr>
      <w:r w:rsidRPr="00AF7A67">
        <w:rPr>
          <w:rFonts w:hint="cs"/>
          <w:rtl/>
        </w:rPr>
        <w:t>أما نظریة و ابداع الشهید الصدر نور معظم زوایا البحث فی أسلوب جدید هو من فریق علماء یعتقدون أن حجیة القطع مبحث خارج عن موضوع علم الأصول أما بما أنه داخل فی اثبات حجیة معظم مسائل علم الأصول یبحث عنها ثم یذکر نظریته بإسم نظریة«حق الطاعة» و علی هذه الفکرة یثبت رأیه حول المبحث بأن الحجیة لازم لکاشفیة القطع بمعنی منجزیته أما لزومها معلق علی عدم وجود ردع الشارع عن القطع.أما فی کلامه بعض الأسئلة یحتاج إلی الإجابة:</w:t>
      </w:r>
    </w:p>
    <w:p w14:paraId="062868DE" w14:textId="77777777" w:rsidR="00CB0848" w:rsidRPr="00AF7A67" w:rsidRDefault="00CB0848" w:rsidP="00CB0848">
      <w:pPr>
        <w:pStyle w:val="ListParagraph"/>
        <w:numPr>
          <w:ilvl w:val="0"/>
          <w:numId w:val="27"/>
        </w:numPr>
      </w:pPr>
      <w:r w:rsidRPr="00AF7A67">
        <w:rPr>
          <w:rFonts w:hint="cs"/>
          <w:rtl/>
        </w:rPr>
        <w:t>الشهید الصدر یعتقد بأن القطع هو العنصر المشترک بین العناصر الأصول مع أن القطع یستخدم فی الإستنباطات الفقیة فکیف خارج عن علم الأصول؟</w:t>
      </w:r>
    </w:p>
    <w:p w14:paraId="574BCF2F" w14:textId="77777777" w:rsidR="00CB0848" w:rsidRPr="00AF7A67" w:rsidRDefault="00CB0848" w:rsidP="00CB0848">
      <w:pPr>
        <w:ind w:left="360" w:firstLine="0"/>
        <w:rPr>
          <w:rtl/>
        </w:rPr>
      </w:pPr>
      <w:r w:rsidRPr="00AF7A67">
        <w:rPr>
          <w:rFonts w:hint="cs"/>
          <w:rtl/>
        </w:rPr>
        <w:lastRenderedPageBreak/>
        <w:t>علی تعریف الشهید للأصول القواعد المشترکة التی تستخدم فی الإستنباط الفقهیة موضوعة للأصول أما المستشکل یتصور حینما یقطع بوجوب الصلاة هذا الإستنباط کان منشئه القطع بل الإستنباط یبتنی علی حجیة السیرة أو حجیة ظواهر الکتاب أو غیرهما لا علی القطع بوجوب الحکم لأن هذه الحجج یمکن أن تکون من الأمارات الظنیة کحجیة بعض الظواهر.فهذا الإشکال غیر صحیح أما إذا قلنا أن حجیة کلما یحسب من مسائل الأصول،یرجع إلی حجیة القطع هذا صحیح إن نفترض أن حجیته ذاتیة.</w:t>
      </w:r>
    </w:p>
    <w:p w14:paraId="1258234E" w14:textId="77777777" w:rsidR="00CB0848" w:rsidRPr="00AF7A67" w:rsidRDefault="00CB0848" w:rsidP="00CB0848">
      <w:pPr>
        <w:pStyle w:val="ListParagraph"/>
        <w:numPr>
          <w:ilvl w:val="0"/>
          <w:numId w:val="27"/>
        </w:numPr>
      </w:pPr>
      <w:r w:rsidRPr="00AF7A67">
        <w:rPr>
          <w:rFonts w:hint="cs"/>
          <w:rtl/>
        </w:rPr>
        <w:t>لماذا الشهید ما ذکر أدلة اثبات رأیه بأن حق الطاعة غیر محدود أو لافرق بین القطع و الظن و غیرهما لتنجیز الحکم علی هذا الرأی؟</w:t>
      </w:r>
    </w:p>
    <w:p w14:paraId="5A4F2A05" w14:textId="77777777" w:rsidR="00CB0848" w:rsidRPr="00AF7A67" w:rsidRDefault="00CB0848" w:rsidP="00CB0848">
      <w:pPr>
        <w:ind w:left="360" w:firstLine="0"/>
        <w:rPr>
          <w:rtl/>
        </w:rPr>
      </w:pPr>
      <w:r w:rsidRPr="00AF7A67">
        <w:rPr>
          <w:rFonts w:hint="cs"/>
          <w:rtl/>
        </w:rPr>
        <w:t>الشهید یقول الدلیل یناسب لکلما یحتاج إلیه.فإثبات البدیهات التی معلوم عند الوجدان لایتوقف علی وجود الدلیل بل الدلیل هو العلم الوجدانی.و حق الطاعة لایحتاج إلی دلیل یثبته لأنه ثابت بالوجدان و بدیهی بحکم العقل العملی فکما لانحتاج إلی بیان سبب بطلان إجتماع النقیضین لانحتاج إلی بیان سبب حق الطاعة و لوازماته.</w:t>
      </w:r>
      <w:r w:rsidRPr="00AF7A67">
        <w:rPr>
          <w:rFonts w:hint="cs"/>
          <w:sz w:val="20"/>
          <w:szCs w:val="24"/>
          <w:rtl/>
        </w:rPr>
        <w:t>(</w:t>
      </w:r>
      <w:bookmarkStart w:id="41" w:name="outlink"/>
      <w:r w:rsidRPr="00AF7A67">
        <w:rPr>
          <w:sz w:val="20"/>
          <w:szCs w:val="24"/>
        </w:rPr>
        <w:t xml:space="preserve"> </w:t>
      </w:r>
      <w:r w:rsidRPr="00AF7A67">
        <w:rPr>
          <w:sz w:val="20"/>
          <w:szCs w:val="24"/>
          <w:rtl/>
        </w:rPr>
        <w:t>محمد باقر صدر،دروس فی علم الاصول،ج۳،ص۲۸</w:t>
      </w:r>
      <w:bookmarkEnd w:id="41"/>
      <w:r w:rsidRPr="00AF7A67">
        <w:rPr>
          <w:rFonts w:hint="cs"/>
          <w:sz w:val="20"/>
          <w:szCs w:val="24"/>
          <w:rtl/>
        </w:rPr>
        <w:t>)</w:t>
      </w:r>
    </w:p>
    <w:p w14:paraId="2A0BF4FC" w14:textId="77777777" w:rsidR="00CB0848" w:rsidRPr="00AF7A67" w:rsidRDefault="00CB0848" w:rsidP="00CB0848">
      <w:pPr>
        <w:pStyle w:val="ListParagraph"/>
        <w:numPr>
          <w:ilvl w:val="0"/>
          <w:numId w:val="27"/>
        </w:numPr>
      </w:pPr>
      <w:r w:rsidRPr="00AF7A67">
        <w:rPr>
          <w:rFonts w:hint="cs"/>
          <w:rtl/>
        </w:rPr>
        <w:t>علی هذا القول فی کل إدراکات العقل التی نحتمل أن المولی جعل فیه غرضا لزومیا و کان إحتماله زهید جدا؛لابد أن نحتاط و هذا خلاف حکم العقل العمل و نظریة قبح العقاب بلابیان.فکیف یصح هذا الرأی؟</w:t>
      </w:r>
    </w:p>
    <w:p w14:paraId="27C221FE" w14:textId="77777777" w:rsidR="00CB0848" w:rsidRPr="00AF7A67" w:rsidRDefault="00CB0848" w:rsidP="00CB0848">
      <w:pPr>
        <w:ind w:left="360" w:firstLine="0"/>
        <w:rPr>
          <w:rtl/>
        </w:rPr>
      </w:pPr>
      <w:r w:rsidRPr="00AF7A67">
        <w:rPr>
          <w:rFonts w:hint="cs"/>
          <w:rtl/>
        </w:rPr>
        <w:t xml:space="preserve">حینما ندقق فی المسئلة نفهم أن کلام السید حول نظریة حق الطاعة لیس بمعنی تحقق الأمر الوجوبی فی الظن و الشک حتی یستلزم وجوب امتثاله أو الإحتیاط.فیبدو من کلماته أن حق الطاعة للمولی بمعنی لزوم احترامه و عدم اهانته فلزوم الإحترام فی القطع و الظن القریب من الیقین یشکّل الأمر الوجوبی و فی الباقی لزوم الإحترام.أما ثمرة هذا الکلام تظهر فی مسائل کالإنقیاد و التجری فالمتجری(فی مثاله المشهور)بما أنه ما شرب الخمر عاصی و لیس له عذر لأن نیته لشرب الخمر إهانة للشارع. </w:t>
      </w:r>
    </w:p>
    <w:p w14:paraId="5D9EDAD3" w14:textId="77777777" w:rsidR="00CB0848" w:rsidRPr="00AF7A67" w:rsidRDefault="00CB0848" w:rsidP="00CB0848">
      <w:pPr>
        <w:pStyle w:val="ListParagraph"/>
        <w:numPr>
          <w:ilvl w:val="0"/>
          <w:numId w:val="27"/>
        </w:numPr>
      </w:pPr>
      <w:r w:rsidRPr="00AF7A67">
        <w:rPr>
          <w:rFonts w:hint="cs"/>
          <w:rtl/>
        </w:rPr>
        <w:t>السید یعتقد بأن القطع منجز لأنه کاشف فتنجیز معلق علی الکاشفیة لا بعدم ردع الشارع ألیس هذا بمعنی ذاتیة الحجیة للقطع؟</w:t>
      </w:r>
    </w:p>
    <w:p w14:paraId="02BF9594" w14:textId="5DB6C206" w:rsidR="00CB0848" w:rsidRPr="00AF7A67" w:rsidRDefault="00CB0848" w:rsidP="00E90971">
      <w:pPr>
        <w:pStyle w:val="ListParagraph"/>
        <w:ind w:firstLine="0"/>
        <w:rPr>
          <w:rtl/>
        </w:rPr>
      </w:pPr>
      <w:r w:rsidRPr="00AF7A67">
        <w:rPr>
          <w:rFonts w:hint="cs"/>
          <w:rtl/>
        </w:rPr>
        <w:t>هذا القول بأن التنجیز معلق علی الکاشفیة غیر تمام لأن التنجیز معلقة علی کاشفیة حکم الشارع و فی کشف حکم الشارع صرف التنجیز لیس بکاف بل نحتاج إلی یقین عدم ردعه.ففی مثل ردع الشارع عن علم الإمامة بالنسبة إلی صدور أحکام القضاوة بید الإمام مثلا، یسبب عدم حجیة الحکم المطابق لعلم الإمامة.</w:t>
      </w:r>
      <w:bookmarkStart w:id="42" w:name="_Toc37972641"/>
    </w:p>
    <w:p w14:paraId="0ADA05EB" w14:textId="60E4E535" w:rsidR="00CB0848" w:rsidRPr="00F94B10" w:rsidRDefault="00F94B10" w:rsidP="00F94B10">
      <w:pPr>
        <w:pStyle w:val="Heading2"/>
        <w:rPr>
          <w:rtl/>
        </w:rPr>
      </w:pPr>
      <w:bookmarkStart w:id="43" w:name="_Toc41774439"/>
      <w:r w:rsidRPr="00F94B10">
        <w:rPr>
          <w:rStyle w:val="Heading2Char"/>
          <w:rFonts w:hint="cs"/>
          <w:bCs/>
          <w:rtl/>
        </w:rPr>
        <w:lastRenderedPageBreak/>
        <w:t>المعالجة</w:t>
      </w:r>
      <w:r w:rsidR="00CB0848" w:rsidRPr="00F94B10">
        <w:rPr>
          <w:rStyle w:val="Heading2Char"/>
          <w:rFonts w:hint="cs"/>
          <w:bCs/>
          <w:rtl/>
        </w:rPr>
        <w:t xml:space="preserve"> الثامن</w:t>
      </w:r>
      <w:r w:rsidRPr="00F94B10">
        <w:rPr>
          <w:rStyle w:val="Heading2Char"/>
          <w:rFonts w:hint="cs"/>
          <w:bCs/>
          <w:rtl/>
        </w:rPr>
        <w:t>ة</w:t>
      </w:r>
      <w:r w:rsidR="00CB0848" w:rsidRPr="00F94B10">
        <w:rPr>
          <w:rStyle w:val="Heading2Char"/>
          <w:rFonts w:hint="cs"/>
          <w:bCs/>
          <w:rtl/>
        </w:rPr>
        <w:t xml:space="preserve">: رأي </w:t>
      </w:r>
      <w:bookmarkEnd w:id="42"/>
      <w:r w:rsidR="00CB0848" w:rsidRPr="00F94B10">
        <w:rPr>
          <w:rStyle w:val="Heading2Char"/>
          <w:rFonts w:hint="cs"/>
          <w:bCs/>
          <w:rtl/>
        </w:rPr>
        <w:t>آیة الله البروجردي</w:t>
      </w:r>
      <w:r w:rsidR="00CB0848" w:rsidRPr="00F94B10">
        <w:rPr>
          <w:rFonts w:hint="cs"/>
          <w:rtl/>
        </w:rPr>
        <w:t xml:space="preserve"> (رحمه الله)</w:t>
      </w:r>
      <w:bookmarkEnd w:id="43"/>
    </w:p>
    <w:p w14:paraId="6921AFDC" w14:textId="77777777" w:rsidR="00CB0848" w:rsidRPr="00AF7A67" w:rsidRDefault="00CB0848" w:rsidP="00CB0848">
      <w:pPr>
        <w:rPr>
          <w:rtl/>
        </w:rPr>
      </w:pPr>
      <w:r w:rsidRPr="00AF7A67">
        <w:rPr>
          <w:rFonts w:hint="cs"/>
          <w:rtl/>
        </w:rPr>
        <w:t>و السید البروجردی کما ذکرنا بین معنی الحجیة علی رأیه و إستشکل علی الرأی المقابل فالیعتقد بأن الحجیة فی الأصول هی «کلما یحتج به المولی علی عبده و العبد علی مولاه» و أیضا یعتقد بعینیة الحجیة للقطع.أما هذا الرأی غیر مقبول و ذکرنا إستدلال رده.</w:t>
      </w:r>
    </w:p>
    <w:p w14:paraId="4C647130" w14:textId="77777777" w:rsidR="00CB0848" w:rsidRPr="00AF7A67" w:rsidRDefault="00CB0848" w:rsidP="00CB0848">
      <w:r w:rsidRPr="00AF7A67">
        <w:rPr>
          <w:rFonts w:hint="cs"/>
          <w:rtl/>
        </w:rPr>
        <w:t>أما السید إن یعتقد بذاتیة الحجیة للقطع کالشیخ الأعظم فکیف برأیه القاطع حینما ینکشف مخالفة قطعه للواقع؟ ألیس هذا الکلام متناقض لکلامه الماضی؟</w:t>
      </w:r>
    </w:p>
    <w:p w14:paraId="44572D08" w14:textId="77777777" w:rsidR="00CB0848" w:rsidRPr="00AF7A67" w:rsidRDefault="00CB0848" w:rsidP="00CB0848">
      <w:pPr>
        <w:ind w:firstLine="0"/>
        <w:rPr>
          <w:sz w:val="28"/>
          <w:rtl/>
        </w:rPr>
      </w:pPr>
      <w:r w:rsidRPr="00AF7A67">
        <w:rPr>
          <w:rFonts w:hint="cs"/>
          <w:sz w:val="28"/>
          <w:rtl/>
        </w:rPr>
        <w:t>هذا الإشکال صحیح لکلام السید البروجردی لأن الحجیة الذاتیة للقطع یدور مدار کاشفیة القطع فکلما کان القطع موجودا الحجیة معه. علی هذا الکلام لایبقی الکلام فی تمیز مقدمات حصول القطع بأنها متعارف بعرف المتشرعة أو العقلاء أو غیر متعارف بذاک العرف. فلابد أن یقول القطع حجة بأی مقدمة کانت. لأن الحجیة الذاتیة للقطع إذا تعلق بالمقدمة الخاصة لیست ذاتیة بل معلقةٌ علی تلک المقدمة.أما ظاهر کلامه لیس بهذا المعنی.</w:t>
      </w:r>
    </w:p>
    <w:p w14:paraId="5F6769A4" w14:textId="77777777" w:rsidR="00CB0848" w:rsidRPr="00AF7A67" w:rsidRDefault="00CB0848" w:rsidP="00CB0848">
      <w:pPr>
        <w:rPr>
          <w:rtl/>
        </w:rPr>
      </w:pPr>
      <w:r w:rsidRPr="00AF7A67">
        <w:rPr>
          <w:rFonts w:hint="cs"/>
          <w:rtl/>
        </w:rPr>
        <w:t>ألیس کلام السید البروجردی نفسَ رأی الشهید الصدر بأن الحجیة لازم معلق للقطع،حتی نجمع بین قولیه؟</w:t>
      </w:r>
    </w:p>
    <w:p w14:paraId="1D4C9B56" w14:textId="77777777" w:rsidR="00CB0848" w:rsidRPr="00AF7A67" w:rsidRDefault="00CB0848" w:rsidP="00CB0848">
      <w:pPr>
        <w:ind w:firstLine="0"/>
        <w:rPr>
          <w:rtl/>
        </w:rPr>
      </w:pPr>
      <w:r w:rsidRPr="00AF7A67">
        <w:rPr>
          <w:rFonts w:hint="cs"/>
          <w:rtl/>
        </w:rPr>
        <w:t>لو کان القرار لنا لانقبل هذا لأن الشهید الصدر لایقبل کلام الشیخ الأعظم و لوازمات رأیه فرأی الشهید الصدر شیء آخر بتصریح نفسه.</w:t>
      </w:r>
      <w:r w:rsidRPr="00AF7A67">
        <w:rPr>
          <w:rFonts w:hint="cs"/>
          <w:sz w:val="20"/>
          <w:szCs w:val="24"/>
          <w:rtl/>
        </w:rPr>
        <w:t>(صدر،محمد باقر، تقريرات انصارى‏،</w:t>
      </w:r>
      <w:r w:rsidRPr="00AF7A67">
        <w:rPr>
          <w:sz w:val="20"/>
          <w:szCs w:val="24"/>
          <w:rtl/>
        </w:rPr>
        <w:t>جواهر الأصول، ص: 89</w:t>
      </w:r>
      <w:r w:rsidRPr="00AF7A67">
        <w:rPr>
          <w:rFonts w:hint="cs"/>
          <w:rtl/>
        </w:rPr>
        <w:t>)</w:t>
      </w:r>
    </w:p>
    <w:p w14:paraId="2AF324C9" w14:textId="77777777" w:rsidR="00E90971" w:rsidRDefault="00CB0848" w:rsidP="00F94B10">
      <w:pPr>
        <w:ind w:firstLine="0"/>
        <w:rPr>
          <w:rtl/>
        </w:rPr>
      </w:pPr>
      <w:r w:rsidRPr="00AF7A67">
        <w:rPr>
          <w:rFonts w:hint="cs"/>
          <w:rtl/>
        </w:rPr>
        <w:t>أما السید البروجردی یصرح بأن رأی الشیخ صحیح بأن القطع لاإشکال فی وجوب متابعته أما کیف لایقبل لازم هذا القول و هو حجیة کل قطع ولو من طریق غیر متعارف.لأن الشیخ بنفسه یقبل هذا لزوم حینما یقول قطع القطاع حجة لأن الحجیة ذاتیة للقطع و إن حصل القطع من طرق غیر متعارف لایقطع منها أحدٌ إلا هذا القطاع.أما السید البروجردی بأی الدلیل یعتقد یستثنی هذه الذاتیة؟لابد أن یکون دلیلٌ علی هذا الکلام أما ما وُجد شیء لإثبات هذا الکلام المضطرب أما فهم صحته أو خطئه بضبط یحتاج إلی تامل أکثر.</w:t>
      </w:r>
      <w:bookmarkStart w:id="44" w:name="_Toc37972642"/>
    </w:p>
    <w:p w14:paraId="769CBADF" w14:textId="5AB3488D" w:rsidR="00CB0848" w:rsidRPr="00F94B10" w:rsidRDefault="00F94B10" w:rsidP="00E90971">
      <w:pPr>
        <w:pStyle w:val="Heading2"/>
        <w:rPr>
          <w:szCs w:val="28"/>
          <w:rtl/>
        </w:rPr>
      </w:pPr>
      <w:bookmarkStart w:id="45" w:name="_Toc41774440"/>
      <w:r w:rsidRPr="00F94B10">
        <w:rPr>
          <w:rFonts w:hint="cs"/>
          <w:rtl/>
        </w:rPr>
        <w:t>المعالجة</w:t>
      </w:r>
      <w:r w:rsidR="00CB0848" w:rsidRPr="00F94B10">
        <w:rPr>
          <w:rFonts w:hint="cs"/>
          <w:rtl/>
        </w:rPr>
        <w:t xml:space="preserve"> التاسع</w:t>
      </w:r>
      <w:r w:rsidRPr="00F94B10">
        <w:rPr>
          <w:rFonts w:hint="cs"/>
          <w:rtl/>
        </w:rPr>
        <w:t>ة</w:t>
      </w:r>
      <w:r w:rsidR="00CB0848" w:rsidRPr="00F94B10">
        <w:rPr>
          <w:rFonts w:hint="cs"/>
          <w:rtl/>
        </w:rPr>
        <w:t>: رأي الإمام الخمیني (ره)</w:t>
      </w:r>
      <w:bookmarkEnd w:id="44"/>
      <w:bookmarkEnd w:id="45"/>
    </w:p>
    <w:p w14:paraId="75B9F7D1" w14:textId="77777777" w:rsidR="00CB0848" w:rsidRPr="00AF7A67" w:rsidRDefault="00CB0848" w:rsidP="00CB0848">
      <w:pPr>
        <w:rPr>
          <w:rtl/>
        </w:rPr>
      </w:pPr>
      <w:r w:rsidRPr="00AF7A67">
        <w:rPr>
          <w:rFonts w:hint="cs"/>
          <w:rtl/>
        </w:rPr>
        <w:t>أما حول رأی الإمام الخمینی یطرح بعض الأسئلة فنحن نذکر بعضها حتی نعرف أن هذا الإشکال یؤثر علی رأی الإمام بأن الشارع یمکنه أن یردع عن حجیة القطع ثم یقول ذاتیة حجیة القطع مردودة لأنها اعتباریة و الإعتباریة لایناسب وصف الذاتیة. ومضی الإستدلاله فلانطیل الکلام بإعادته فنکتفی بإیجاب الأسئلة من الزوایا المبهمة:</w:t>
      </w:r>
    </w:p>
    <w:p w14:paraId="7A650209" w14:textId="77777777" w:rsidR="00CB0848" w:rsidRPr="00AF7A67" w:rsidRDefault="00CB0848" w:rsidP="00CB0848">
      <w:pPr>
        <w:pStyle w:val="ListParagraph"/>
        <w:numPr>
          <w:ilvl w:val="0"/>
          <w:numId w:val="27"/>
        </w:numPr>
      </w:pPr>
      <w:r w:rsidRPr="00AF7A67">
        <w:rPr>
          <w:rFonts w:hint="cs"/>
          <w:rtl/>
        </w:rPr>
        <w:t>مبتنیا علی کلام الإمام الخمینی أن المولی حینما یرید أن یجعل الحجیة للقطع یقول:«العمل مطابقا للقطع واجب» مثلا من دون النظر إلی أفراده.علی هذا الکلام کیف یثبت أن الشارع یمکنه أن یردع عن بعض مصادیق؟ ببیان آخر الشارع حینما یجعل حکما (بإسلوب عدم الإنحلال) لطبیعة (عنوان عام کالقطع):</w:t>
      </w:r>
    </w:p>
    <w:p w14:paraId="100C0FE1" w14:textId="77777777" w:rsidR="00CB0848" w:rsidRPr="00AF7A67" w:rsidRDefault="00CB0848" w:rsidP="00CB0848">
      <w:pPr>
        <w:pStyle w:val="ListParagraph"/>
        <w:ind w:firstLine="0"/>
        <w:rPr>
          <w:rtl/>
        </w:rPr>
      </w:pPr>
      <w:r w:rsidRPr="00AF7A67">
        <w:rPr>
          <w:rFonts w:hint="cs"/>
          <w:rtl/>
        </w:rPr>
        <w:lastRenderedPageBreak/>
        <w:t>إما لاینظر إلی مصادیقه و لایتوقع الإمتثال بالنسبة إلیها فعلی هذا الکلام لاتکلیف عاصی الحکم و لاعقاب علیه فکیف نتمیز العاصی و العبد؟</w:t>
      </w:r>
    </w:p>
    <w:p w14:paraId="39C9E0EA" w14:textId="77777777" w:rsidR="00CB0848" w:rsidRPr="00AF7A67" w:rsidRDefault="00CB0848" w:rsidP="00CB0848">
      <w:pPr>
        <w:pStyle w:val="ListParagraph"/>
        <w:ind w:firstLine="0"/>
        <w:rPr>
          <w:rtl/>
        </w:rPr>
      </w:pPr>
      <w:r w:rsidRPr="00AF7A67">
        <w:rPr>
          <w:rFonts w:hint="cs"/>
          <w:rtl/>
        </w:rPr>
        <w:t>و إما ینظر إلی مصادیقه و یتوقع الإمتثال بالنسبة إلی مصادیق الطبیعة فعلی هذا نستشکله بأن:«الشارع کیف یعاقب المکلف حینما لایُحرَّک أو ینبعث من إنبعاثه الذی ینشیء من جعله للطبیعة دون مصادیقها؟» أ لیس هذا غیر معقول؟</w:t>
      </w:r>
    </w:p>
    <w:p w14:paraId="10C63100" w14:textId="77777777" w:rsidR="00CB0848" w:rsidRPr="00AF7A67" w:rsidRDefault="00CB0848" w:rsidP="00CB0848">
      <w:pPr>
        <w:pStyle w:val="ListParagraph"/>
        <w:numPr>
          <w:ilvl w:val="0"/>
          <w:numId w:val="28"/>
        </w:numPr>
      </w:pPr>
      <w:r w:rsidRPr="00AF7A67">
        <w:rPr>
          <w:rFonts w:hint="cs"/>
          <w:rtl/>
        </w:rPr>
        <w:t>فلإجابة هذه الأسئلة نکرر بأن جعل الحکم للطبیعة بما أنها حاکیة عن مصادیقه أو مرآة لها فیسمی هذا الرأی بـ«القضیة الحقیقیة» أو «إنحلال الأحکام» أو «مرآتیة العناوین» کما صرح به المحقق النائینی و صاحب الکفایة. علی هذا حکم المولی ینحل إلی تمام مصادیق العنوان بحیث حینما یقول:«القطع واجب التبعیة» هذا الوجوب یتسرب إلی تمام مصادیق القطع و إن کانت المصادیق حاصلةً من المقدمات غیر المتعارف کقطع القطاع و غیره.فهذا القول ینتج ذاتیة الحجیة للقطع و ذکرنا سبب بطلانه فلانطیل الکلام.</w:t>
      </w:r>
    </w:p>
    <w:p w14:paraId="1E528520" w14:textId="77777777" w:rsidR="00CB0848" w:rsidRPr="00AF7A67" w:rsidRDefault="00CB0848" w:rsidP="00CB0848">
      <w:pPr>
        <w:pStyle w:val="ListParagraph"/>
        <w:numPr>
          <w:ilvl w:val="0"/>
          <w:numId w:val="28"/>
        </w:numPr>
        <w:rPr>
          <w:rtl/>
        </w:rPr>
      </w:pPr>
      <w:r w:rsidRPr="00AF7A67">
        <w:rPr>
          <w:rFonts w:hint="cs"/>
          <w:rtl/>
        </w:rPr>
        <w:t>و إما جَعَلَ الحکم للطبیعة الحاکیة عن مصادیقه ولکن جعله دون النظر إلی مصادیق الطبیعة فهذا کلما وضحنا فی تقریر کلام الإمام الخمینی عبره بـ«الخطابات القانونیة» أو «عدم إنحلال الأحکام» فالشارع حین جعل حکمه لاینظر إلی تمام مصادیق العنوان ولکن هذا لایسبب عدم التکلیف للعاصی حتی لایصدق وصف العصیان علیه بل هذا الحکم غیر الإنحلالی یسبب التکلیف و التنجیز غیر أن هذا القول یرد قول «عدم إمکان ردع الشارع» بالنسبة إلی مسائل مختلفة کحجیة القطع.علی هذا التوضیح الشارع بعد قوله بأن« العمل مطابقا للقطع واجب»</w:t>
      </w:r>
      <w:bookmarkStart w:id="46" w:name="_Toc37972643"/>
      <w:r w:rsidRPr="00AF7A67">
        <w:rPr>
          <w:rFonts w:hint="cs"/>
          <w:rtl/>
        </w:rPr>
        <w:t xml:space="preserve"> یستطیع أن یردع عن حجیة قطع القطاع أو حجیة القطع الذی حصل من مقدمة غیر متعارف کالقیاس. و هذا إمکان ردع الشارع علامة لإثبات عدم ذاتیة الحجیة للقطع لأنه مجعولة بوجه غیر الإنحلالی.</w:t>
      </w:r>
      <w:r w:rsidRPr="00AF7A67">
        <w:rPr>
          <w:szCs w:val="32"/>
          <w:rtl/>
        </w:rPr>
        <w:br w:type="page"/>
      </w:r>
    </w:p>
    <w:p w14:paraId="5EC9D1F9" w14:textId="77777777" w:rsidR="00CB0848" w:rsidRPr="00AF7A67" w:rsidRDefault="00CB0848" w:rsidP="00CB0848">
      <w:pPr>
        <w:pStyle w:val="Heading1"/>
        <w:rPr>
          <w:szCs w:val="32"/>
        </w:rPr>
      </w:pPr>
      <w:bookmarkStart w:id="47" w:name="_Toc41774441"/>
      <w:r w:rsidRPr="00AF7A67">
        <w:rPr>
          <w:rFonts w:hint="cs"/>
          <w:szCs w:val="32"/>
          <w:rtl/>
        </w:rPr>
        <w:lastRenderedPageBreak/>
        <w:t>النتیجة</w:t>
      </w:r>
      <w:bookmarkStart w:id="48" w:name="_Toc37972644"/>
      <w:bookmarkEnd w:id="46"/>
      <w:bookmarkEnd w:id="47"/>
    </w:p>
    <w:p w14:paraId="7F8923E1" w14:textId="77777777" w:rsidR="00CB0848" w:rsidRPr="00AF7A67" w:rsidRDefault="00CB0848" w:rsidP="00CB0848">
      <w:pPr>
        <w:rPr>
          <w:rtl/>
        </w:rPr>
      </w:pPr>
      <w:r w:rsidRPr="00AF7A67">
        <w:rPr>
          <w:rFonts w:hint="cs"/>
          <w:rtl/>
        </w:rPr>
        <w:t>بعد بیان التمهیدات و تقریر الآراء و معالجتها حصلت نتائج نذکرها فی فقرات:</w:t>
      </w:r>
    </w:p>
    <w:p w14:paraId="4B327A8E" w14:textId="77777777" w:rsidR="00CB0848" w:rsidRPr="00AF7A67" w:rsidRDefault="00CB0848" w:rsidP="00CB0848">
      <w:pPr>
        <w:pStyle w:val="ListParagraph"/>
        <w:numPr>
          <w:ilvl w:val="0"/>
          <w:numId w:val="29"/>
        </w:numPr>
      </w:pPr>
      <w:r w:rsidRPr="00AF7A67">
        <w:rPr>
          <w:rFonts w:hint="cs"/>
          <w:rtl/>
        </w:rPr>
        <w:t>بعد معرفة تعریف اللغوی و الإصطلاحی للحجیة و القطع عرفنا فرقا بین مصطلح الحجیة و القطع علی لسان المنطقیین و الأصولیین و الفلاسفة(فی الحجیة التکوینیه). و کلامنا یدور مدار المصطلح الأصولی بأن الحجیة هی المعذریة و المنجزیة و حجیة القطع هی جزم القاطع بحد ینجز الحکم و لایحتمل خلافه و هذا یکفی بحد الإطمئنان لا بحد القطع الذی هو حقیقة نوریة کما قال بعض الأفاضل.فتعبیر الحجیة للقطع بحد الأوسط و محرکیة الوجدان نحو المطلوب لیس بصحیح.</w:t>
      </w:r>
    </w:p>
    <w:p w14:paraId="6A947153" w14:textId="77777777" w:rsidR="00CB0848" w:rsidRPr="00AF7A67" w:rsidRDefault="00CB0848" w:rsidP="00CB0848">
      <w:pPr>
        <w:pStyle w:val="ListParagraph"/>
        <w:numPr>
          <w:ilvl w:val="0"/>
          <w:numId w:val="29"/>
        </w:numPr>
      </w:pPr>
      <w:r w:rsidRPr="00AF7A67">
        <w:rPr>
          <w:rFonts w:hint="cs"/>
          <w:rtl/>
        </w:rPr>
        <w:t>و عرفنا إفادة مسئلة الحسن و القبح فی المبحث هی حکم عقل العملی بحسن إطاعة المولی الذی له حق الطاعة و التبعیة فالعقل یحکم بحسن رعایة حقوق کل شیء أولا ثم یحکم برعایة حق الطاعة لله(سبحانه و تعالی).فکما صرح العلماء بإستلزام أحکام العقل العملی، نستطیع أن نقول إطاعة مولی له حق الطاعة لازم و مخالفته مستحقة للعقاب.ثم عرفنا معرفة بعض مصادیق الحسن و القبح لیست بید العقل بل بید الشارع لأن حکم العقل فی النظرة الأولی مخالف لحکم الشارع بحسنه و قبحه فنحتاج إلی کشف حکمه من قوله لا من طریق حکم العقل فعلی هذا الکلام یعتقد بعض الأفاضل بعدم ذاتیة الحجیة للقطع لأن الحجیة حینئذ من قبیل الإعتباریات التی الحسن و القبح فیها لایدوران مدار العلیة.</w:t>
      </w:r>
    </w:p>
    <w:p w14:paraId="5BCC71E4" w14:textId="77777777" w:rsidR="00CB0848" w:rsidRPr="00AF7A67" w:rsidRDefault="00CB0848" w:rsidP="00CB0848">
      <w:pPr>
        <w:pStyle w:val="ListParagraph"/>
        <w:numPr>
          <w:ilvl w:val="0"/>
          <w:numId w:val="29"/>
        </w:numPr>
      </w:pPr>
      <w:r w:rsidRPr="00AF7A67">
        <w:rPr>
          <w:rFonts w:hint="cs"/>
          <w:rtl/>
        </w:rPr>
        <w:t>ثم عرفنا القطع الذی یبحث فی هذا العنوان(حجیة القطع)هو القطع الطریقی لا الموضوعی لأن القطع علی رأی الشیخ و موافقیه طریق إلی الواقع لا الموضوع لأن الحجیة حینئذ تصح أن تکون ذاتیة.</w:t>
      </w:r>
    </w:p>
    <w:p w14:paraId="4D3A1184" w14:textId="77777777" w:rsidR="00CB0848" w:rsidRPr="00AF7A67" w:rsidRDefault="00CB0848" w:rsidP="00CB0848">
      <w:pPr>
        <w:pStyle w:val="ListParagraph"/>
        <w:numPr>
          <w:ilvl w:val="0"/>
          <w:numId w:val="29"/>
        </w:numPr>
      </w:pPr>
      <w:r w:rsidRPr="00AF7A67">
        <w:rPr>
          <w:rFonts w:hint="cs"/>
          <w:rtl/>
        </w:rPr>
        <w:t>بعد معرفة آراء الشیخ و متأخریه یُعرف أن تصور عدم مخالف للحجیة الذاتیة بین العلماء غیر صحیح بل بعض أفاضل العلماء لایعتقدون بالحجیة الذاتیة ککاشف الغطاء و صاحب العروة و العلامة الطباطبائی و الشهید الصدر و الإمام الخمینی(رحمهم الله) أما بعض علماء یعتقدون بالحجیة الذاتیة لایقبلون بعض لوازم هذه الفکرة کالسید البروجردی حینما لایعتقد بمعذریة القاطع المقصر إذا إنکشف مخالفة قطعه للواقع.علی هذا الکلام یُفهم أن هذه الفکرة لیست خالیة عن الأخطاء فیحتاج إلی تأمل أکثر فأکثر.</w:t>
      </w:r>
    </w:p>
    <w:p w14:paraId="47BEDF0D" w14:textId="77777777" w:rsidR="00CB0848" w:rsidRPr="00AF7A67" w:rsidRDefault="00CB0848" w:rsidP="00CB0848">
      <w:pPr>
        <w:pStyle w:val="ListParagraph"/>
        <w:numPr>
          <w:ilvl w:val="0"/>
          <w:numId w:val="29"/>
        </w:numPr>
      </w:pPr>
      <w:r w:rsidRPr="00AF7A67">
        <w:rPr>
          <w:rFonts w:hint="cs"/>
          <w:rtl/>
        </w:rPr>
        <w:t xml:space="preserve">حینما نطالع کلمات الشیخ ثم نلتف إلی آراء صاحب العروة نعرف أن ثبوت الحجیة للقطع بحث کلما کان القطع موجودا تکون الحجیة موجودتا، یبتنی علی عدم إمکان جعل الشارع اثباتا(التالیفی) أو نفیا(الردع). أما هذا المبنا غیر صحیح لأن جعل الحجیة للقطع من قسم الجعل المستقل التعلیقی فمعلق علی إنکشاف الحکم و عدم ردع الشارع.أما هذا الرأی یحتاج إلی التقویة ألتی وجدنا فی کلمات الشهید </w:t>
      </w:r>
      <w:r w:rsidRPr="00AF7A67">
        <w:rPr>
          <w:rFonts w:hint="cs"/>
          <w:rtl/>
        </w:rPr>
        <w:lastRenderedPageBreak/>
        <w:t>الصدر بأن المولی الذی یحکم بشیء له «حق الطاعة» فحجیة القطع صحیح إذا قطعنا بعدم ردعه و مضی تفصیل رأی الشهید.</w:t>
      </w:r>
    </w:p>
    <w:p w14:paraId="007FD75C" w14:textId="77777777" w:rsidR="00CB0848" w:rsidRPr="00AF7A67" w:rsidRDefault="00CB0848" w:rsidP="00CB0848">
      <w:pPr>
        <w:pStyle w:val="ListParagraph"/>
        <w:numPr>
          <w:ilvl w:val="0"/>
          <w:numId w:val="29"/>
        </w:numPr>
        <w:rPr>
          <w:rtl/>
        </w:rPr>
      </w:pPr>
      <w:r w:rsidRPr="00AF7A67">
        <w:rPr>
          <w:rFonts w:hint="cs"/>
          <w:rtl/>
        </w:rPr>
        <w:t>أما رأی الإمام الخمینی و العلامة الطباطبائی إجابة مبنائیة تجاه رأی صاحب الکفایة و المحقق النائینی بأن «موضوع الأحکام مرآة لمصادیقه فحین جعل الحکم علیه هذا الحکم ینحل إلی تمام أفراده» فعلی هذا الرأی حینما یحکم الله بحجیة القطع الحجیة تنحل إلی تمام مصادیق القطع ثم لایمکنه أن یردع عن حجیة بعض المصادیق لأنه یوجب إجتماع المتناقضین و إن کان القطع غیر الشرعی کالقطع من طریق القیاس الممنوع.أما الإمام الخمینی لایقبل نظریة «الأحکام الإنحلالی» فعلی هذا یمکن ردع الشارع عن حجیة القطع و هذا ملائلم لشواهد عدم ذاتیة الحجیة للقطع کعدم حجیة علم الإمامة بالنسبة إلی أولیاء الله.</w:t>
      </w:r>
    </w:p>
    <w:p w14:paraId="43758B89" w14:textId="77777777" w:rsidR="00CB0848" w:rsidRPr="00AF7A67" w:rsidRDefault="00CB0848" w:rsidP="00CB0848">
      <w:pPr>
        <w:bidi w:val="0"/>
        <w:spacing w:after="160" w:line="259" w:lineRule="auto"/>
        <w:ind w:firstLine="0"/>
        <w:contextualSpacing w:val="0"/>
        <w:jc w:val="left"/>
        <w:rPr>
          <w:rFonts w:asciiTheme="majorHAnsi" w:eastAsiaTheme="majorEastAsia" w:hAnsiTheme="majorHAnsi"/>
          <w:bCs/>
          <w:sz w:val="32"/>
          <w:szCs w:val="32"/>
          <w:rtl/>
        </w:rPr>
      </w:pPr>
      <w:r w:rsidRPr="00AF7A67">
        <w:rPr>
          <w:szCs w:val="32"/>
          <w:rtl/>
        </w:rPr>
        <w:br w:type="page"/>
      </w:r>
    </w:p>
    <w:p w14:paraId="0F76D992" w14:textId="77777777" w:rsidR="00CB0848" w:rsidRPr="00AF7A67" w:rsidRDefault="00CB0848" w:rsidP="00CB0848">
      <w:pPr>
        <w:pStyle w:val="Heading1"/>
        <w:rPr>
          <w:szCs w:val="32"/>
        </w:rPr>
      </w:pPr>
      <w:bookmarkStart w:id="49" w:name="_Toc41774442"/>
      <w:r w:rsidRPr="00AF7A67">
        <w:rPr>
          <w:rFonts w:hint="cs"/>
          <w:szCs w:val="32"/>
          <w:rtl/>
        </w:rPr>
        <w:lastRenderedPageBreak/>
        <w:t>منابع و مآخذ:</w:t>
      </w:r>
      <w:bookmarkEnd w:id="48"/>
      <w:bookmarkEnd w:id="49"/>
    </w:p>
    <w:p w14:paraId="5D8569F7" w14:textId="19B29BBC" w:rsidR="00CB0848" w:rsidRPr="00AF7A67" w:rsidRDefault="00E94538" w:rsidP="00E94538">
      <w:pPr>
        <w:pStyle w:val="NormalWeb"/>
        <w:numPr>
          <w:ilvl w:val="0"/>
          <w:numId w:val="1"/>
        </w:numPr>
        <w:bidi/>
        <w:jc w:val="left"/>
        <w:rPr>
          <w:rFonts w:ascii="Traditional Arabic" w:hAnsi="Traditional Arabic" w:cs="B Badr"/>
          <w:sz w:val="28"/>
          <w:szCs w:val="28"/>
        </w:rPr>
      </w:pPr>
      <w:bookmarkStart w:id="50" w:name="_Hlk25142642"/>
      <w:r w:rsidRPr="00AF7A67">
        <w:rPr>
          <w:rFonts w:ascii="Traditional Arabic" w:hAnsi="Traditional Arabic" w:cs="B Badr" w:hint="cs"/>
          <w:sz w:val="28"/>
          <w:szCs w:val="28"/>
          <w:rtl/>
        </w:rPr>
        <w:t>مظفر</w:t>
      </w:r>
      <w:r>
        <w:rPr>
          <w:rFonts w:ascii="Traditional Arabic" w:hAnsi="Traditional Arabic" w:cs="B Badr" w:hint="cs"/>
          <w:sz w:val="28"/>
          <w:szCs w:val="28"/>
          <w:rtl/>
        </w:rPr>
        <w:t>،</w:t>
      </w:r>
      <w:r w:rsidRPr="00AF7A67">
        <w:rPr>
          <w:rFonts w:ascii="Traditional Arabic" w:hAnsi="Traditional Arabic" w:cs="B Badr" w:hint="cs"/>
          <w:sz w:val="28"/>
          <w:szCs w:val="28"/>
          <w:rtl/>
        </w:rPr>
        <w:t>محمد رضا،</w:t>
      </w:r>
      <w:r w:rsidR="00CB0848" w:rsidRPr="00AF7A67">
        <w:rPr>
          <w:rFonts w:ascii="Traditional Arabic" w:hAnsi="Traditional Arabic" w:cs="B Badr" w:hint="cs"/>
          <w:sz w:val="28"/>
          <w:szCs w:val="28"/>
          <w:rtl/>
        </w:rPr>
        <w:t>أصول الفقه‏،</w:t>
      </w:r>
      <w:r w:rsidRPr="00AF7A67">
        <w:rPr>
          <w:rFonts w:ascii="Traditional Arabic" w:hAnsi="Traditional Arabic" w:cs="B Badr" w:hint="cs"/>
          <w:sz w:val="28"/>
          <w:szCs w:val="28"/>
          <w:rtl/>
        </w:rPr>
        <w:t xml:space="preserve"> </w:t>
      </w:r>
      <w:r w:rsidR="00CB0848" w:rsidRPr="00AF7A67">
        <w:rPr>
          <w:rFonts w:ascii="Traditional Arabic" w:hAnsi="Traditional Arabic" w:cs="B Badr" w:hint="cs"/>
          <w:sz w:val="28"/>
          <w:szCs w:val="28"/>
          <w:rtl/>
        </w:rPr>
        <w:t>بوستان كتاب( انتشارات دفتر تبليغات اسلامي حوزه علميه قم)، پنجم‏،1387 ش‏</w:t>
      </w:r>
    </w:p>
    <w:p w14:paraId="623EFDD9" w14:textId="340924BB" w:rsidR="00CB0848" w:rsidRPr="00AF7A67" w:rsidRDefault="00E94538" w:rsidP="00E94538">
      <w:pPr>
        <w:pStyle w:val="NormalWeb"/>
        <w:numPr>
          <w:ilvl w:val="0"/>
          <w:numId w:val="1"/>
        </w:numPr>
        <w:bidi/>
        <w:jc w:val="left"/>
        <w:rPr>
          <w:rFonts w:ascii="Traditional Arabic" w:hAnsi="Traditional Arabic" w:cs="B Badr"/>
          <w:sz w:val="28"/>
          <w:szCs w:val="28"/>
        </w:rPr>
      </w:pPr>
      <w:r w:rsidRPr="00AF7A67">
        <w:rPr>
          <w:rFonts w:ascii="Traditional Arabic" w:hAnsi="Traditional Arabic" w:cs="B Badr" w:hint="cs"/>
          <w:sz w:val="28"/>
          <w:szCs w:val="28"/>
          <w:rtl/>
        </w:rPr>
        <w:t>خويى ابوالقاسم‏،</w:t>
      </w:r>
      <w:r w:rsidR="00CB0848" w:rsidRPr="00AF7A67">
        <w:rPr>
          <w:rFonts w:ascii="Traditional Arabic" w:hAnsi="Traditional Arabic" w:cs="B Badr" w:hint="cs"/>
          <w:sz w:val="28"/>
          <w:szCs w:val="28"/>
          <w:rtl/>
        </w:rPr>
        <w:t>مصباح الأصول‏،</w:t>
      </w:r>
      <w:r w:rsidRPr="00AF7A67">
        <w:rPr>
          <w:rFonts w:ascii="Traditional Arabic" w:hAnsi="Traditional Arabic" w:cs="B Badr" w:hint="cs"/>
          <w:sz w:val="28"/>
          <w:szCs w:val="28"/>
          <w:rtl/>
        </w:rPr>
        <w:t xml:space="preserve"> </w:t>
      </w:r>
      <w:r w:rsidR="00CB0848" w:rsidRPr="00AF7A67">
        <w:rPr>
          <w:rFonts w:ascii="Traditional Arabic" w:hAnsi="Traditional Arabic" w:cs="B Badr" w:hint="cs"/>
          <w:sz w:val="28"/>
          <w:szCs w:val="28"/>
          <w:rtl/>
        </w:rPr>
        <w:t>موسسه احياء آثار الامام الخوئی،چاپ اول‏</w:t>
      </w:r>
      <w:r w:rsidR="00CB0848" w:rsidRPr="00AF7A67">
        <w:rPr>
          <w:rFonts w:cs="B Badr" w:hint="cs"/>
          <w:sz w:val="28"/>
          <w:szCs w:val="28"/>
          <w:rtl/>
        </w:rPr>
        <w:t>،</w:t>
      </w:r>
      <w:r w:rsidR="00CB0848" w:rsidRPr="00AF7A67">
        <w:rPr>
          <w:rFonts w:ascii="Traditional Arabic" w:hAnsi="Traditional Arabic" w:cs="B Badr" w:hint="cs"/>
          <w:sz w:val="28"/>
          <w:szCs w:val="28"/>
          <w:rtl/>
        </w:rPr>
        <w:t>1422 ق‏</w:t>
      </w:r>
    </w:p>
    <w:p w14:paraId="259D54DC" w14:textId="393BBD31" w:rsidR="00CB0848" w:rsidRPr="00AF7A67" w:rsidRDefault="00E94538" w:rsidP="00E94538">
      <w:pPr>
        <w:pStyle w:val="NormalWeb"/>
        <w:numPr>
          <w:ilvl w:val="0"/>
          <w:numId w:val="1"/>
        </w:numPr>
        <w:bidi/>
        <w:jc w:val="left"/>
        <w:rPr>
          <w:rFonts w:ascii="Traditional Arabic" w:hAnsi="Traditional Arabic" w:cs="B Badr"/>
          <w:sz w:val="28"/>
          <w:szCs w:val="28"/>
        </w:rPr>
      </w:pPr>
      <w:r w:rsidRPr="00AF7A67">
        <w:rPr>
          <w:rFonts w:ascii="Traditional Arabic" w:hAnsi="Traditional Arabic" w:cs="B Badr" w:hint="cs"/>
          <w:sz w:val="28"/>
          <w:szCs w:val="28"/>
          <w:rtl/>
        </w:rPr>
        <w:t>ابن شهيد ثانى حسن بن زين الدين‏</w:t>
      </w:r>
      <w:r w:rsidRPr="00AF7A67">
        <w:rPr>
          <w:rFonts w:cs="B Badr" w:hint="cs"/>
          <w:sz w:val="28"/>
          <w:szCs w:val="28"/>
          <w:rtl/>
        </w:rPr>
        <w:t>،</w:t>
      </w:r>
      <w:r w:rsidR="00CB0848" w:rsidRPr="00AF7A67">
        <w:rPr>
          <w:rFonts w:ascii="Traditional Arabic" w:hAnsi="Traditional Arabic" w:cs="B Badr" w:hint="cs"/>
          <w:sz w:val="28"/>
          <w:szCs w:val="28"/>
          <w:rtl/>
        </w:rPr>
        <w:t>معالم الدين و ملاذ المجتهدين‏</w:t>
      </w:r>
      <w:r w:rsidR="00CB0848" w:rsidRPr="00AF7A67">
        <w:rPr>
          <w:rFonts w:cs="B Badr" w:hint="cs"/>
          <w:sz w:val="28"/>
          <w:szCs w:val="28"/>
          <w:rtl/>
        </w:rPr>
        <w:t>،</w:t>
      </w:r>
      <w:r w:rsidRPr="00AF7A67">
        <w:rPr>
          <w:rFonts w:ascii="Traditional Arabic" w:hAnsi="Traditional Arabic" w:cs="B Badr" w:hint="cs"/>
          <w:sz w:val="28"/>
          <w:szCs w:val="28"/>
          <w:rtl/>
        </w:rPr>
        <w:t xml:space="preserve"> </w:t>
      </w:r>
      <w:r w:rsidR="00CB0848" w:rsidRPr="00AF7A67">
        <w:rPr>
          <w:rFonts w:ascii="Traditional Arabic" w:hAnsi="Traditional Arabic" w:cs="B Badr" w:hint="cs"/>
          <w:sz w:val="28"/>
          <w:szCs w:val="28"/>
          <w:rtl/>
        </w:rPr>
        <w:t>دفتر انتشارات اسلامي( وابسته به جامعه مدرسين حوزه علميه قم)</w:t>
      </w:r>
      <w:r w:rsidR="00CB0848" w:rsidRPr="00AF7A67">
        <w:rPr>
          <w:rFonts w:cs="B Badr" w:hint="cs"/>
          <w:sz w:val="28"/>
          <w:szCs w:val="28"/>
          <w:rtl/>
        </w:rPr>
        <w:t>،</w:t>
      </w:r>
      <w:r w:rsidR="00CB0848" w:rsidRPr="00AF7A67">
        <w:rPr>
          <w:rFonts w:ascii="Traditional Arabic" w:hAnsi="Traditional Arabic" w:cs="B Badr" w:hint="cs"/>
          <w:sz w:val="28"/>
          <w:szCs w:val="28"/>
          <w:rtl/>
        </w:rPr>
        <w:t>چاپ نهم‏</w:t>
      </w:r>
    </w:p>
    <w:p w14:paraId="1FCD4C66" w14:textId="224C2A1F" w:rsidR="00CB0848" w:rsidRPr="00AF7A67" w:rsidRDefault="00E94538" w:rsidP="00E94538">
      <w:pPr>
        <w:pStyle w:val="NormalWeb"/>
        <w:numPr>
          <w:ilvl w:val="0"/>
          <w:numId w:val="1"/>
        </w:numPr>
        <w:bidi/>
        <w:jc w:val="left"/>
        <w:rPr>
          <w:rFonts w:ascii="Traditional Arabic" w:hAnsi="Traditional Arabic" w:cs="B Badr"/>
          <w:sz w:val="28"/>
          <w:szCs w:val="28"/>
        </w:rPr>
      </w:pPr>
      <w:r w:rsidRPr="00AF7A67">
        <w:rPr>
          <w:rFonts w:ascii="Traditional Arabic" w:hAnsi="Traditional Arabic" w:cs="B Badr" w:hint="cs"/>
          <w:sz w:val="28"/>
          <w:szCs w:val="28"/>
          <w:rtl/>
        </w:rPr>
        <w:t>صدرمحمد باقر</w:t>
      </w:r>
      <w:r w:rsidRPr="00AF7A67">
        <w:rPr>
          <w:rFonts w:cs="B Badr" w:hint="cs"/>
          <w:sz w:val="28"/>
          <w:szCs w:val="28"/>
          <w:rtl/>
        </w:rPr>
        <w:t>،</w:t>
      </w:r>
      <w:r w:rsidRPr="00AF7A67">
        <w:rPr>
          <w:rFonts w:ascii="Traditional Arabic" w:hAnsi="Traditional Arabic" w:cs="B Badr" w:hint="cs"/>
          <w:sz w:val="28"/>
          <w:szCs w:val="28"/>
          <w:rtl/>
        </w:rPr>
        <w:t>تقريرات هاشمى شاهرودى محمود</w:t>
      </w:r>
      <w:r w:rsidRPr="00AF7A67">
        <w:rPr>
          <w:rFonts w:cs="B Badr" w:hint="cs"/>
          <w:sz w:val="28"/>
          <w:szCs w:val="28"/>
          <w:rtl/>
        </w:rPr>
        <w:t>،</w:t>
      </w:r>
      <w:r w:rsidR="00CB0848" w:rsidRPr="00AF7A67">
        <w:rPr>
          <w:rFonts w:ascii="Traditional Arabic" w:hAnsi="Traditional Arabic" w:cs="B Badr" w:hint="cs"/>
          <w:sz w:val="28"/>
          <w:szCs w:val="28"/>
          <w:rtl/>
        </w:rPr>
        <w:t>بحوث في علم الأصول‏</w:t>
      </w:r>
      <w:r w:rsidR="00CB0848" w:rsidRPr="00AF7A67">
        <w:rPr>
          <w:rFonts w:cs="B Badr" w:hint="cs"/>
          <w:sz w:val="28"/>
          <w:szCs w:val="28"/>
          <w:rtl/>
        </w:rPr>
        <w:t>،</w:t>
      </w:r>
      <w:r w:rsidRPr="00AF7A67">
        <w:rPr>
          <w:rFonts w:cs="B Badr" w:hint="cs"/>
          <w:sz w:val="28"/>
          <w:szCs w:val="28"/>
          <w:rtl/>
        </w:rPr>
        <w:t xml:space="preserve"> </w:t>
      </w:r>
      <w:r w:rsidR="00CB0848" w:rsidRPr="00AF7A67">
        <w:rPr>
          <w:rFonts w:cs="B Badr" w:hint="cs"/>
          <w:sz w:val="28"/>
          <w:szCs w:val="28"/>
          <w:rtl/>
        </w:rPr>
        <w:t>موسسه</w:t>
      </w:r>
      <w:r w:rsidR="00CB0848" w:rsidRPr="00AF7A67">
        <w:rPr>
          <w:rFonts w:cs="B Badr"/>
          <w:sz w:val="28"/>
          <w:szCs w:val="28"/>
          <w:rtl/>
        </w:rPr>
        <w:t xml:space="preserve"> </w:t>
      </w:r>
      <w:r w:rsidR="00CB0848" w:rsidRPr="00AF7A67">
        <w:rPr>
          <w:rFonts w:cs="B Badr" w:hint="cs"/>
          <w:sz w:val="28"/>
          <w:szCs w:val="28"/>
          <w:rtl/>
        </w:rPr>
        <w:t>دائره</w:t>
      </w:r>
      <w:r w:rsidR="00CB0848" w:rsidRPr="00AF7A67">
        <w:rPr>
          <w:rFonts w:cs="B Badr"/>
          <w:sz w:val="28"/>
          <w:szCs w:val="28"/>
          <w:rtl/>
        </w:rPr>
        <w:t xml:space="preserve"> </w:t>
      </w:r>
      <w:r w:rsidR="00CB0848" w:rsidRPr="00AF7A67">
        <w:rPr>
          <w:rFonts w:cs="B Badr" w:hint="cs"/>
          <w:sz w:val="28"/>
          <w:szCs w:val="28"/>
          <w:rtl/>
        </w:rPr>
        <w:t>المعارف</w:t>
      </w:r>
      <w:r w:rsidR="00CB0848" w:rsidRPr="00AF7A67">
        <w:rPr>
          <w:rFonts w:cs="B Badr"/>
          <w:sz w:val="28"/>
          <w:szCs w:val="28"/>
          <w:rtl/>
        </w:rPr>
        <w:t xml:space="preserve"> </w:t>
      </w:r>
      <w:r w:rsidR="00CB0848" w:rsidRPr="00AF7A67">
        <w:rPr>
          <w:rFonts w:cs="B Badr" w:hint="cs"/>
          <w:sz w:val="28"/>
          <w:szCs w:val="28"/>
          <w:rtl/>
        </w:rPr>
        <w:t>فقه</w:t>
      </w:r>
      <w:r w:rsidR="00CB0848" w:rsidRPr="00AF7A67">
        <w:rPr>
          <w:rFonts w:cs="B Badr"/>
          <w:sz w:val="28"/>
          <w:szCs w:val="28"/>
          <w:rtl/>
        </w:rPr>
        <w:t xml:space="preserve"> </w:t>
      </w:r>
      <w:r w:rsidR="00CB0848" w:rsidRPr="00AF7A67">
        <w:rPr>
          <w:rFonts w:cs="B Badr" w:hint="cs"/>
          <w:sz w:val="28"/>
          <w:szCs w:val="28"/>
          <w:rtl/>
        </w:rPr>
        <w:t>اسلامي</w:t>
      </w:r>
      <w:r w:rsidR="00CB0848" w:rsidRPr="00AF7A67">
        <w:rPr>
          <w:rFonts w:cs="B Badr"/>
          <w:sz w:val="28"/>
          <w:szCs w:val="28"/>
          <w:rtl/>
        </w:rPr>
        <w:t xml:space="preserve"> </w:t>
      </w:r>
      <w:r w:rsidR="00CB0848" w:rsidRPr="00AF7A67">
        <w:rPr>
          <w:rFonts w:cs="B Badr" w:hint="cs"/>
          <w:sz w:val="28"/>
          <w:szCs w:val="28"/>
          <w:rtl/>
        </w:rPr>
        <w:t>بر</w:t>
      </w:r>
      <w:r w:rsidR="00CB0848" w:rsidRPr="00AF7A67">
        <w:rPr>
          <w:rFonts w:cs="B Badr"/>
          <w:sz w:val="28"/>
          <w:szCs w:val="28"/>
          <w:rtl/>
        </w:rPr>
        <w:t xml:space="preserve"> </w:t>
      </w:r>
      <w:r w:rsidR="00CB0848" w:rsidRPr="00AF7A67">
        <w:rPr>
          <w:rFonts w:cs="B Badr" w:hint="cs"/>
          <w:sz w:val="28"/>
          <w:szCs w:val="28"/>
          <w:rtl/>
        </w:rPr>
        <w:t>مذهب</w:t>
      </w:r>
      <w:r w:rsidR="00CB0848" w:rsidRPr="00AF7A67">
        <w:rPr>
          <w:rFonts w:cs="B Badr"/>
          <w:sz w:val="28"/>
          <w:szCs w:val="28"/>
          <w:rtl/>
        </w:rPr>
        <w:t xml:space="preserve"> </w:t>
      </w:r>
      <w:r w:rsidR="00CB0848" w:rsidRPr="00AF7A67">
        <w:rPr>
          <w:rFonts w:cs="B Badr" w:hint="cs"/>
          <w:sz w:val="28"/>
          <w:szCs w:val="28"/>
          <w:rtl/>
        </w:rPr>
        <w:t>اهل</w:t>
      </w:r>
      <w:r w:rsidR="00CB0848" w:rsidRPr="00AF7A67">
        <w:rPr>
          <w:rFonts w:cs="B Badr"/>
          <w:sz w:val="28"/>
          <w:szCs w:val="28"/>
          <w:rtl/>
        </w:rPr>
        <w:t xml:space="preserve"> </w:t>
      </w:r>
      <w:r w:rsidR="00CB0848" w:rsidRPr="00AF7A67">
        <w:rPr>
          <w:rFonts w:cs="B Badr" w:hint="cs"/>
          <w:sz w:val="28"/>
          <w:szCs w:val="28"/>
          <w:rtl/>
        </w:rPr>
        <w:t>بيت</w:t>
      </w:r>
      <w:r w:rsidR="00CB0848" w:rsidRPr="00AF7A67">
        <w:rPr>
          <w:rFonts w:cs="B Badr"/>
          <w:sz w:val="28"/>
          <w:szCs w:val="28"/>
          <w:rtl/>
        </w:rPr>
        <w:t xml:space="preserve"> </w:t>
      </w:r>
      <w:r w:rsidR="00CB0848" w:rsidRPr="00AF7A67">
        <w:rPr>
          <w:rFonts w:cs="B Badr" w:hint="cs"/>
          <w:sz w:val="28"/>
          <w:szCs w:val="28"/>
          <w:rtl/>
        </w:rPr>
        <w:t>عليهم</w:t>
      </w:r>
      <w:r w:rsidR="00CB0848" w:rsidRPr="00AF7A67">
        <w:rPr>
          <w:rFonts w:cs="B Badr"/>
          <w:sz w:val="28"/>
          <w:szCs w:val="28"/>
          <w:rtl/>
        </w:rPr>
        <w:t xml:space="preserve"> </w:t>
      </w:r>
      <w:r w:rsidR="00CB0848" w:rsidRPr="00AF7A67">
        <w:rPr>
          <w:rFonts w:cs="B Badr" w:hint="cs"/>
          <w:sz w:val="28"/>
          <w:szCs w:val="28"/>
          <w:rtl/>
        </w:rPr>
        <w:t>السلام،</w:t>
      </w:r>
      <w:r w:rsidR="00CB0848" w:rsidRPr="00AF7A67">
        <w:rPr>
          <w:rFonts w:ascii="Traditional Arabic" w:hAnsi="Traditional Arabic" w:cs="B Badr" w:hint="cs"/>
          <w:sz w:val="28"/>
          <w:szCs w:val="28"/>
          <w:rtl/>
        </w:rPr>
        <w:t>قم‏</w:t>
      </w:r>
      <w:r w:rsidR="00CB0848" w:rsidRPr="00AF7A67">
        <w:rPr>
          <w:rFonts w:cs="B Badr" w:hint="cs"/>
          <w:sz w:val="28"/>
          <w:szCs w:val="28"/>
          <w:rtl/>
        </w:rPr>
        <w:t>،چاپ سوم،</w:t>
      </w:r>
      <w:r w:rsidR="00CB0848" w:rsidRPr="00AF7A67">
        <w:rPr>
          <w:rFonts w:ascii="Traditional Arabic" w:hAnsi="Traditional Arabic" w:cs="B Badr" w:hint="cs"/>
          <w:sz w:val="28"/>
          <w:szCs w:val="28"/>
          <w:rtl/>
        </w:rPr>
        <w:t>1417 ق‏</w:t>
      </w:r>
    </w:p>
    <w:p w14:paraId="21F89BAE" w14:textId="519A8EF6" w:rsidR="00CB0848" w:rsidRPr="00AF7A67" w:rsidRDefault="00E94538" w:rsidP="00E94538">
      <w:pPr>
        <w:pStyle w:val="NormalWeb"/>
        <w:numPr>
          <w:ilvl w:val="0"/>
          <w:numId w:val="1"/>
        </w:numPr>
        <w:bidi/>
        <w:jc w:val="left"/>
        <w:rPr>
          <w:rFonts w:ascii="Traditional Arabic" w:hAnsi="Traditional Arabic" w:cs="B Badr"/>
          <w:sz w:val="28"/>
          <w:szCs w:val="28"/>
        </w:rPr>
      </w:pPr>
      <w:r w:rsidRPr="00AF7A67">
        <w:rPr>
          <w:rFonts w:ascii="Traditional Arabic" w:hAnsi="Traditional Arabic" w:cs="B Badr" w:hint="cs"/>
          <w:sz w:val="28"/>
          <w:szCs w:val="28"/>
          <w:rtl/>
        </w:rPr>
        <w:t>امام خمينى روح الله‏،تقريرات سبحانى جعفر،</w:t>
      </w:r>
      <w:r w:rsidR="00CB0848" w:rsidRPr="00AF7A67">
        <w:rPr>
          <w:rFonts w:cs="B Badr" w:hint="cs"/>
          <w:sz w:val="28"/>
          <w:szCs w:val="28"/>
          <w:rtl/>
        </w:rPr>
        <w:t>تهذیب الاصول،</w:t>
      </w:r>
      <w:r w:rsidRPr="00AF7A67">
        <w:rPr>
          <w:rFonts w:ascii="Traditional Arabic" w:hAnsi="Traditional Arabic" w:cs="B Badr" w:hint="cs"/>
          <w:sz w:val="28"/>
          <w:szCs w:val="28"/>
          <w:rtl/>
        </w:rPr>
        <w:t xml:space="preserve"> </w:t>
      </w:r>
      <w:r w:rsidR="00CB0848" w:rsidRPr="00AF7A67">
        <w:rPr>
          <w:rFonts w:ascii="Traditional Arabic" w:hAnsi="Traditional Arabic" w:cs="B Badr" w:hint="cs"/>
          <w:sz w:val="28"/>
          <w:szCs w:val="28"/>
          <w:rtl/>
        </w:rPr>
        <w:t>موسسه تنظيم و نشر آثار امام خميني( ره)، تهران‏،چاپ اول،1423 ق‏</w:t>
      </w:r>
    </w:p>
    <w:p w14:paraId="597925A5" w14:textId="77777777" w:rsidR="00CB0848" w:rsidRPr="00AF7A67" w:rsidRDefault="00CB0848" w:rsidP="00CB0848">
      <w:pPr>
        <w:pStyle w:val="NormalWeb"/>
        <w:numPr>
          <w:ilvl w:val="0"/>
          <w:numId w:val="1"/>
        </w:numPr>
        <w:bidi/>
        <w:jc w:val="left"/>
        <w:rPr>
          <w:rFonts w:ascii="Traditional Arabic" w:hAnsi="Traditional Arabic" w:cs="B Badr"/>
          <w:sz w:val="28"/>
          <w:szCs w:val="28"/>
        </w:rPr>
      </w:pPr>
      <w:r w:rsidRPr="00AF7A67">
        <w:rPr>
          <w:rFonts w:ascii="Traditional Arabic" w:hAnsi="Traditional Arabic" w:cs="B Badr" w:hint="cs"/>
          <w:sz w:val="28"/>
          <w:szCs w:val="28"/>
          <w:rtl/>
        </w:rPr>
        <w:t>ابو الحسين، احمد بن فارس بن زكريا،</w:t>
      </w:r>
      <w:r w:rsidRPr="00AF7A67">
        <w:rPr>
          <w:rFonts w:ascii="Traditional Arabic" w:hAnsi="Traditional Arabic" w:cs="B Badr"/>
          <w:sz w:val="28"/>
          <w:szCs w:val="28"/>
          <w:rtl/>
        </w:rPr>
        <w:t xml:space="preserve">معجم مقاييس اللغه، </w:t>
      </w:r>
      <w:r w:rsidRPr="00AF7A67">
        <w:rPr>
          <w:rFonts w:ascii="Traditional Arabic" w:hAnsi="Traditional Arabic" w:cs="B Badr" w:hint="cs"/>
          <w:sz w:val="28"/>
          <w:szCs w:val="28"/>
          <w:rtl/>
        </w:rPr>
        <w:t>6 جلد، انتشارات دفتر تبليغات اسلامى حوزه علميه قم، قم - ايران، اول، 1404 ه‍ ق</w:t>
      </w:r>
    </w:p>
    <w:p w14:paraId="17A61711" w14:textId="77777777" w:rsidR="00CB0848" w:rsidRPr="00AF7A67" w:rsidRDefault="00CB0848" w:rsidP="00CB0848">
      <w:pPr>
        <w:pStyle w:val="NormalWeb"/>
        <w:numPr>
          <w:ilvl w:val="0"/>
          <w:numId w:val="1"/>
        </w:numPr>
        <w:bidi/>
        <w:jc w:val="left"/>
        <w:rPr>
          <w:rFonts w:ascii="Traditional Arabic" w:hAnsi="Traditional Arabic" w:cs="B Badr"/>
          <w:sz w:val="28"/>
          <w:szCs w:val="28"/>
        </w:rPr>
      </w:pPr>
      <w:r w:rsidRPr="00AF7A67">
        <w:rPr>
          <w:rFonts w:ascii="Traditional Arabic" w:hAnsi="Traditional Arabic" w:cs="B Badr" w:hint="cs"/>
          <w:sz w:val="28"/>
          <w:szCs w:val="28"/>
          <w:rtl/>
        </w:rPr>
        <w:t>خويى، ابوالقاسم‏،م</w:t>
      </w:r>
      <w:r w:rsidRPr="00AF7A67">
        <w:rPr>
          <w:rFonts w:ascii="Traditional Arabic" w:hAnsi="Traditional Arabic" w:cs="B Badr"/>
          <w:sz w:val="28"/>
          <w:szCs w:val="28"/>
          <w:rtl/>
        </w:rPr>
        <w:t>حاضرات فى أصول الفقه ( طبع موسسة احياء آثار السيد الخوئي )</w:t>
      </w:r>
      <w:r w:rsidRPr="00AF7A67">
        <w:rPr>
          <w:rFonts w:ascii="Traditional Arabic" w:hAnsi="Traditional Arabic" w:cs="B Badr" w:hint="cs"/>
          <w:sz w:val="28"/>
          <w:szCs w:val="28"/>
          <w:rtl/>
        </w:rPr>
        <w:t>، قم‏، اول‏،سال چاپ: 1422 ق‏</w:t>
      </w:r>
    </w:p>
    <w:p w14:paraId="59CF9EC5" w14:textId="77777777" w:rsidR="00CB0848" w:rsidRPr="00AF7A67" w:rsidRDefault="00CB0848" w:rsidP="00CB0848">
      <w:pPr>
        <w:pStyle w:val="NormalWeb"/>
        <w:numPr>
          <w:ilvl w:val="0"/>
          <w:numId w:val="1"/>
        </w:numPr>
        <w:bidi/>
        <w:jc w:val="left"/>
        <w:rPr>
          <w:rFonts w:ascii="Traditional Arabic" w:hAnsi="Traditional Arabic" w:cs="B Badr"/>
          <w:sz w:val="28"/>
          <w:szCs w:val="28"/>
        </w:rPr>
      </w:pPr>
      <w:r w:rsidRPr="00AF7A67">
        <w:rPr>
          <w:rFonts w:ascii="Traditional Arabic" w:hAnsi="Traditional Arabic" w:cs="B Badr" w:hint="cs"/>
          <w:sz w:val="28"/>
          <w:szCs w:val="28"/>
          <w:rtl/>
        </w:rPr>
        <w:t>حسینى سیستانى، سید علی،الرافد فى علم الاصول، حلقه اولى،. ناشر: ليتوگرافي حميد،قم‏،اول‏،سال چاپ: 1414 ق‏</w:t>
      </w:r>
    </w:p>
    <w:bookmarkEnd w:id="50"/>
    <w:p w14:paraId="0D0AE33B" w14:textId="77777777" w:rsidR="00CB0848" w:rsidRPr="00AF7A67" w:rsidRDefault="00CB0848" w:rsidP="00CB0848">
      <w:pPr>
        <w:pStyle w:val="NormalWeb"/>
        <w:numPr>
          <w:ilvl w:val="0"/>
          <w:numId w:val="1"/>
        </w:numPr>
        <w:bidi/>
        <w:jc w:val="left"/>
        <w:rPr>
          <w:rFonts w:ascii="Traditional Arabic" w:hAnsi="Traditional Arabic" w:cs="B Badr"/>
          <w:sz w:val="28"/>
          <w:szCs w:val="28"/>
        </w:rPr>
      </w:pPr>
      <w:r w:rsidRPr="00AF7A67">
        <w:rPr>
          <w:rFonts w:ascii="Traditional Arabic" w:hAnsi="Traditional Arabic" w:cs="B Badr" w:hint="cs"/>
          <w:sz w:val="28"/>
          <w:szCs w:val="28"/>
          <w:rtl/>
        </w:rPr>
        <w:t>نجفي اصفهانى، محمد رضا،وقایة الأذهان، ص73،موسسة آل البيت عليهم السلام، قم‏،نوبت چاپ: اول‏،سال چاپ: 1413 ق‏</w:t>
      </w:r>
    </w:p>
    <w:p w14:paraId="75BC04FA" w14:textId="77777777" w:rsidR="00CB0848" w:rsidRPr="00AF7A67" w:rsidRDefault="00CB0848" w:rsidP="00CB0848">
      <w:pPr>
        <w:pStyle w:val="NormalWeb"/>
        <w:numPr>
          <w:ilvl w:val="0"/>
          <w:numId w:val="1"/>
        </w:numPr>
        <w:bidi/>
        <w:jc w:val="left"/>
        <w:rPr>
          <w:rFonts w:ascii="Traditional Arabic" w:hAnsi="Traditional Arabic" w:cs="B Badr"/>
          <w:sz w:val="28"/>
          <w:szCs w:val="28"/>
        </w:rPr>
      </w:pPr>
      <w:r w:rsidRPr="00AF7A67">
        <w:rPr>
          <w:rFonts w:ascii="Traditional Arabic" w:hAnsi="Traditional Arabic" w:cs="B Badr" w:hint="cs"/>
          <w:sz w:val="28"/>
          <w:szCs w:val="28"/>
          <w:rtl/>
        </w:rPr>
        <w:t>صدر، محمد باقر،</w:t>
      </w:r>
      <w:r w:rsidRPr="00AF7A67">
        <w:rPr>
          <w:rFonts w:ascii="Traditional Arabic" w:hAnsi="Traditional Arabic" w:cs="B Badr"/>
          <w:sz w:val="28"/>
          <w:szCs w:val="28"/>
          <w:rtl/>
        </w:rPr>
        <w:t>دروسٌ فی علم الاُصول</w:t>
      </w:r>
      <w:r w:rsidRPr="00AF7A67">
        <w:rPr>
          <w:rFonts w:ascii="Traditional Arabic" w:hAnsi="Traditional Arabic" w:cs="B Badr" w:hint="cs"/>
          <w:sz w:val="28"/>
          <w:szCs w:val="28"/>
          <w:rtl/>
        </w:rPr>
        <w:t>، موسسه النشر الاسلامي‏، قم‏ نوبت چاپ: پنجم‏،سال چاپ: 1418 ق‏</w:t>
      </w:r>
    </w:p>
    <w:p w14:paraId="4917F404" w14:textId="77777777" w:rsidR="00CB0848" w:rsidRPr="00AF7A67" w:rsidRDefault="00CB0848" w:rsidP="00CB0848">
      <w:pPr>
        <w:pStyle w:val="NormalWeb"/>
        <w:numPr>
          <w:ilvl w:val="0"/>
          <w:numId w:val="1"/>
        </w:numPr>
        <w:bidi/>
        <w:jc w:val="left"/>
        <w:rPr>
          <w:rFonts w:ascii="Traditional Arabic" w:hAnsi="Traditional Arabic" w:cs="B Badr"/>
          <w:sz w:val="28"/>
          <w:szCs w:val="28"/>
        </w:rPr>
      </w:pPr>
      <w:r w:rsidRPr="00AF7A67">
        <w:rPr>
          <w:rFonts w:ascii="Traditional Arabic" w:hAnsi="Traditional Arabic" w:cs="B Badr" w:hint="cs"/>
          <w:sz w:val="28"/>
          <w:szCs w:val="28"/>
          <w:rtl/>
        </w:rPr>
        <w:t>نائينى، محمد حسين‏،</w:t>
      </w:r>
      <w:r w:rsidRPr="00AF7A67">
        <w:rPr>
          <w:rFonts w:ascii="Traditional Arabic" w:hAnsi="Traditional Arabic" w:cs="B Badr"/>
          <w:sz w:val="28"/>
          <w:szCs w:val="28"/>
          <w:rtl/>
        </w:rPr>
        <w:t>فوائد الاصول</w:t>
      </w:r>
      <w:r w:rsidRPr="00AF7A67">
        <w:rPr>
          <w:rFonts w:ascii="Traditional Arabic" w:hAnsi="Traditional Arabic" w:cs="B Badr" w:hint="cs"/>
          <w:sz w:val="28"/>
          <w:szCs w:val="28"/>
          <w:rtl/>
        </w:rPr>
        <w:t xml:space="preserve">، جامعه مدرسين حوزه علميه قم‏، اول‏، 1376 ش‏ </w:t>
      </w:r>
    </w:p>
    <w:p w14:paraId="36F90769" w14:textId="77777777" w:rsidR="00CB0848" w:rsidRPr="00AF7A67" w:rsidRDefault="00CB0848" w:rsidP="00CB0848">
      <w:pPr>
        <w:pStyle w:val="NormalWeb"/>
        <w:numPr>
          <w:ilvl w:val="0"/>
          <w:numId w:val="1"/>
        </w:numPr>
        <w:bidi/>
        <w:jc w:val="left"/>
        <w:rPr>
          <w:rFonts w:ascii="Traditional Arabic" w:hAnsi="Traditional Arabic" w:cs="B Badr"/>
          <w:sz w:val="28"/>
          <w:szCs w:val="28"/>
        </w:rPr>
      </w:pPr>
      <w:r w:rsidRPr="00AF7A67">
        <w:rPr>
          <w:rFonts w:ascii="Traditional Arabic" w:hAnsi="Traditional Arabic" w:cs="B Badr" w:hint="cs"/>
          <w:sz w:val="28"/>
          <w:szCs w:val="28"/>
          <w:rtl/>
        </w:rPr>
        <w:t>اصفهانى، محمد حسين‏،</w:t>
      </w:r>
      <w:r w:rsidRPr="00AF7A67">
        <w:rPr>
          <w:rFonts w:ascii="Traditional Arabic" w:hAnsi="Traditional Arabic" w:cs="B Badr"/>
          <w:sz w:val="28"/>
          <w:szCs w:val="28"/>
          <w:rtl/>
        </w:rPr>
        <w:t>بحوث في الأصول</w:t>
      </w:r>
      <w:r w:rsidRPr="00AF7A67">
        <w:rPr>
          <w:rFonts w:ascii="Traditional Arabic" w:hAnsi="Traditional Arabic" w:cs="B Badr" w:hint="cs"/>
          <w:sz w:val="28"/>
          <w:szCs w:val="28"/>
          <w:rtl/>
        </w:rPr>
        <w:t>، : دفتر انتشارات اسلامي‏، دوم‏، 1416 ق‏</w:t>
      </w:r>
    </w:p>
    <w:p w14:paraId="0A9E0557" w14:textId="77777777" w:rsidR="00CB0848" w:rsidRPr="00AF7A67" w:rsidRDefault="00CB0848" w:rsidP="00A0785E">
      <w:pPr>
        <w:pStyle w:val="NormalWeb"/>
        <w:numPr>
          <w:ilvl w:val="0"/>
          <w:numId w:val="1"/>
        </w:numPr>
        <w:bidi/>
        <w:jc w:val="left"/>
        <w:rPr>
          <w:rFonts w:ascii="Traditional Arabic" w:hAnsi="Traditional Arabic" w:cs="B Badr"/>
          <w:sz w:val="28"/>
          <w:szCs w:val="28"/>
        </w:rPr>
      </w:pPr>
      <w:r w:rsidRPr="00AF7A67">
        <w:rPr>
          <w:rFonts w:ascii="Traditional Arabic" w:hAnsi="Traditional Arabic" w:cs="B Badr" w:hint="cs"/>
          <w:sz w:val="28"/>
          <w:szCs w:val="28"/>
          <w:rtl/>
        </w:rPr>
        <w:t>سبحانى تبريزى، جعفر، الموجز في أصول الفقه‏،موسسه الامام الصادق( ع)،قم‏،چهاردهم‏،1387 ش‏</w:t>
      </w:r>
    </w:p>
    <w:p w14:paraId="6B3F84F0" w14:textId="77777777" w:rsidR="00CB0848" w:rsidRPr="00AF7A67" w:rsidRDefault="00CB0848" w:rsidP="00CB0848">
      <w:pPr>
        <w:pStyle w:val="NormalWeb"/>
        <w:numPr>
          <w:ilvl w:val="0"/>
          <w:numId w:val="1"/>
        </w:numPr>
        <w:bidi/>
        <w:jc w:val="left"/>
        <w:rPr>
          <w:rFonts w:ascii="Traditional Arabic" w:hAnsi="Traditional Arabic" w:cs="B Badr"/>
          <w:sz w:val="28"/>
          <w:szCs w:val="28"/>
        </w:rPr>
      </w:pPr>
      <w:r w:rsidRPr="00AF7A67">
        <w:rPr>
          <w:rFonts w:ascii="Traditional Arabic" w:hAnsi="Traditional Arabic" w:cs="B Badr" w:hint="cs"/>
          <w:sz w:val="28"/>
          <w:szCs w:val="28"/>
          <w:rtl/>
        </w:rPr>
        <w:t>فراهيدى، خليل بن احمد،</w:t>
      </w:r>
      <w:r w:rsidRPr="00AF7A67">
        <w:rPr>
          <w:rFonts w:ascii="Traditional Arabic" w:hAnsi="Traditional Arabic" w:cs="B Badr"/>
          <w:sz w:val="28"/>
          <w:szCs w:val="28"/>
          <w:rtl/>
        </w:rPr>
        <w:t>كتاب العين</w:t>
      </w:r>
      <w:r w:rsidRPr="00AF7A67">
        <w:rPr>
          <w:rFonts w:ascii="Traditional Arabic" w:hAnsi="Traditional Arabic" w:cs="B Badr" w:hint="cs"/>
          <w:sz w:val="28"/>
          <w:szCs w:val="28"/>
          <w:rtl/>
        </w:rPr>
        <w:t>،نشر هجرت‏،قم‏،دوم،1409 ه. ق</w:t>
      </w:r>
    </w:p>
    <w:p w14:paraId="7EDBDD13" w14:textId="77777777" w:rsidR="00CB0848" w:rsidRPr="00AF7A67" w:rsidRDefault="00CB0848" w:rsidP="00CB0848">
      <w:pPr>
        <w:pStyle w:val="NormalWeb"/>
        <w:numPr>
          <w:ilvl w:val="0"/>
          <w:numId w:val="1"/>
        </w:numPr>
        <w:bidi/>
        <w:jc w:val="left"/>
        <w:rPr>
          <w:rFonts w:ascii="Traditional Arabic" w:hAnsi="Traditional Arabic" w:cs="B Badr"/>
          <w:sz w:val="28"/>
          <w:szCs w:val="28"/>
          <w:rtl/>
        </w:rPr>
      </w:pPr>
      <w:r w:rsidRPr="00AF7A67">
        <w:rPr>
          <w:rFonts w:ascii="Traditional Arabic" w:hAnsi="Traditional Arabic" w:cs="B Badr" w:hint="cs"/>
          <w:sz w:val="28"/>
          <w:szCs w:val="28"/>
          <w:rtl/>
        </w:rPr>
        <w:t>جوهرى، اسماعيل بن حماد،</w:t>
      </w:r>
      <w:r w:rsidRPr="00AF7A67">
        <w:rPr>
          <w:rFonts w:ascii="Traditional Arabic" w:hAnsi="Traditional Arabic" w:cs="B Badr"/>
          <w:sz w:val="28"/>
          <w:szCs w:val="28"/>
          <w:rtl/>
        </w:rPr>
        <w:t>الصحاح</w:t>
      </w:r>
      <w:r w:rsidRPr="00AF7A67">
        <w:rPr>
          <w:rFonts w:ascii="Traditional Arabic" w:hAnsi="Traditional Arabic" w:cs="B Badr" w:hint="cs"/>
          <w:sz w:val="28"/>
          <w:szCs w:val="28"/>
          <w:rtl/>
        </w:rPr>
        <w:t>،ناشر: دار العلم للملايين‏،مكان چاپ: بيروت‏،اول،1376 ه. ق‏</w:t>
      </w:r>
    </w:p>
    <w:p w14:paraId="53BD25B3" w14:textId="77777777" w:rsidR="00CB0848" w:rsidRPr="00AF7A67" w:rsidRDefault="00CB0848" w:rsidP="00CB0848">
      <w:pPr>
        <w:pStyle w:val="NormalWeb"/>
        <w:numPr>
          <w:ilvl w:val="0"/>
          <w:numId w:val="1"/>
        </w:numPr>
        <w:bidi/>
        <w:jc w:val="left"/>
        <w:rPr>
          <w:rFonts w:ascii="Traditional Arabic" w:hAnsi="Traditional Arabic" w:cs="B Badr"/>
          <w:sz w:val="28"/>
          <w:szCs w:val="28"/>
        </w:rPr>
      </w:pPr>
      <w:r w:rsidRPr="00AF7A67">
        <w:rPr>
          <w:rFonts w:ascii="Traditional Arabic" w:hAnsi="Traditional Arabic" w:cs="B Badr" w:hint="cs"/>
          <w:sz w:val="28"/>
          <w:szCs w:val="28"/>
          <w:rtl/>
        </w:rPr>
        <w:t>جوادی آملی،عبدالله، منزلة العقل درهندسه معرفت دینی،قم،نشر اسراء،چاپ چهارم</w:t>
      </w:r>
    </w:p>
    <w:p w14:paraId="0D228372" w14:textId="277AE5D8" w:rsidR="00123290" w:rsidRDefault="00CB0848" w:rsidP="00CB0848">
      <w:pPr>
        <w:pStyle w:val="NormalWeb"/>
        <w:numPr>
          <w:ilvl w:val="0"/>
          <w:numId w:val="1"/>
        </w:numPr>
        <w:bidi/>
        <w:jc w:val="left"/>
        <w:rPr>
          <w:rFonts w:ascii="Traditional Arabic" w:hAnsi="Traditional Arabic" w:cs="B Badr"/>
          <w:sz w:val="28"/>
          <w:szCs w:val="28"/>
        </w:rPr>
      </w:pPr>
      <w:r w:rsidRPr="00AF7A67">
        <w:rPr>
          <w:rFonts w:ascii="Traditional Arabic" w:hAnsi="Traditional Arabic" w:cs="B Badr" w:hint="cs"/>
          <w:sz w:val="28"/>
          <w:szCs w:val="28"/>
          <w:rtl/>
        </w:rPr>
        <w:lastRenderedPageBreak/>
        <w:t>بروجردی،حسین،</w:t>
      </w:r>
      <w:r w:rsidRPr="00AF7A67">
        <w:rPr>
          <w:rFonts w:ascii="Traditional Arabic" w:hAnsi="Traditional Arabic" w:cs="B Badr"/>
          <w:sz w:val="28"/>
          <w:szCs w:val="28"/>
        </w:rPr>
        <w:t> </w:t>
      </w:r>
      <w:r w:rsidRPr="00AF7A67">
        <w:rPr>
          <w:rFonts w:ascii="Traditional Arabic" w:hAnsi="Traditional Arabic" w:cs="B Badr"/>
          <w:sz w:val="28"/>
          <w:szCs w:val="28"/>
          <w:rtl/>
        </w:rPr>
        <w:t>الحاشیة</w:t>
      </w:r>
      <w:r w:rsidRPr="00A0785E">
        <w:rPr>
          <w:rFonts w:ascii="Cambria" w:hAnsi="Cambria" w:cs="Cambria" w:hint="cs"/>
          <w:sz w:val="28"/>
          <w:szCs w:val="28"/>
          <w:rtl/>
        </w:rPr>
        <w:t> </w:t>
      </w:r>
      <w:r w:rsidRPr="00AF7A67">
        <w:rPr>
          <w:rFonts w:ascii="Traditional Arabic" w:hAnsi="Traditional Arabic" w:cs="B Badr"/>
          <w:sz w:val="28"/>
          <w:szCs w:val="28"/>
          <w:rtl/>
        </w:rPr>
        <w:t>على کفایة</w:t>
      </w:r>
      <w:r w:rsidRPr="00A0785E">
        <w:rPr>
          <w:rFonts w:ascii="Cambria" w:hAnsi="Cambria" w:cs="Cambria" w:hint="cs"/>
          <w:sz w:val="28"/>
          <w:szCs w:val="28"/>
          <w:rtl/>
        </w:rPr>
        <w:t> </w:t>
      </w:r>
      <w:r w:rsidRPr="00AF7A67">
        <w:rPr>
          <w:rFonts w:ascii="Traditional Arabic" w:hAnsi="Traditional Arabic" w:cs="B Badr"/>
          <w:sz w:val="28"/>
          <w:szCs w:val="28"/>
          <w:rtl/>
        </w:rPr>
        <w:t>الأصول، قم: انصاریان، چاپ اول</w:t>
      </w:r>
      <w:r w:rsidRPr="00AF7A67">
        <w:rPr>
          <w:rFonts w:ascii="Traditional Arabic" w:hAnsi="Traditional Arabic" w:cs="B Badr" w:hint="cs"/>
          <w:sz w:val="28"/>
          <w:szCs w:val="28"/>
          <w:rtl/>
        </w:rPr>
        <w:t>،1412ق</w:t>
      </w:r>
    </w:p>
    <w:p w14:paraId="30D04591" w14:textId="45D9C660" w:rsidR="00BB0FC4" w:rsidRDefault="00BB0FC4" w:rsidP="00BB0FC4">
      <w:pPr>
        <w:pStyle w:val="NormalWeb"/>
        <w:numPr>
          <w:ilvl w:val="0"/>
          <w:numId w:val="1"/>
        </w:numPr>
        <w:bidi/>
        <w:jc w:val="left"/>
        <w:rPr>
          <w:rFonts w:ascii="Traditional Arabic" w:hAnsi="Traditional Arabic" w:cs="B Badr"/>
          <w:sz w:val="28"/>
          <w:szCs w:val="28"/>
        </w:rPr>
      </w:pPr>
      <w:r>
        <w:rPr>
          <w:rFonts w:ascii="Traditional Arabic" w:hAnsi="Traditional Arabic" w:cs="B Badr"/>
          <w:sz w:val="28"/>
          <w:szCs w:val="28"/>
          <w:rtl/>
        </w:rPr>
        <w:t>مؤمن قمى، محمد</w:t>
      </w:r>
      <w:r>
        <w:rPr>
          <w:rFonts w:ascii="Traditional Arabic" w:hAnsi="Traditional Arabic" w:cs="B Badr" w:hint="cs"/>
          <w:sz w:val="28"/>
          <w:szCs w:val="28"/>
          <w:rtl/>
        </w:rPr>
        <w:t>(1419ق</w:t>
      </w:r>
      <w:r w:rsidRPr="00BB0FC4">
        <w:rPr>
          <w:rFonts w:ascii="Traditional Arabic" w:hAnsi="Traditional Arabic" w:cs="B Badr" w:hint="cs"/>
          <w:sz w:val="28"/>
          <w:szCs w:val="28"/>
          <w:rtl/>
        </w:rPr>
        <w:t>)</w:t>
      </w:r>
      <w:r>
        <w:rPr>
          <w:rFonts w:ascii="Traditional Arabic" w:hAnsi="Traditional Arabic" w:cs="B Badr" w:hint="cs"/>
          <w:sz w:val="28"/>
          <w:szCs w:val="28"/>
          <w:rtl/>
        </w:rPr>
        <w:t>،</w:t>
      </w:r>
      <w:r w:rsidRPr="00BB0FC4">
        <w:rPr>
          <w:rFonts w:ascii="Traditional Arabic" w:hAnsi="Traditional Arabic" w:cs="B Badr"/>
          <w:sz w:val="28"/>
          <w:szCs w:val="28"/>
          <w:rtl/>
        </w:rPr>
        <w:t>تسد</w:t>
      </w:r>
      <w:r w:rsidRPr="00BB0FC4">
        <w:rPr>
          <w:rFonts w:ascii="Traditional Arabic" w:hAnsi="Traditional Arabic" w:cs="B Badr" w:hint="cs"/>
          <w:sz w:val="28"/>
          <w:szCs w:val="28"/>
          <w:rtl/>
        </w:rPr>
        <w:t>ی</w:t>
      </w:r>
      <w:r w:rsidRPr="00BB0FC4">
        <w:rPr>
          <w:rFonts w:ascii="Traditional Arabic" w:hAnsi="Traditional Arabic" w:cs="B Badr" w:hint="eastAsia"/>
          <w:sz w:val="28"/>
          <w:szCs w:val="28"/>
          <w:rtl/>
        </w:rPr>
        <w:t>د</w:t>
      </w:r>
      <w:r>
        <w:rPr>
          <w:rFonts w:ascii="Traditional Arabic" w:hAnsi="Traditional Arabic" w:cs="B Badr"/>
          <w:sz w:val="28"/>
          <w:szCs w:val="28"/>
          <w:rtl/>
        </w:rPr>
        <w:t xml:space="preserve"> الأصول</w:t>
      </w:r>
      <w:r>
        <w:rPr>
          <w:rFonts w:ascii="Traditional Arabic" w:hAnsi="Traditional Arabic" w:cs="B Badr" w:hint="cs"/>
          <w:sz w:val="28"/>
          <w:szCs w:val="28"/>
          <w:rtl/>
        </w:rPr>
        <w:t>،</w:t>
      </w:r>
      <w:r w:rsidRPr="00A0785E">
        <w:rPr>
          <w:rFonts w:ascii="Traditional Arabic" w:hAnsi="Traditional Arabic" w:cs="B Badr"/>
          <w:sz w:val="28"/>
          <w:szCs w:val="28"/>
          <w:rtl/>
        </w:rPr>
        <w:t xml:space="preserve"> </w:t>
      </w:r>
      <w:r>
        <w:rPr>
          <w:rFonts w:ascii="Traditional Arabic" w:hAnsi="Traditional Arabic" w:cs="B Badr"/>
          <w:sz w:val="28"/>
          <w:szCs w:val="28"/>
          <w:rtl/>
        </w:rPr>
        <w:t>قم</w:t>
      </w:r>
      <w:r w:rsidRPr="00A0785E">
        <w:rPr>
          <w:rFonts w:ascii="Traditional Arabic" w:hAnsi="Traditional Arabic" w:cs="B Badr"/>
          <w:sz w:val="28"/>
          <w:szCs w:val="28"/>
          <w:rtl/>
        </w:rPr>
        <w:t xml:space="preserve"> </w:t>
      </w:r>
      <w:r>
        <w:rPr>
          <w:rFonts w:ascii="Traditional Arabic" w:hAnsi="Traditional Arabic" w:cs="B Badr"/>
          <w:sz w:val="28"/>
          <w:szCs w:val="28"/>
          <w:rtl/>
        </w:rPr>
        <w:t>مؤسسه نش</w:t>
      </w:r>
      <w:r>
        <w:rPr>
          <w:rFonts w:ascii="Traditional Arabic" w:hAnsi="Traditional Arabic" w:cs="B Badr" w:hint="cs"/>
          <w:sz w:val="28"/>
          <w:szCs w:val="28"/>
          <w:rtl/>
        </w:rPr>
        <w:t>ر</w:t>
      </w:r>
      <w:r w:rsidRPr="00BB0FC4">
        <w:rPr>
          <w:rFonts w:ascii="Traditional Arabic" w:hAnsi="Traditional Arabic" w:cs="B Badr"/>
          <w:sz w:val="28"/>
          <w:szCs w:val="28"/>
          <w:rtl/>
        </w:rPr>
        <w:t xml:space="preserve"> اسلام</w:t>
      </w:r>
      <w:r w:rsidRPr="00BB0FC4">
        <w:rPr>
          <w:rFonts w:ascii="Traditional Arabic" w:hAnsi="Traditional Arabic" w:cs="B Badr" w:hint="cs"/>
          <w:sz w:val="28"/>
          <w:szCs w:val="28"/>
          <w:rtl/>
        </w:rPr>
        <w:t>ی</w:t>
      </w:r>
      <w:r w:rsidRPr="00BB0FC4">
        <w:rPr>
          <w:rFonts w:ascii="Traditional Arabic" w:hAnsi="Traditional Arabic" w:cs="B Badr"/>
          <w:sz w:val="28"/>
          <w:szCs w:val="28"/>
          <w:rtl/>
        </w:rPr>
        <w:t xml:space="preserve"> </w:t>
      </w:r>
      <w:r>
        <w:rPr>
          <w:rFonts w:ascii="Traditional Arabic" w:hAnsi="Traditional Arabic" w:cs="B Badr" w:hint="cs"/>
          <w:sz w:val="28"/>
          <w:szCs w:val="28"/>
          <w:rtl/>
        </w:rPr>
        <w:t>،</w:t>
      </w:r>
      <w:r w:rsidRPr="00BB0FC4">
        <w:rPr>
          <w:rFonts w:ascii="Traditional Arabic" w:hAnsi="Traditional Arabic" w:cs="B Badr"/>
          <w:sz w:val="28"/>
          <w:szCs w:val="28"/>
          <w:rtl/>
        </w:rPr>
        <w:t>چاپ او</w:t>
      </w:r>
      <w:r>
        <w:rPr>
          <w:rFonts w:ascii="Traditional Arabic" w:hAnsi="Traditional Arabic" w:cs="B Badr" w:hint="cs"/>
          <w:sz w:val="28"/>
          <w:szCs w:val="28"/>
          <w:rtl/>
        </w:rPr>
        <w:t>ل</w:t>
      </w:r>
    </w:p>
    <w:p w14:paraId="4E9C276B" w14:textId="3CD11820" w:rsidR="00BB0FC4" w:rsidRDefault="00BB0FC4" w:rsidP="00BB0FC4">
      <w:pPr>
        <w:pStyle w:val="NormalWeb"/>
        <w:numPr>
          <w:ilvl w:val="0"/>
          <w:numId w:val="1"/>
        </w:numPr>
        <w:bidi/>
        <w:jc w:val="left"/>
        <w:rPr>
          <w:rFonts w:ascii="Traditional Arabic" w:hAnsi="Traditional Arabic" w:cs="B Badr"/>
          <w:sz w:val="28"/>
          <w:szCs w:val="28"/>
        </w:rPr>
      </w:pPr>
      <w:r w:rsidRPr="00BB0FC4">
        <w:rPr>
          <w:rFonts w:ascii="Traditional Arabic" w:hAnsi="Traditional Arabic" w:cs="B Badr"/>
          <w:sz w:val="28"/>
          <w:szCs w:val="28"/>
          <w:rtl/>
        </w:rPr>
        <w:t xml:space="preserve">مصباح </w:t>
      </w:r>
      <w:r w:rsidRPr="00BB0FC4">
        <w:rPr>
          <w:rFonts w:ascii="Traditional Arabic" w:hAnsi="Traditional Arabic" w:cs="B Badr" w:hint="cs"/>
          <w:sz w:val="28"/>
          <w:szCs w:val="28"/>
          <w:rtl/>
        </w:rPr>
        <w:t>ی</w:t>
      </w:r>
      <w:r>
        <w:rPr>
          <w:rFonts w:ascii="Traditional Arabic" w:hAnsi="Traditional Arabic" w:cs="B Badr" w:hint="cs"/>
          <w:sz w:val="28"/>
          <w:szCs w:val="28"/>
          <w:rtl/>
        </w:rPr>
        <w:t>زدی،</w:t>
      </w:r>
      <w:r w:rsidRPr="00BB0FC4">
        <w:rPr>
          <w:rFonts w:ascii="Traditional Arabic" w:hAnsi="Traditional Arabic" w:cs="B Badr" w:hint="eastAsia"/>
          <w:sz w:val="28"/>
          <w:szCs w:val="28"/>
          <w:rtl/>
        </w:rPr>
        <w:t>رابط</w:t>
      </w:r>
      <w:r>
        <w:rPr>
          <w:rFonts w:ascii="Traditional Arabic" w:hAnsi="Traditional Arabic" w:cs="B Badr" w:hint="cs"/>
          <w:sz w:val="28"/>
          <w:szCs w:val="28"/>
          <w:rtl/>
        </w:rPr>
        <w:t>ه عل</w:t>
      </w:r>
      <w:r w:rsidRPr="00BB0FC4">
        <w:rPr>
          <w:rFonts w:ascii="Traditional Arabic" w:hAnsi="Traditional Arabic" w:cs="B Badr" w:hint="eastAsia"/>
          <w:sz w:val="28"/>
          <w:szCs w:val="28"/>
          <w:rtl/>
        </w:rPr>
        <w:t>م</w:t>
      </w:r>
      <w:r w:rsidRPr="00BB0FC4">
        <w:rPr>
          <w:rFonts w:ascii="Traditional Arabic" w:hAnsi="Traditional Arabic" w:cs="B Badr"/>
          <w:sz w:val="28"/>
          <w:szCs w:val="28"/>
          <w:rtl/>
        </w:rPr>
        <w:t xml:space="preserve"> و د</w:t>
      </w:r>
      <w:r w:rsidRPr="00BB0FC4">
        <w:rPr>
          <w:rFonts w:ascii="Traditional Arabic" w:hAnsi="Traditional Arabic" w:cs="B Badr" w:hint="cs"/>
          <w:sz w:val="28"/>
          <w:szCs w:val="28"/>
          <w:rtl/>
        </w:rPr>
        <w:t>ی</w:t>
      </w:r>
      <w:r>
        <w:rPr>
          <w:rFonts w:ascii="Traditional Arabic" w:hAnsi="Traditional Arabic" w:cs="B Badr" w:hint="cs"/>
          <w:sz w:val="28"/>
          <w:szCs w:val="28"/>
          <w:rtl/>
        </w:rPr>
        <w:t>ن</w:t>
      </w:r>
      <w:r>
        <w:rPr>
          <w:rFonts w:ascii="Traditional Arabic" w:hAnsi="Traditional Arabic" w:cs="B Badr"/>
          <w:sz w:val="28"/>
          <w:szCs w:val="28"/>
          <w:rtl/>
        </w:rPr>
        <w:t>،</w:t>
      </w:r>
      <w:r w:rsidRPr="00BB0FC4">
        <w:rPr>
          <w:rFonts w:ascii="Traditional Arabic" w:hAnsi="Traditional Arabic" w:cs="B Badr"/>
          <w:sz w:val="28"/>
          <w:szCs w:val="28"/>
          <w:rtl/>
        </w:rPr>
        <w:t>قم :مؤسسه آموزش</w:t>
      </w:r>
      <w:r w:rsidRPr="00BB0FC4">
        <w:rPr>
          <w:rFonts w:ascii="Traditional Arabic" w:hAnsi="Traditional Arabic" w:cs="B Badr" w:hint="cs"/>
          <w:sz w:val="28"/>
          <w:szCs w:val="28"/>
          <w:rtl/>
        </w:rPr>
        <w:t>ی</w:t>
      </w:r>
      <w:r w:rsidRPr="00BB0FC4">
        <w:rPr>
          <w:rFonts w:ascii="Traditional Arabic" w:hAnsi="Traditional Arabic" w:cs="B Badr"/>
          <w:sz w:val="28"/>
          <w:szCs w:val="28"/>
          <w:rtl/>
        </w:rPr>
        <w:t xml:space="preserve"> و پژوهش</w:t>
      </w:r>
      <w:r w:rsidRPr="00BB0FC4">
        <w:rPr>
          <w:rFonts w:ascii="Traditional Arabic" w:hAnsi="Traditional Arabic" w:cs="B Badr" w:hint="cs"/>
          <w:sz w:val="28"/>
          <w:szCs w:val="28"/>
          <w:rtl/>
        </w:rPr>
        <w:t>ی</w:t>
      </w:r>
      <w:r>
        <w:rPr>
          <w:rFonts w:ascii="Traditional Arabic" w:hAnsi="Traditional Arabic" w:cs="B Badr"/>
          <w:sz w:val="28"/>
          <w:szCs w:val="28"/>
          <w:rtl/>
        </w:rPr>
        <w:t xml:space="preserve"> امام خم</w:t>
      </w:r>
      <w:r>
        <w:rPr>
          <w:rFonts w:ascii="Traditional Arabic" w:hAnsi="Traditional Arabic" w:cs="B Badr" w:hint="cs"/>
          <w:sz w:val="28"/>
          <w:szCs w:val="28"/>
          <w:rtl/>
        </w:rPr>
        <w:t>ین</w:t>
      </w:r>
      <w:r w:rsidRPr="00BB0FC4">
        <w:rPr>
          <w:rFonts w:ascii="Traditional Arabic" w:hAnsi="Traditional Arabic" w:cs="B Badr" w:hint="cs"/>
          <w:sz w:val="28"/>
          <w:szCs w:val="28"/>
          <w:rtl/>
        </w:rPr>
        <w:t>ی</w:t>
      </w:r>
      <w:r w:rsidRPr="00BB0FC4">
        <w:rPr>
          <w:rFonts w:ascii="Traditional Arabic" w:hAnsi="Traditional Arabic" w:cs="B Badr"/>
          <w:sz w:val="28"/>
          <w:szCs w:val="28"/>
          <w:rtl/>
        </w:rPr>
        <w:t>،</w:t>
      </w:r>
      <w:r w:rsidRPr="00BB0FC4">
        <w:rPr>
          <w:rFonts w:ascii="Traditional Arabic" w:hAnsi="Traditional Arabic" w:cs="B Badr" w:hint="eastAsia"/>
          <w:sz w:val="28"/>
          <w:szCs w:val="28"/>
          <w:rtl/>
        </w:rPr>
        <w:t>چاپ</w:t>
      </w:r>
      <w:r w:rsidRPr="00BB0FC4">
        <w:rPr>
          <w:rFonts w:ascii="Traditional Arabic" w:hAnsi="Traditional Arabic" w:cs="B Badr"/>
          <w:sz w:val="28"/>
          <w:szCs w:val="28"/>
          <w:rtl/>
        </w:rPr>
        <w:t xml:space="preserve"> اول</w:t>
      </w:r>
      <w:r w:rsidRPr="00BB0FC4">
        <w:rPr>
          <w:rFonts w:ascii="Traditional Arabic" w:hAnsi="Traditional Arabic" w:cs="B Badr"/>
          <w:sz w:val="28"/>
          <w:szCs w:val="28"/>
        </w:rPr>
        <w:t>.</w:t>
      </w:r>
    </w:p>
    <w:p w14:paraId="0E7E78D8" w14:textId="48C1FC48" w:rsidR="00A0785E" w:rsidRPr="00E94538" w:rsidRDefault="00BB0FC4" w:rsidP="00E94538">
      <w:pPr>
        <w:pStyle w:val="NormalWeb"/>
        <w:numPr>
          <w:ilvl w:val="0"/>
          <w:numId w:val="1"/>
        </w:numPr>
        <w:bidi/>
        <w:jc w:val="left"/>
        <w:rPr>
          <w:rFonts w:ascii="Traditional Arabic" w:hAnsi="Traditional Arabic" w:cs="B Badr"/>
          <w:sz w:val="28"/>
          <w:szCs w:val="28"/>
        </w:rPr>
      </w:pPr>
      <w:r>
        <w:rPr>
          <w:rFonts w:ascii="Traditional Arabic" w:hAnsi="Traditional Arabic" w:cs="B Badr"/>
          <w:sz w:val="28"/>
          <w:szCs w:val="28"/>
          <w:rtl/>
        </w:rPr>
        <w:t>م</w:t>
      </w:r>
      <w:r>
        <w:rPr>
          <w:rFonts w:ascii="Traditional Arabic" w:hAnsi="Traditional Arabic" w:cs="B Badr" w:hint="cs"/>
          <w:sz w:val="28"/>
          <w:szCs w:val="28"/>
          <w:rtl/>
        </w:rPr>
        <w:t>یرزای شیرزای</w:t>
      </w:r>
      <w:r w:rsidRPr="00BB0FC4">
        <w:rPr>
          <w:rFonts w:ascii="Traditional Arabic" w:hAnsi="Traditional Arabic" w:cs="B Badr"/>
          <w:sz w:val="28"/>
          <w:szCs w:val="28"/>
          <w:rtl/>
        </w:rPr>
        <w:t>، محمد حسن</w:t>
      </w:r>
      <w:r>
        <w:rPr>
          <w:rFonts w:ascii="Traditional Arabic" w:hAnsi="Traditional Arabic" w:cs="B Badr" w:hint="cs"/>
          <w:sz w:val="28"/>
          <w:szCs w:val="28"/>
          <w:rtl/>
        </w:rPr>
        <w:t>،</w:t>
      </w:r>
      <w:r w:rsidRPr="00BB0FC4">
        <w:rPr>
          <w:rFonts w:ascii="Traditional Arabic" w:hAnsi="Traditional Arabic" w:cs="B Badr"/>
          <w:sz w:val="28"/>
          <w:szCs w:val="28"/>
          <w:rtl/>
        </w:rPr>
        <w:t>تقر</w:t>
      </w:r>
      <w:r w:rsidRPr="00BB0FC4">
        <w:rPr>
          <w:rFonts w:ascii="Traditional Arabic" w:hAnsi="Traditional Arabic" w:cs="B Badr" w:hint="cs"/>
          <w:sz w:val="28"/>
          <w:szCs w:val="28"/>
          <w:rtl/>
        </w:rPr>
        <w:t>ی</w:t>
      </w:r>
      <w:r w:rsidRPr="00BB0FC4">
        <w:rPr>
          <w:rFonts w:ascii="Traditional Arabic" w:hAnsi="Traditional Arabic" w:cs="B Badr" w:hint="eastAsia"/>
          <w:sz w:val="28"/>
          <w:szCs w:val="28"/>
          <w:rtl/>
        </w:rPr>
        <w:t>رات</w:t>
      </w:r>
      <w:r>
        <w:rPr>
          <w:rFonts w:ascii="Traditional Arabic" w:hAnsi="Traditional Arabic" w:cs="B Badr"/>
          <w:sz w:val="28"/>
          <w:szCs w:val="28"/>
          <w:rtl/>
        </w:rPr>
        <w:t xml:space="preserve"> آ</w:t>
      </w:r>
      <w:r w:rsidRPr="00BB0FC4">
        <w:rPr>
          <w:rFonts w:ascii="Traditional Arabic" w:hAnsi="Traditional Arabic" w:cs="B Badr"/>
          <w:sz w:val="28"/>
          <w:szCs w:val="28"/>
          <w:rtl/>
        </w:rPr>
        <w:t>ية</w:t>
      </w:r>
      <w:r w:rsidRPr="00BB0FC4">
        <w:rPr>
          <w:rFonts w:ascii="Traditional Arabic" w:hAnsi="Traditional Arabic" w:cs="B Badr"/>
          <w:sz w:val="28"/>
          <w:szCs w:val="28"/>
        </w:rPr>
        <w:t xml:space="preserve"> </w:t>
      </w:r>
      <w:r w:rsidRPr="00BB0FC4">
        <w:rPr>
          <w:rFonts w:ascii="Traditional Arabic" w:hAnsi="Traditional Arabic" w:cs="B Badr" w:hint="eastAsia"/>
          <w:sz w:val="28"/>
          <w:szCs w:val="28"/>
          <w:rtl/>
        </w:rPr>
        <w:t>الله</w:t>
      </w:r>
      <w:r w:rsidRPr="00BB0FC4">
        <w:rPr>
          <w:rFonts w:ascii="Traditional Arabic" w:hAnsi="Traditional Arabic" w:cs="B Badr"/>
          <w:sz w:val="28"/>
          <w:szCs w:val="28"/>
        </w:rPr>
        <w:t xml:space="preserve"> </w:t>
      </w:r>
      <w:r w:rsidRPr="00BB0FC4">
        <w:rPr>
          <w:rFonts w:ascii="Traditional Arabic" w:hAnsi="Traditional Arabic" w:cs="B Badr" w:hint="eastAsia"/>
          <w:sz w:val="28"/>
          <w:szCs w:val="28"/>
          <w:rtl/>
        </w:rPr>
        <w:t>المجدد</w:t>
      </w:r>
      <w:r w:rsidRPr="00BB0FC4">
        <w:rPr>
          <w:rFonts w:ascii="Traditional Arabic" w:hAnsi="Traditional Arabic" w:cs="B Badr"/>
          <w:sz w:val="28"/>
          <w:szCs w:val="28"/>
        </w:rPr>
        <w:t xml:space="preserve"> </w:t>
      </w:r>
      <w:r w:rsidRPr="00BB0FC4">
        <w:rPr>
          <w:rFonts w:ascii="Traditional Arabic" w:hAnsi="Traditional Arabic" w:cs="B Badr" w:hint="eastAsia"/>
          <w:sz w:val="28"/>
          <w:szCs w:val="28"/>
          <w:rtl/>
        </w:rPr>
        <w:t>الش</w:t>
      </w:r>
      <w:r w:rsidRPr="00BB0FC4">
        <w:rPr>
          <w:rFonts w:ascii="Traditional Arabic" w:hAnsi="Traditional Arabic" w:cs="B Badr" w:hint="cs"/>
          <w:sz w:val="28"/>
          <w:szCs w:val="28"/>
          <w:rtl/>
        </w:rPr>
        <w:t>ی</w:t>
      </w:r>
      <w:r w:rsidRPr="00BB0FC4">
        <w:rPr>
          <w:rFonts w:ascii="Traditional Arabic" w:hAnsi="Traditional Arabic" w:cs="B Badr" w:hint="eastAsia"/>
          <w:sz w:val="28"/>
          <w:szCs w:val="28"/>
          <w:rtl/>
        </w:rPr>
        <w:t>راز</w:t>
      </w:r>
      <w:r w:rsidRPr="00BB0FC4">
        <w:rPr>
          <w:rFonts w:ascii="Traditional Arabic" w:hAnsi="Traditional Arabic" w:cs="B Badr" w:hint="cs"/>
          <w:sz w:val="28"/>
          <w:szCs w:val="28"/>
          <w:rtl/>
        </w:rPr>
        <w:t>ی</w:t>
      </w:r>
      <w:r>
        <w:rPr>
          <w:rFonts w:ascii="Traditional Arabic" w:hAnsi="Traditional Arabic" w:cs="B Badr" w:hint="cs"/>
          <w:sz w:val="28"/>
          <w:szCs w:val="28"/>
          <w:rtl/>
        </w:rPr>
        <w:t>،</w:t>
      </w:r>
      <w:r>
        <w:rPr>
          <w:rFonts w:ascii="Traditional Arabic" w:hAnsi="Traditional Arabic" w:cs="B Badr"/>
          <w:sz w:val="28"/>
          <w:szCs w:val="28"/>
          <w:rtl/>
        </w:rPr>
        <w:t>قم :مؤسسه آل الب</w:t>
      </w:r>
      <w:r>
        <w:rPr>
          <w:rFonts w:ascii="Traditional Arabic" w:hAnsi="Traditional Arabic" w:cs="B Badr" w:hint="cs"/>
          <w:sz w:val="28"/>
          <w:szCs w:val="28"/>
          <w:rtl/>
        </w:rPr>
        <w:t>ی</w:t>
      </w:r>
      <w:r>
        <w:rPr>
          <w:rFonts w:ascii="Traditional Arabic" w:hAnsi="Traditional Arabic" w:cs="B Badr"/>
          <w:sz w:val="28"/>
          <w:szCs w:val="28"/>
          <w:rtl/>
        </w:rPr>
        <w:t>ت</w:t>
      </w:r>
      <w:r>
        <w:rPr>
          <w:rFonts w:ascii="Traditional Arabic" w:hAnsi="Traditional Arabic" w:cs="B Badr" w:hint="cs"/>
          <w:sz w:val="28"/>
          <w:szCs w:val="28"/>
          <w:rtl/>
        </w:rPr>
        <w:t xml:space="preserve"> </w:t>
      </w:r>
      <w:r>
        <w:rPr>
          <w:rFonts w:ascii="Traditional Arabic" w:hAnsi="Traditional Arabic" w:cs="B Badr" w:hint="eastAsia"/>
          <w:sz w:val="28"/>
          <w:szCs w:val="28"/>
          <w:rtl/>
        </w:rPr>
        <w:t>عل</w:t>
      </w:r>
      <w:r>
        <w:rPr>
          <w:rFonts w:ascii="Traditional Arabic" w:hAnsi="Traditional Arabic" w:cs="B Badr" w:hint="cs"/>
          <w:sz w:val="28"/>
          <w:szCs w:val="28"/>
          <w:rtl/>
        </w:rPr>
        <w:t>ی</w:t>
      </w:r>
      <w:r w:rsidRPr="00BB0FC4">
        <w:rPr>
          <w:rFonts w:ascii="Traditional Arabic" w:hAnsi="Traditional Arabic" w:cs="B Badr" w:hint="eastAsia"/>
          <w:sz w:val="28"/>
          <w:szCs w:val="28"/>
          <w:rtl/>
        </w:rPr>
        <w:t>هم</w:t>
      </w:r>
      <w:r>
        <w:rPr>
          <w:rFonts w:ascii="Traditional Arabic" w:hAnsi="Traditional Arabic" w:cs="B Badr"/>
          <w:sz w:val="28"/>
          <w:szCs w:val="28"/>
          <w:rtl/>
        </w:rPr>
        <w:t xml:space="preserve"> السلام</w:t>
      </w:r>
      <w:r>
        <w:rPr>
          <w:rFonts w:ascii="Traditional Arabic" w:hAnsi="Traditional Arabic" w:cs="B Badr" w:hint="cs"/>
          <w:sz w:val="28"/>
          <w:szCs w:val="28"/>
          <w:rtl/>
        </w:rPr>
        <w:t>،</w:t>
      </w:r>
      <w:r>
        <w:rPr>
          <w:rFonts w:ascii="Traditional Arabic" w:hAnsi="Traditional Arabic" w:cs="B Badr"/>
          <w:sz w:val="28"/>
          <w:szCs w:val="28"/>
          <w:rtl/>
        </w:rPr>
        <w:t>ل</w:t>
      </w:r>
      <w:r>
        <w:rPr>
          <w:rFonts w:ascii="Traditional Arabic" w:hAnsi="Traditional Arabic" w:cs="B Badr" w:hint="cs"/>
          <w:sz w:val="28"/>
          <w:szCs w:val="28"/>
          <w:rtl/>
        </w:rPr>
        <w:t>إحیا</w:t>
      </w:r>
      <w:r>
        <w:rPr>
          <w:rFonts w:ascii="Traditional Arabic" w:hAnsi="Traditional Arabic" w:cs="B Badr"/>
          <w:sz w:val="28"/>
          <w:szCs w:val="28"/>
          <w:rtl/>
        </w:rPr>
        <w:t xml:space="preserve"> الت</w:t>
      </w:r>
      <w:r>
        <w:rPr>
          <w:rFonts w:ascii="Traditional Arabic" w:hAnsi="Traditional Arabic" w:cs="B Badr" w:hint="cs"/>
          <w:sz w:val="28"/>
          <w:szCs w:val="28"/>
          <w:rtl/>
        </w:rPr>
        <w:t>را</w:t>
      </w:r>
      <w:r w:rsidRPr="00BB0FC4">
        <w:rPr>
          <w:rFonts w:ascii="Traditional Arabic" w:hAnsi="Traditional Arabic" w:cs="B Badr"/>
          <w:sz w:val="28"/>
          <w:szCs w:val="28"/>
          <w:rtl/>
        </w:rPr>
        <w:t>ث، چاپ اول</w:t>
      </w:r>
      <w:r w:rsidR="00180882" w:rsidRPr="00A0785E">
        <w:rPr>
          <w:rFonts w:ascii="Traditional Arabic" w:hAnsi="Traditional Arabic" w:cs="B Badr"/>
          <w:sz w:val="28"/>
          <w:szCs w:val="28"/>
          <w:rtl/>
        </w:rPr>
        <w:t xml:space="preserve"> </w:t>
      </w:r>
      <w:r w:rsidR="00180882">
        <w:rPr>
          <w:rFonts w:ascii="Traditional Arabic" w:hAnsi="Traditional Arabic" w:cs="B Badr" w:hint="cs"/>
          <w:sz w:val="28"/>
          <w:szCs w:val="28"/>
          <w:rtl/>
        </w:rPr>
        <w:t>1409ق</w:t>
      </w:r>
    </w:p>
    <w:sectPr w:rsidR="00A0785E" w:rsidRPr="00E94538" w:rsidSect="00680D42">
      <w:pgSz w:w="11906" w:h="16838"/>
      <w:pgMar w:top="1440" w:right="1440" w:bottom="1440" w:left="1440" w:header="720" w:footer="720" w:gutter="0"/>
      <w:pgNumType w:start="1"/>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1D774" w14:textId="77777777" w:rsidR="00D067EE" w:rsidRDefault="00D067EE" w:rsidP="009309A3">
      <w:r>
        <w:separator/>
      </w:r>
    </w:p>
  </w:endnote>
  <w:endnote w:type="continuationSeparator" w:id="0">
    <w:p w14:paraId="31688DC3" w14:textId="77777777" w:rsidR="00D067EE" w:rsidRDefault="00D067EE" w:rsidP="0093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Adobe Arabic">
    <w:panose1 w:val="02040503050201020203"/>
    <w:charset w:val="00"/>
    <w:family w:val="roman"/>
    <w:pitch w:val="variable"/>
    <w:sig w:usb0="8000202F" w:usb1="8000A04A" w:usb2="00000008" w:usb3="00000000" w:csb0="00000041" w:csb1="00000000"/>
  </w:font>
  <w:font w:name="B Lotus">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Traditional Arabic">
    <w:panose1 w:val="02010000000000000000"/>
    <w:charset w:val="00"/>
    <w:family w:val="roman"/>
    <w:pitch w:val="variable"/>
    <w:sig w:usb0="00002003" w:usb1="80000000" w:usb2="00000008" w:usb3="00000000" w:csb0="00000041" w:csb1="00000000"/>
  </w:font>
  <w:font w:name="eshiatrad">
    <w:altName w:val="Times New Roman"/>
    <w:panose1 w:val="00000000000000000000"/>
    <w:charset w:val="00"/>
    <w:family w:val="roman"/>
    <w:notTrueType/>
    <w:pitch w:val="default"/>
  </w:font>
  <w:font w:name="Noor_Titr">
    <w:panose1 w:val="02000700000000000000"/>
    <w:charset w:val="00"/>
    <w:family w:val="auto"/>
    <w:pitch w:val="variable"/>
    <w:sig w:usb0="80002007" w:usb1="80002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91173970"/>
      <w:docPartObj>
        <w:docPartGallery w:val="Page Numbers (Bottom of Page)"/>
        <w:docPartUnique/>
      </w:docPartObj>
    </w:sdtPr>
    <w:sdtEndPr>
      <w:rPr>
        <w:noProof/>
      </w:rPr>
    </w:sdtEndPr>
    <w:sdtContent>
      <w:p w14:paraId="2F159B1A" w14:textId="456A11B9" w:rsidR="00A23717" w:rsidRDefault="00A23717">
        <w:pPr>
          <w:pStyle w:val="Footer"/>
          <w:jc w:val="center"/>
        </w:pPr>
        <w:r>
          <w:fldChar w:fldCharType="begin"/>
        </w:r>
        <w:r>
          <w:instrText xml:space="preserve"> PAGE   \* MERGEFORMAT </w:instrText>
        </w:r>
        <w:r>
          <w:fldChar w:fldCharType="separate"/>
        </w:r>
        <w:r w:rsidR="00415F22">
          <w:rPr>
            <w:noProof/>
            <w:rtl/>
          </w:rPr>
          <w:t>15</w:t>
        </w:r>
        <w:r>
          <w:rPr>
            <w:noProof/>
          </w:rPr>
          <w:fldChar w:fldCharType="end"/>
        </w:r>
      </w:p>
    </w:sdtContent>
  </w:sdt>
  <w:p w14:paraId="6AEC0C42" w14:textId="77777777" w:rsidR="00A23717" w:rsidRDefault="00A23717">
    <w:pPr>
      <w:pStyle w:val="Footer"/>
    </w:pPr>
  </w:p>
  <w:p w14:paraId="7C9F3BAE" w14:textId="77777777" w:rsidR="00A23717" w:rsidRDefault="00A2371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9652A" w14:textId="77777777" w:rsidR="00D067EE" w:rsidRDefault="00D067EE" w:rsidP="009309A3">
      <w:r>
        <w:separator/>
      </w:r>
    </w:p>
  </w:footnote>
  <w:footnote w:type="continuationSeparator" w:id="0">
    <w:p w14:paraId="041E7850" w14:textId="77777777" w:rsidR="00D067EE" w:rsidRDefault="00D067EE" w:rsidP="009309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2BBE"/>
    <w:multiLevelType w:val="hybridMultilevel"/>
    <w:tmpl w:val="A05467B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F5260BD"/>
    <w:multiLevelType w:val="hybridMultilevel"/>
    <w:tmpl w:val="526E9B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A1A3F"/>
    <w:multiLevelType w:val="hybridMultilevel"/>
    <w:tmpl w:val="663A506E"/>
    <w:lvl w:ilvl="0" w:tplc="DDD0EEBA">
      <w:start w:val="1"/>
      <w:numFmt w:val="bullet"/>
      <w:lvlText w:val=""/>
      <w:lvlJc w:val="left"/>
      <w:pPr>
        <w:ind w:left="720" w:hanging="360"/>
      </w:pPr>
      <w:rPr>
        <w:rFonts w:ascii="Symbol" w:hAnsi="Symbol" w:hint="default"/>
        <w:lang w:bidi="fa-I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C0780"/>
    <w:multiLevelType w:val="hybridMultilevel"/>
    <w:tmpl w:val="5DF615C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E7365A7"/>
    <w:multiLevelType w:val="hybridMultilevel"/>
    <w:tmpl w:val="F5683184"/>
    <w:lvl w:ilvl="0" w:tplc="04090005">
      <w:start w:val="1"/>
      <w:numFmt w:val="bullet"/>
      <w:lvlText w:val=""/>
      <w:lvlJc w:val="left"/>
      <w:pPr>
        <w:ind w:left="1724" w:hanging="360"/>
      </w:pPr>
      <w:rPr>
        <w:rFonts w:ascii="Wingdings" w:hAnsi="Wingdings"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5" w15:restartNumberingAfterBreak="0">
    <w:nsid w:val="23662FEA"/>
    <w:multiLevelType w:val="hybridMultilevel"/>
    <w:tmpl w:val="B72A456E"/>
    <w:lvl w:ilvl="0" w:tplc="04090005">
      <w:start w:val="1"/>
      <w:numFmt w:val="bullet"/>
      <w:lvlText w:val=""/>
      <w:lvlJc w:val="left"/>
      <w:pPr>
        <w:ind w:left="1724" w:hanging="360"/>
      </w:pPr>
      <w:rPr>
        <w:rFonts w:ascii="Wingdings" w:hAnsi="Wingdings"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6" w15:restartNumberingAfterBreak="0">
    <w:nsid w:val="25C53CCB"/>
    <w:multiLevelType w:val="hybridMultilevel"/>
    <w:tmpl w:val="F8A6B9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897A00"/>
    <w:multiLevelType w:val="hybridMultilevel"/>
    <w:tmpl w:val="55040DD2"/>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2B1D40DA"/>
    <w:multiLevelType w:val="hybridMultilevel"/>
    <w:tmpl w:val="4EE4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F507A5"/>
    <w:multiLevelType w:val="hybridMultilevel"/>
    <w:tmpl w:val="E92E201A"/>
    <w:lvl w:ilvl="0" w:tplc="08090009">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2EA36937"/>
    <w:multiLevelType w:val="hybridMultilevel"/>
    <w:tmpl w:val="474243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331A333B"/>
    <w:multiLevelType w:val="hybridMultilevel"/>
    <w:tmpl w:val="14CAD06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481220E9"/>
    <w:multiLevelType w:val="hybridMultilevel"/>
    <w:tmpl w:val="C902E4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D65595"/>
    <w:multiLevelType w:val="hybridMultilevel"/>
    <w:tmpl w:val="070E1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656EAA"/>
    <w:multiLevelType w:val="hybridMultilevel"/>
    <w:tmpl w:val="9C585FA0"/>
    <w:lvl w:ilvl="0" w:tplc="04090005">
      <w:start w:val="1"/>
      <w:numFmt w:val="bullet"/>
      <w:lvlText w:val=""/>
      <w:lvlJc w:val="left"/>
      <w:pPr>
        <w:ind w:left="1724" w:hanging="360"/>
      </w:pPr>
      <w:rPr>
        <w:rFonts w:ascii="Wingdings" w:hAnsi="Wingdings"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15" w15:restartNumberingAfterBreak="0">
    <w:nsid w:val="58172655"/>
    <w:multiLevelType w:val="hybridMultilevel"/>
    <w:tmpl w:val="972289B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5F2D7E6B"/>
    <w:multiLevelType w:val="hybridMultilevel"/>
    <w:tmpl w:val="2244DFE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638F3938"/>
    <w:multiLevelType w:val="hybridMultilevel"/>
    <w:tmpl w:val="8B7443A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66580A0D"/>
    <w:multiLevelType w:val="hybridMultilevel"/>
    <w:tmpl w:val="86C0030C"/>
    <w:lvl w:ilvl="0" w:tplc="04090009">
      <w:start w:val="1"/>
      <w:numFmt w:val="bullet"/>
      <w:lvlText w:val=""/>
      <w:lvlJc w:val="left"/>
      <w:pPr>
        <w:ind w:left="2444" w:hanging="360"/>
      </w:pPr>
      <w:rPr>
        <w:rFonts w:ascii="Wingdings" w:hAnsi="Wingdings" w:hint="default"/>
      </w:rPr>
    </w:lvl>
    <w:lvl w:ilvl="1" w:tplc="04090003" w:tentative="1">
      <w:start w:val="1"/>
      <w:numFmt w:val="bullet"/>
      <w:lvlText w:val="o"/>
      <w:lvlJc w:val="left"/>
      <w:pPr>
        <w:ind w:left="3164" w:hanging="360"/>
      </w:pPr>
      <w:rPr>
        <w:rFonts w:ascii="Courier New" w:hAnsi="Courier New" w:cs="Courier New" w:hint="default"/>
      </w:rPr>
    </w:lvl>
    <w:lvl w:ilvl="2" w:tplc="04090005" w:tentative="1">
      <w:start w:val="1"/>
      <w:numFmt w:val="bullet"/>
      <w:lvlText w:val=""/>
      <w:lvlJc w:val="left"/>
      <w:pPr>
        <w:ind w:left="3884" w:hanging="360"/>
      </w:pPr>
      <w:rPr>
        <w:rFonts w:ascii="Wingdings" w:hAnsi="Wingdings" w:hint="default"/>
      </w:rPr>
    </w:lvl>
    <w:lvl w:ilvl="3" w:tplc="04090001" w:tentative="1">
      <w:start w:val="1"/>
      <w:numFmt w:val="bullet"/>
      <w:lvlText w:val=""/>
      <w:lvlJc w:val="left"/>
      <w:pPr>
        <w:ind w:left="4604" w:hanging="360"/>
      </w:pPr>
      <w:rPr>
        <w:rFonts w:ascii="Symbol" w:hAnsi="Symbol" w:hint="default"/>
      </w:rPr>
    </w:lvl>
    <w:lvl w:ilvl="4" w:tplc="04090003" w:tentative="1">
      <w:start w:val="1"/>
      <w:numFmt w:val="bullet"/>
      <w:lvlText w:val="o"/>
      <w:lvlJc w:val="left"/>
      <w:pPr>
        <w:ind w:left="5324" w:hanging="360"/>
      </w:pPr>
      <w:rPr>
        <w:rFonts w:ascii="Courier New" w:hAnsi="Courier New" w:cs="Courier New" w:hint="default"/>
      </w:rPr>
    </w:lvl>
    <w:lvl w:ilvl="5" w:tplc="04090005" w:tentative="1">
      <w:start w:val="1"/>
      <w:numFmt w:val="bullet"/>
      <w:lvlText w:val=""/>
      <w:lvlJc w:val="left"/>
      <w:pPr>
        <w:ind w:left="6044" w:hanging="360"/>
      </w:pPr>
      <w:rPr>
        <w:rFonts w:ascii="Wingdings" w:hAnsi="Wingdings" w:hint="default"/>
      </w:rPr>
    </w:lvl>
    <w:lvl w:ilvl="6" w:tplc="04090001" w:tentative="1">
      <w:start w:val="1"/>
      <w:numFmt w:val="bullet"/>
      <w:lvlText w:val=""/>
      <w:lvlJc w:val="left"/>
      <w:pPr>
        <w:ind w:left="6764" w:hanging="360"/>
      </w:pPr>
      <w:rPr>
        <w:rFonts w:ascii="Symbol" w:hAnsi="Symbol" w:hint="default"/>
      </w:rPr>
    </w:lvl>
    <w:lvl w:ilvl="7" w:tplc="04090003" w:tentative="1">
      <w:start w:val="1"/>
      <w:numFmt w:val="bullet"/>
      <w:lvlText w:val="o"/>
      <w:lvlJc w:val="left"/>
      <w:pPr>
        <w:ind w:left="7484" w:hanging="360"/>
      </w:pPr>
      <w:rPr>
        <w:rFonts w:ascii="Courier New" w:hAnsi="Courier New" w:cs="Courier New" w:hint="default"/>
      </w:rPr>
    </w:lvl>
    <w:lvl w:ilvl="8" w:tplc="04090005" w:tentative="1">
      <w:start w:val="1"/>
      <w:numFmt w:val="bullet"/>
      <w:lvlText w:val=""/>
      <w:lvlJc w:val="left"/>
      <w:pPr>
        <w:ind w:left="8204" w:hanging="360"/>
      </w:pPr>
      <w:rPr>
        <w:rFonts w:ascii="Wingdings" w:hAnsi="Wingdings" w:hint="default"/>
      </w:rPr>
    </w:lvl>
  </w:abstractNum>
  <w:abstractNum w:abstractNumId="19" w15:restartNumberingAfterBreak="0">
    <w:nsid w:val="6B5C01E5"/>
    <w:multiLevelType w:val="hybridMultilevel"/>
    <w:tmpl w:val="6A7C82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6608E8"/>
    <w:multiLevelType w:val="hybridMultilevel"/>
    <w:tmpl w:val="BE823BC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6ED82EB9"/>
    <w:multiLevelType w:val="hybridMultilevel"/>
    <w:tmpl w:val="3364E4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EF45B07"/>
    <w:multiLevelType w:val="hybridMultilevel"/>
    <w:tmpl w:val="540A6E8A"/>
    <w:lvl w:ilvl="0" w:tplc="466C240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7975A6"/>
    <w:multiLevelType w:val="hybridMultilevel"/>
    <w:tmpl w:val="F63634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102780"/>
    <w:multiLevelType w:val="hybridMultilevel"/>
    <w:tmpl w:val="A6C082A2"/>
    <w:lvl w:ilvl="0" w:tplc="255A6E3C">
      <w:start w:val="1"/>
      <w:numFmt w:val="decimal"/>
      <w:lvlText w:val="%1."/>
      <w:lvlJc w:val="left"/>
      <w:pPr>
        <w:ind w:left="1004" w:hanging="360"/>
      </w:pPr>
      <w:rPr>
        <w:lang w:bidi="fa-IR"/>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799A4E21"/>
    <w:multiLevelType w:val="hybridMultilevel"/>
    <w:tmpl w:val="8CDE9F80"/>
    <w:lvl w:ilvl="0" w:tplc="9BD27792">
      <w:start w:val="1"/>
      <w:numFmt w:val="bullet"/>
      <w:lvlText w:val=""/>
      <w:lvlJc w:val="left"/>
      <w:pPr>
        <w:ind w:left="3600" w:hanging="360"/>
      </w:pPr>
      <w:rPr>
        <w:rFonts w:ascii="Symbol" w:hAnsi="Symbol" w:hint="default"/>
        <w:lang w:bidi="fa-IR"/>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7B9F5C23"/>
    <w:multiLevelType w:val="hybridMultilevel"/>
    <w:tmpl w:val="CE261B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F42C88"/>
    <w:multiLevelType w:val="hybridMultilevel"/>
    <w:tmpl w:val="15CCA212"/>
    <w:lvl w:ilvl="0" w:tplc="04090001">
      <w:start w:val="1"/>
      <w:numFmt w:val="bullet"/>
      <w:lvlText w:val=""/>
      <w:lvlJc w:val="left"/>
      <w:pPr>
        <w:ind w:left="3164" w:hanging="360"/>
      </w:pPr>
      <w:rPr>
        <w:rFonts w:ascii="Symbol" w:hAnsi="Symbol" w:hint="default"/>
      </w:rPr>
    </w:lvl>
    <w:lvl w:ilvl="1" w:tplc="04090003" w:tentative="1">
      <w:start w:val="1"/>
      <w:numFmt w:val="bullet"/>
      <w:lvlText w:val="o"/>
      <w:lvlJc w:val="left"/>
      <w:pPr>
        <w:ind w:left="3884" w:hanging="360"/>
      </w:pPr>
      <w:rPr>
        <w:rFonts w:ascii="Courier New" w:hAnsi="Courier New" w:cs="Courier New" w:hint="default"/>
      </w:rPr>
    </w:lvl>
    <w:lvl w:ilvl="2" w:tplc="04090005" w:tentative="1">
      <w:start w:val="1"/>
      <w:numFmt w:val="bullet"/>
      <w:lvlText w:val=""/>
      <w:lvlJc w:val="left"/>
      <w:pPr>
        <w:ind w:left="4604" w:hanging="360"/>
      </w:pPr>
      <w:rPr>
        <w:rFonts w:ascii="Wingdings" w:hAnsi="Wingdings" w:hint="default"/>
      </w:rPr>
    </w:lvl>
    <w:lvl w:ilvl="3" w:tplc="04090001" w:tentative="1">
      <w:start w:val="1"/>
      <w:numFmt w:val="bullet"/>
      <w:lvlText w:val=""/>
      <w:lvlJc w:val="left"/>
      <w:pPr>
        <w:ind w:left="5324" w:hanging="360"/>
      </w:pPr>
      <w:rPr>
        <w:rFonts w:ascii="Symbol" w:hAnsi="Symbol" w:hint="default"/>
      </w:rPr>
    </w:lvl>
    <w:lvl w:ilvl="4" w:tplc="04090003" w:tentative="1">
      <w:start w:val="1"/>
      <w:numFmt w:val="bullet"/>
      <w:lvlText w:val="o"/>
      <w:lvlJc w:val="left"/>
      <w:pPr>
        <w:ind w:left="6044" w:hanging="360"/>
      </w:pPr>
      <w:rPr>
        <w:rFonts w:ascii="Courier New" w:hAnsi="Courier New" w:cs="Courier New" w:hint="default"/>
      </w:rPr>
    </w:lvl>
    <w:lvl w:ilvl="5" w:tplc="04090005" w:tentative="1">
      <w:start w:val="1"/>
      <w:numFmt w:val="bullet"/>
      <w:lvlText w:val=""/>
      <w:lvlJc w:val="left"/>
      <w:pPr>
        <w:ind w:left="6764" w:hanging="360"/>
      </w:pPr>
      <w:rPr>
        <w:rFonts w:ascii="Wingdings" w:hAnsi="Wingdings" w:hint="default"/>
      </w:rPr>
    </w:lvl>
    <w:lvl w:ilvl="6" w:tplc="04090001" w:tentative="1">
      <w:start w:val="1"/>
      <w:numFmt w:val="bullet"/>
      <w:lvlText w:val=""/>
      <w:lvlJc w:val="left"/>
      <w:pPr>
        <w:ind w:left="7484" w:hanging="360"/>
      </w:pPr>
      <w:rPr>
        <w:rFonts w:ascii="Symbol" w:hAnsi="Symbol" w:hint="default"/>
      </w:rPr>
    </w:lvl>
    <w:lvl w:ilvl="7" w:tplc="04090003" w:tentative="1">
      <w:start w:val="1"/>
      <w:numFmt w:val="bullet"/>
      <w:lvlText w:val="o"/>
      <w:lvlJc w:val="left"/>
      <w:pPr>
        <w:ind w:left="8204" w:hanging="360"/>
      </w:pPr>
      <w:rPr>
        <w:rFonts w:ascii="Courier New" w:hAnsi="Courier New" w:cs="Courier New" w:hint="default"/>
      </w:rPr>
    </w:lvl>
    <w:lvl w:ilvl="8" w:tplc="04090005" w:tentative="1">
      <w:start w:val="1"/>
      <w:numFmt w:val="bullet"/>
      <w:lvlText w:val=""/>
      <w:lvlJc w:val="left"/>
      <w:pPr>
        <w:ind w:left="8924" w:hanging="360"/>
      </w:pPr>
      <w:rPr>
        <w:rFonts w:ascii="Wingdings" w:hAnsi="Wingdings" w:hint="default"/>
      </w:rPr>
    </w:lvl>
  </w:abstractNum>
  <w:abstractNum w:abstractNumId="28" w15:restartNumberingAfterBreak="0">
    <w:nsid w:val="7FBD4960"/>
    <w:multiLevelType w:val="hybridMultilevel"/>
    <w:tmpl w:val="69B6E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3"/>
  </w:num>
  <w:num w:numId="3">
    <w:abstractNumId w:val="16"/>
  </w:num>
  <w:num w:numId="4">
    <w:abstractNumId w:val="19"/>
  </w:num>
  <w:num w:numId="5">
    <w:abstractNumId w:val="9"/>
  </w:num>
  <w:num w:numId="6">
    <w:abstractNumId w:val="21"/>
  </w:num>
  <w:num w:numId="7">
    <w:abstractNumId w:val="13"/>
  </w:num>
  <w:num w:numId="8">
    <w:abstractNumId w:val="2"/>
  </w:num>
  <w:num w:numId="9">
    <w:abstractNumId w:val="17"/>
  </w:num>
  <w:num w:numId="10">
    <w:abstractNumId w:val="1"/>
  </w:num>
  <w:num w:numId="11">
    <w:abstractNumId w:val="22"/>
  </w:num>
  <w:num w:numId="12">
    <w:abstractNumId w:val="28"/>
  </w:num>
  <w:num w:numId="13">
    <w:abstractNumId w:val="15"/>
  </w:num>
  <w:num w:numId="14">
    <w:abstractNumId w:val="5"/>
  </w:num>
  <w:num w:numId="15">
    <w:abstractNumId w:val="18"/>
  </w:num>
  <w:num w:numId="16">
    <w:abstractNumId w:val="27"/>
  </w:num>
  <w:num w:numId="17">
    <w:abstractNumId w:val="0"/>
  </w:num>
  <w:num w:numId="18">
    <w:abstractNumId w:val="7"/>
  </w:num>
  <w:num w:numId="19">
    <w:abstractNumId w:val="25"/>
  </w:num>
  <w:num w:numId="20">
    <w:abstractNumId w:val="8"/>
  </w:num>
  <w:num w:numId="21">
    <w:abstractNumId w:val="26"/>
  </w:num>
  <w:num w:numId="22">
    <w:abstractNumId w:val="11"/>
  </w:num>
  <w:num w:numId="23">
    <w:abstractNumId w:val="20"/>
  </w:num>
  <w:num w:numId="24">
    <w:abstractNumId w:val="3"/>
  </w:num>
  <w:num w:numId="25">
    <w:abstractNumId w:val="4"/>
  </w:num>
  <w:num w:numId="26">
    <w:abstractNumId w:val="14"/>
  </w:num>
  <w:num w:numId="27">
    <w:abstractNumId w:val="12"/>
  </w:num>
  <w:num w:numId="28">
    <w:abstractNumId w:val="6"/>
  </w:num>
  <w:num w:numId="29">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F06"/>
    <w:rsid w:val="00000552"/>
    <w:rsid w:val="00001FDD"/>
    <w:rsid w:val="000027F6"/>
    <w:rsid w:val="00004936"/>
    <w:rsid w:val="00005390"/>
    <w:rsid w:val="00006488"/>
    <w:rsid w:val="000067DE"/>
    <w:rsid w:val="000068CC"/>
    <w:rsid w:val="0000706F"/>
    <w:rsid w:val="00007C6E"/>
    <w:rsid w:val="00010788"/>
    <w:rsid w:val="000108D3"/>
    <w:rsid w:val="00016E0E"/>
    <w:rsid w:val="000172A0"/>
    <w:rsid w:val="00021C7B"/>
    <w:rsid w:val="00022308"/>
    <w:rsid w:val="00022348"/>
    <w:rsid w:val="00025FA7"/>
    <w:rsid w:val="0002693C"/>
    <w:rsid w:val="00032FF1"/>
    <w:rsid w:val="00034A76"/>
    <w:rsid w:val="00050AEC"/>
    <w:rsid w:val="00053054"/>
    <w:rsid w:val="000559B6"/>
    <w:rsid w:val="000576F3"/>
    <w:rsid w:val="00063896"/>
    <w:rsid w:val="0006440D"/>
    <w:rsid w:val="00065611"/>
    <w:rsid w:val="00067018"/>
    <w:rsid w:val="00071A8B"/>
    <w:rsid w:val="00074490"/>
    <w:rsid w:val="00074DFB"/>
    <w:rsid w:val="00076625"/>
    <w:rsid w:val="00076CDB"/>
    <w:rsid w:val="000772A8"/>
    <w:rsid w:val="0007749C"/>
    <w:rsid w:val="000774A8"/>
    <w:rsid w:val="00085E63"/>
    <w:rsid w:val="0008670B"/>
    <w:rsid w:val="000876EE"/>
    <w:rsid w:val="00090127"/>
    <w:rsid w:val="00096E53"/>
    <w:rsid w:val="000A1425"/>
    <w:rsid w:val="000A37C2"/>
    <w:rsid w:val="000A7180"/>
    <w:rsid w:val="000B18F0"/>
    <w:rsid w:val="000B55BE"/>
    <w:rsid w:val="000B5B54"/>
    <w:rsid w:val="000B5B5F"/>
    <w:rsid w:val="000C15B2"/>
    <w:rsid w:val="000C39CB"/>
    <w:rsid w:val="000C4D71"/>
    <w:rsid w:val="000D13DD"/>
    <w:rsid w:val="000D1525"/>
    <w:rsid w:val="000D1815"/>
    <w:rsid w:val="000D1D96"/>
    <w:rsid w:val="000D20FA"/>
    <w:rsid w:val="000D21BA"/>
    <w:rsid w:val="000D320E"/>
    <w:rsid w:val="000D409B"/>
    <w:rsid w:val="000D4A4B"/>
    <w:rsid w:val="000D4FF6"/>
    <w:rsid w:val="000D6836"/>
    <w:rsid w:val="000E16A0"/>
    <w:rsid w:val="000E20DA"/>
    <w:rsid w:val="000E2CD1"/>
    <w:rsid w:val="000E3B10"/>
    <w:rsid w:val="000E4FA8"/>
    <w:rsid w:val="000E732C"/>
    <w:rsid w:val="000F1AD7"/>
    <w:rsid w:val="000F23B6"/>
    <w:rsid w:val="000F2C7E"/>
    <w:rsid w:val="000F6249"/>
    <w:rsid w:val="000F764D"/>
    <w:rsid w:val="00101A9B"/>
    <w:rsid w:val="001042C7"/>
    <w:rsid w:val="00104353"/>
    <w:rsid w:val="001116CD"/>
    <w:rsid w:val="00112B1C"/>
    <w:rsid w:val="00115654"/>
    <w:rsid w:val="0011626C"/>
    <w:rsid w:val="00117FB2"/>
    <w:rsid w:val="0012263E"/>
    <w:rsid w:val="00123290"/>
    <w:rsid w:val="00123DA6"/>
    <w:rsid w:val="00124267"/>
    <w:rsid w:val="00124E1A"/>
    <w:rsid w:val="00130A83"/>
    <w:rsid w:val="001313F7"/>
    <w:rsid w:val="00132C25"/>
    <w:rsid w:val="00133262"/>
    <w:rsid w:val="00133323"/>
    <w:rsid w:val="00145256"/>
    <w:rsid w:val="00155017"/>
    <w:rsid w:val="001627FA"/>
    <w:rsid w:val="001634D8"/>
    <w:rsid w:val="00166952"/>
    <w:rsid w:val="001672D6"/>
    <w:rsid w:val="00170EFF"/>
    <w:rsid w:val="00173905"/>
    <w:rsid w:val="001744FF"/>
    <w:rsid w:val="0017564A"/>
    <w:rsid w:val="00180882"/>
    <w:rsid w:val="00182880"/>
    <w:rsid w:val="00182926"/>
    <w:rsid w:val="001867E1"/>
    <w:rsid w:val="00193F4D"/>
    <w:rsid w:val="00193F9F"/>
    <w:rsid w:val="001967E3"/>
    <w:rsid w:val="001A0551"/>
    <w:rsid w:val="001A0842"/>
    <w:rsid w:val="001A57DA"/>
    <w:rsid w:val="001B3AA9"/>
    <w:rsid w:val="001B5D91"/>
    <w:rsid w:val="001B6101"/>
    <w:rsid w:val="001C0943"/>
    <w:rsid w:val="001C5113"/>
    <w:rsid w:val="001C5620"/>
    <w:rsid w:val="001C5A77"/>
    <w:rsid w:val="001D26FF"/>
    <w:rsid w:val="001D4409"/>
    <w:rsid w:val="001D6D6E"/>
    <w:rsid w:val="001D7976"/>
    <w:rsid w:val="001E3CD6"/>
    <w:rsid w:val="001F11AB"/>
    <w:rsid w:val="001F303D"/>
    <w:rsid w:val="001F6BF1"/>
    <w:rsid w:val="0020015F"/>
    <w:rsid w:val="00200908"/>
    <w:rsid w:val="002021A7"/>
    <w:rsid w:val="00202B8F"/>
    <w:rsid w:val="00205B98"/>
    <w:rsid w:val="002117B3"/>
    <w:rsid w:val="00211EED"/>
    <w:rsid w:val="00214FE9"/>
    <w:rsid w:val="0021775B"/>
    <w:rsid w:val="0022195F"/>
    <w:rsid w:val="00224BA8"/>
    <w:rsid w:val="002304AD"/>
    <w:rsid w:val="0023122A"/>
    <w:rsid w:val="002326F9"/>
    <w:rsid w:val="00235F42"/>
    <w:rsid w:val="0023738C"/>
    <w:rsid w:val="00241FEC"/>
    <w:rsid w:val="00246803"/>
    <w:rsid w:val="002516D2"/>
    <w:rsid w:val="00256AA2"/>
    <w:rsid w:val="002621CC"/>
    <w:rsid w:val="00266AEA"/>
    <w:rsid w:val="00271481"/>
    <w:rsid w:val="00271E89"/>
    <w:rsid w:val="00272792"/>
    <w:rsid w:val="00276BA5"/>
    <w:rsid w:val="00281610"/>
    <w:rsid w:val="00282713"/>
    <w:rsid w:val="0028292F"/>
    <w:rsid w:val="00285212"/>
    <w:rsid w:val="0028708B"/>
    <w:rsid w:val="002933C8"/>
    <w:rsid w:val="002933D4"/>
    <w:rsid w:val="002941FA"/>
    <w:rsid w:val="0029500E"/>
    <w:rsid w:val="002967C6"/>
    <w:rsid w:val="00297BD9"/>
    <w:rsid w:val="002A0D93"/>
    <w:rsid w:val="002A0F6D"/>
    <w:rsid w:val="002A5F29"/>
    <w:rsid w:val="002A67EA"/>
    <w:rsid w:val="002B105B"/>
    <w:rsid w:val="002B150E"/>
    <w:rsid w:val="002B6CA3"/>
    <w:rsid w:val="002B7DC3"/>
    <w:rsid w:val="002C0F85"/>
    <w:rsid w:val="002C7887"/>
    <w:rsid w:val="002D20A3"/>
    <w:rsid w:val="002D3429"/>
    <w:rsid w:val="002D37B1"/>
    <w:rsid w:val="002D7904"/>
    <w:rsid w:val="002D7941"/>
    <w:rsid w:val="002D7D70"/>
    <w:rsid w:val="002E01A4"/>
    <w:rsid w:val="002E23F5"/>
    <w:rsid w:val="002E5390"/>
    <w:rsid w:val="002E6C92"/>
    <w:rsid w:val="002F1675"/>
    <w:rsid w:val="002F3169"/>
    <w:rsid w:val="00301DA1"/>
    <w:rsid w:val="00302052"/>
    <w:rsid w:val="003027FB"/>
    <w:rsid w:val="003037D1"/>
    <w:rsid w:val="00306A27"/>
    <w:rsid w:val="00315695"/>
    <w:rsid w:val="0031676A"/>
    <w:rsid w:val="00321672"/>
    <w:rsid w:val="003217FA"/>
    <w:rsid w:val="003269A8"/>
    <w:rsid w:val="0032751C"/>
    <w:rsid w:val="0033321B"/>
    <w:rsid w:val="00333CAA"/>
    <w:rsid w:val="00334AFD"/>
    <w:rsid w:val="00335DB0"/>
    <w:rsid w:val="00336949"/>
    <w:rsid w:val="0033763D"/>
    <w:rsid w:val="00337662"/>
    <w:rsid w:val="00340E03"/>
    <w:rsid w:val="003455D1"/>
    <w:rsid w:val="003460C0"/>
    <w:rsid w:val="00350989"/>
    <w:rsid w:val="00351FE1"/>
    <w:rsid w:val="00353565"/>
    <w:rsid w:val="003560D1"/>
    <w:rsid w:val="003608AD"/>
    <w:rsid w:val="00361A35"/>
    <w:rsid w:val="00362160"/>
    <w:rsid w:val="00362F5E"/>
    <w:rsid w:val="00371C14"/>
    <w:rsid w:val="00371DD1"/>
    <w:rsid w:val="00384F82"/>
    <w:rsid w:val="003850B9"/>
    <w:rsid w:val="003857D0"/>
    <w:rsid w:val="00386985"/>
    <w:rsid w:val="003873B5"/>
    <w:rsid w:val="003875BC"/>
    <w:rsid w:val="003904EB"/>
    <w:rsid w:val="003932AD"/>
    <w:rsid w:val="0039364E"/>
    <w:rsid w:val="003A278A"/>
    <w:rsid w:val="003B1B58"/>
    <w:rsid w:val="003B1F42"/>
    <w:rsid w:val="003B6897"/>
    <w:rsid w:val="003C1004"/>
    <w:rsid w:val="003C395C"/>
    <w:rsid w:val="003C595B"/>
    <w:rsid w:val="003D0478"/>
    <w:rsid w:val="003D404A"/>
    <w:rsid w:val="003D4F49"/>
    <w:rsid w:val="003D5D37"/>
    <w:rsid w:val="003D5E97"/>
    <w:rsid w:val="003D6E76"/>
    <w:rsid w:val="003E0552"/>
    <w:rsid w:val="003E24C8"/>
    <w:rsid w:val="003E44D5"/>
    <w:rsid w:val="003E46BF"/>
    <w:rsid w:val="003E65DA"/>
    <w:rsid w:val="003E7BB9"/>
    <w:rsid w:val="003F5616"/>
    <w:rsid w:val="003F771C"/>
    <w:rsid w:val="004116CD"/>
    <w:rsid w:val="00411D5E"/>
    <w:rsid w:val="00415F22"/>
    <w:rsid w:val="0042516F"/>
    <w:rsid w:val="00430941"/>
    <w:rsid w:val="004317B2"/>
    <w:rsid w:val="004326F0"/>
    <w:rsid w:val="00434643"/>
    <w:rsid w:val="00441DE1"/>
    <w:rsid w:val="00450676"/>
    <w:rsid w:val="00451413"/>
    <w:rsid w:val="00453C98"/>
    <w:rsid w:val="00454A54"/>
    <w:rsid w:val="004567DE"/>
    <w:rsid w:val="0046239D"/>
    <w:rsid w:val="00464B52"/>
    <w:rsid w:val="00467103"/>
    <w:rsid w:val="00471F33"/>
    <w:rsid w:val="0047249C"/>
    <w:rsid w:val="0047284F"/>
    <w:rsid w:val="00475C39"/>
    <w:rsid w:val="00476769"/>
    <w:rsid w:val="00480592"/>
    <w:rsid w:val="0048068A"/>
    <w:rsid w:val="00481DC3"/>
    <w:rsid w:val="00483407"/>
    <w:rsid w:val="00483645"/>
    <w:rsid w:val="004839C9"/>
    <w:rsid w:val="0048431C"/>
    <w:rsid w:val="00484564"/>
    <w:rsid w:val="004859CA"/>
    <w:rsid w:val="00487A34"/>
    <w:rsid w:val="00491718"/>
    <w:rsid w:val="004920EA"/>
    <w:rsid w:val="00496536"/>
    <w:rsid w:val="004A1305"/>
    <w:rsid w:val="004A2045"/>
    <w:rsid w:val="004A4C5B"/>
    <w:rsid w:val="004A5BD8"/>
    <w:rsid w:val="004B008C"/>
    <w:rsid w:val="004B71E9"/>
    <w:rsid w:val="004C35D4"/>
    <w:rsid w:val="004C5E89"/>
    <w:rsid w:val="004D1B87"/>
    <w:rsid w:val="004D266F"/>
    <w:rsid w:val="004D4235"/>
    <w:rsid w:val="004D7936"/>
    <w:rsid w:val="004D7E79"/>
    <w:rsid w:val="004E7BFB"/>
    <w:rsid w:val="004F0542"/>
    <w:rsid w:val="0050240C"/>
    <w:rsid w:val="00503E3F"/>
    <w:rsid w:val="00504F06"/>
    <w:rsid w:val="00510F98"/>
    <w:rsid w:val="00512802"/>
    <w:rsid w:val="005133DE"/>
    <w:rsid w:val="00513BA7"/>
    <w:rsid w:val="005143BC"/>
    <w:rsid w:val="00514F90"/>
    <w:rsid w:val="00516ABF"/>
    <w:rsid w:val="00516DD1"/>
    <w:rsid w:val="00517474"/>
    <w:rsid w:val="0052092D"/>
    <w:rsid w:val="0052407C"/>
    <w:rsid w:val="005273AE"/>
    <w:rsid w:val="00527851"/>
    <w:rsid w:val="0053497E"/>
    <w:rsid w:val="00541E83"/>
    <w:rsid w:val="00542F58"/>
    <w:rsid w:val="00546BBF"/>
    <w:rsid w:val="00547216"/>
    <w:rsid w:val="005526E0"/>
    <w:rsid w:val="0055598E"/>
    <w:rsid w:val="0056356A"/>
    <w:rsid w:val="0056534C"/>
    <w:rsid w:val="005709D4"/>
    <w:rsid w:val="005718A1"/>
    <w:rsid w:val="005729AE"/>
    <w:rsid w:val="00573C59"/>
    <w:rsid w:val="00574EE3"/>
    <w:rsid w:val="00577F09"/>
    <w:rsid w:val="00580737"/>
    <w:rsid w:val="00581336"/>
    <w:rsid w:val="00581952"/>
    <w:rsid w:val="005830B9"/>
    <w:rsid w:val="0059284D"/>
    <w:rsid w:val="00593A62"/>
    <w:rsid w:val="0059458E"/>
    <w:rsid w:val="00597508"/>
    <w:rsid w:val="0059791C"/>
    <w:rsid w:val="005A32C5"/>
    <w:rsid w:val="005A426C"/>
    <w:rsid w:val="005A45AA"/>
    <w:rsid w:val="005A462A"/>
    <w:rsid w:val="005A6B5D"/>
    <w:rsid w:val="005A7265"/>
    <w:rsid w:val="005B2F8A"/>
    <w:rsid w:val="005B64F4"/>
    <w:rsid w:val="005B79A5"/>
    <w:rsid w:val="005C0024"/>
    <w:rsid w:val="005C0357"/>
    <w:rsid w:val="005D1B90"/>
    <w:rsid w:val="005D59D1"/>
    <w:rsid w:val="005D6A07"/>
    <w:rsid w:val="005E18F0"/>
    <w:rsid w:val="005E200C"/>
    <w:rsid w:val="005E2815"/>
    <w:rsid w:val="005E2D5F"/>
    <w:rsid w:val="005F576E"/>
    <w:rsid w:val="005F6458"/>
    <w:rsid w:val="005F6705"/>
    <w:rsid w:val="005F7B3C"/>
    <w:rsid w:val="00604EF3"/>
    <w:rsid w:val="00605589"/>
    <w:rsid w:val="00605AAA"/>
    <w:rsid w:val="00610E97"/>
    <w:rsid w:val="00612525"/>
    <w:rsid w:val="00612DFA"/>
    <w:rsid w:val="006136C3"/>
    <w:rsid w:val="006178AD"/>
    <w:rsid w:val="006207F4"/>
    <w:rsid w:val="006235DD"/>
    <w:rsid w:val="006244A6"/>
    <w:rsid w:val="00627E28"/>
    <w:rsid w:val="00631251"/>
    <w:rsid w:val="00634782"/>
    <w:rsid w:val="00635D80"/>
    <w:rsid w:val="00642232"/>
    <w:rsid w:val="006468ED"/>
    <w:rsid w:val="00650CE0"/>
    <w:rsid w:val="006519E8"/>
    <w:rsid w:val="00652FDE"/>
    <w:rsid w:val="006532A9"/>
    <w:rsid w:val="0065508D"/>
    <w:rsid w:val="006557B6"/>
    <w:rsid w:val="00660194"/>
    <w:rsid w:val="006663E2"/>
    <w:rsid w:val="00670E73"/>
    <w:rsid w:val="00670EF3"/>
    <w:rsid w:val="0067475E"/>
    <w:rsid w:val="006766A8"/>
    <w:rsid w:val="006773CC"/>
    <w:rsid w:val="00677435"/>
    <w:rsid w:val="0068068A"/>
    <w:rsid w:val="00680B17"/>
    <w:rsid w:val="00680D42"/>
    <w:rsid w:val="00680FEA"/>
    <w:rsid w:val="00685309"/>
    <w:rsid w:val="006861CD"/>
    <w:rsid w:val="00686507"/>
    <w:rsid w:val="00693794"/>
    <w:rsid w:val="00695817"/>
    <w:rsid w:val="006A010A"/>
    <w:rsid w:val="006A2FAB"/>
    <w:rsid w:val="006A37D2"/>
    <w:rsid w:val="006A3A30"/>
    <w:rsid w:val="006A7DD9"/>
    <w:rsid w:val="006B1B4B"/>
    <w:rsid w:val="006B225E"/>
    <w:rsid w:val="006B32EF"/>
    <w:rsid w:val="006B5211"/>
    <w:rsid w:val="006B582A"/>
    <w:rsid w:val="006B65C2"/>
    <w:rsid w:val="006C3FF1"/>
    <w:rsid w:val="006C4ACA"/>
    <w:rsid w:val="006C5ED2"/>
    <w:rsid w:val="006D03ED"/>
    <w:rsid w:val="006D1332"/>
    <w:rsid w:val="006D5714"/>
    <w:rsid w:val="006E1500"/>
    <w:rsid w:val="006E1AAB"/>
    <w:rsid w:val="006E1D05"/>
    <w:rsid w:val="006E7A89"/>
    <w:rsid w:val="006F0786"/>
    <w:rsid w:val="006F4308"/>
    <w:rsid w:val="0070361E"/>
    <w:rsid w:val="00703DC9"/>
    <w:rsid w:val="00713DC8"/>
    <w:rsid w:val="00722E97"/>
    <w:rsid w:val="0072679B"/>
    <w:rsid w:val="00727967"/>
    <w:rsid w:val="00737054"/>
    <w:rsid w:val="007377E1"/>
    <w:rsid w:val="00745580"/>
    <w:rsid w:val="00746252"/>
    <w:rsid w:val="00751C0C"/>
    <w:rsid w:val="007522CC"/>
    <w:rsid w:val="00753037"/>
    <w:rsid w:val="00753203"/>
    <w:rsid w:val="007537DB"/>
    <w:rsid w:val="00765AA8"/>
    <w:rsid w:val="00766229"/>
    <w:rsid w:val="00766508"/>
    <w:rsid w:val="007739F1"/>
    <w:rsid w:val="00774059"/>
    <w:rsid w:val="007743FA"/>
    <w:rsid w:val="00776F35"/>
    <w:rsid w:val="007812F6"/>
    <w:rsid w:val="0079340C"/>
    <w:rsid w:val="00795439"/>
    <w:rsid w:val="00796CE1"/>
    <w:rsid w:val="007A3878"/>
    <w:rsid w:val="007A39D4"/>
    <w:rsid w:val="007A39F5"/>
    <w:rsid w:val="007A3BDB"/>
    <w:rsid w:val="007A5EC9"/>
    <w:rsid w:val="007A6419"/>
    <w:rsid w:val="007B0A89"/>
    <w:rsid w:val="007B2739"/>
    <w:rsid w:val="007B2E16"/>
    <w:rsid w:val="007B5B9B"/>
    <w:rsid w:val="007B666A"/>
    <w:rsid w:val="007C14A4"/>
    <w:rsid w:val="007C3BCB"/>
    <w:rsid w:val="007C6685"/>
    <w:rsid w:val="007C6D37"/>
    <w:rsid w:val="007C7C55"/>
    <w:rsid w:val="007D3206"/>
    <w:rsid w:val="007D4EBA"/>
    <w:rsid w:val="007D5484"/>
    <w:rsid w:val="007D578A"/>
    <w:rsid w:val="007D5A01"/>
    <w:rsid w:val="007D6BE3"/>
    <w:rsid w:val="007D72BF"/>
    <w:rsid w:val="007D7EA1"/>
    <w:rsid w:val="007E0588"/>
    <w:rsid w:val="007E629E"/>
    <w:rsid w:val="007E71D2"/>
    <w:rsid w:val="007E7570"/>
    <w:rsid w:val="007F0D26"/>
    <w:rsid w:val="00802546"/>
    <w:rsid w:val="00803ED1"/>
    <w:rsid w:val="0080442A"/>
    <w:rsid w:val="00805466"/>
    <w:rsid w:val="00810AD8"/>
    <w:rsid w:val="00811B02"/>
    <w:rsid w:val="00814B6D"/>
    <w:rsid w:val="00815239"/>
    <w:rsid w:val="008158E2"/>
    <w:rsid w:val="00817D59"/>
    <w:rsid w:val="008254AA"/>
    <w:rsid w:val="00830478"/>
    <w:rsid w:val="00832A29"/>
    <w:rsid w:val="00834BC8"/>
    <w:rsid w:val="008368FE"/>
    <w:rsid w:val="00846722"/>
    <w:rsid w:val="00847B09"/>
    <w:rsid w:val="00850245"/>
    <w:rsid w:val="00852904"/>
    <w:rsid w:val="00853EAD"/>
    <w:rsid w:val="00854FEA"/>
    <w:rsid w:val="00857608"/>
    <w:rsid w:val="00860D71"/>
    <w:rsid w:val="00861393"/>
    <w:rsid w:val="00865FD2"/>
    <w:rsid w:val="008707EB"/>
    <w:rsid w:val="00870AD1"/>
    <w:rsid w:val="008725CD"/>
    <w:rsid w:val="00873B2C"/>
    <w:rsid w:val="008776F1"/>
    <w:rsid w:val="008809A5"/>
    <w:rsid w:val="00881F98"/>
    <w:rsid w:val="00884778"/>
    <w:rsid w:val="00884DD8"/>
    <w:rsid w:val="008918B7"/>
    <w:rsid w:val="00892082"/>
    <w:rsid w:val="008A29F9"/>
    <w:rsid w:val="008A3F6A"/>
    <w:rsid w:val="008A4104"/>
    <w:rsid w:val="008A5C51"/>
    <w:rsid w:val="008B1A6D"/>
    <w:rsid w:val="008B1D32"/>
    <w:rsid w:val="008B5BAE"/>
    <w:rsid w:val="008C0333"/>
    <w:rsid w:val="008C11B2"/>
    <w:rsid w:val="008C1FCE"/>
    <w:rsid w:val="008C2017"/>
    <w:rsid w:val="008C37C1"/>
    <w:rsid w:val="008D1038"/>
    <w:rsid w:val="008D1190"/>
    <w:rsid w:val="008D2495"/>
    <w:rsid w:val="008D52E0"/>
    <w:rsid w:val="008D6D62"/>
    <w:rsid w:val="008D7021"/>
    <w:rsid w:val="008E1D94"/>
    <w:rsid w:val="008E3A18"/>
    <w:rsid w:val="008F348B"/>
    <w:rsid w:val="0090442F"/>
    <w:rsid w:val="00905045"/>
    <w:rsid w:val="00905881"/>
    <w:rsid w:val="00905D88"/>
    <w:rsid w:val="00921476"/>
    <w:rsid w:val="0092232D"/>
    <w:rsid w:val="00924B83"/>
    <w:rsid w:val="009256FD"/>
    <w:rsid w:val="009309A3"/>
    <w:rsid w:val="00932D85"/>
    <w:rsid w:val="00934397"/>
    <w:rsid w:val="00935748"/>
    <w:rsid w:val="00936E45"/>
    <w:rsid w:val="009377E0"/>
    <w:rsid w:val="00942FF3"/>
    <w:rsid w:val="00944673"/>
    <w:rsid w:val="009460CC"/>
    <w:rsid w:val="00947541"/>
    <w:rsid w:val="0094761E"/>
    <w:rsid w:val="009506FD"/>
    <w:rsid w:val="00951F01"/>
    <w:rsid w:val="00955400"/>
    <w:rsid w:val="00955F3D"/>
    <w:rsid w:val="00956C0E"/>
    <w:rsid w:val="009665B0"/>
    <w:rsid w:val="0097030D"/>
    <w:rsid w:val="00970714"/>
    <w:rsid w:val="00972748"/>
    <w:rsid w:val="00972754"/>
    <w:rsid w:val="00976031"/>
    <w:rsid w:val="0098011E"/>
    <w:rsid w:val="00980F4F"/>
    <w:rsid w:val="00983B0B"/>
    <w:rsid w:val="00984BF4"/>
    <w:rsid w:val="00987D8B"/>
    <w:rsid w:val="00987FF5"/>
    <w:rsid w:val="00990E6E"/>
    <w:rsid w:val="009930FA"/>
    <w:rsid w:val="009951D0"/>
    <w:rsid w:val="00995D93"/>
    <w:rsid w:val="009A0BD2"/>
    <w:rsid w:val="009A3B6E"/>
    <w:rsid w:val="009A52AB"/>
    <w:rsid w:val="009A7C0E"/>
    <w:rsid w:val="009B24AB"/>
    <w:rsid w:val="009B65C1"/>
    <w:rsid w:val="009B6B6D"/>
    <w:rsid w:val="009C0117"/>
    <w:rsid w:val="009C5625"/>
    <w:rsid w:val="009D18E2"/>
    <w:rsid w:val="009D5FE5"/>
    <w:rsid w:val="009D71E4"/>
    <w:rsid w:val="009E305C"/>
    <w:rsid w:val="009E4B59"/>
    <w:rsid w:val="009E5EDA"/>
    <w:rsid w:val="009F00A2"/>
    <w:rsid w:val="009F1CB9"/>
    <w:rsid w:val="009F71A4"/>
    <w:rsid w:val="009F7B8C"/>
    <w:rsid w:val="00A004A4"/>
    <w:rsid w:val="00A00698"/>
    <w:rsid w:val="00A06208"/>
    <w:rsid w:val="00A06CCF"/>
    <w:rsid w:val="00A0785E"/>
    <w:rsid w:val="00A11AD9"/>
    <w:rsid w:val="00A1282B"/>
    <w:rsid w:val="00A155E4"/>
    <w:rsid w:val="00A232BE"/>
    <w:rsid w:val="00A23717"/>
    <w:rsid w:val="00A24D60"/>
    <w:rsid w:val="00A2634C"/>
    <w:rsid w:val="00A27AE4"/>
    <w:rsid w:val="00A27D5F"/>
    <w:rsid w:val="00A3062E"/>
    <w:rsid w:val="00A332AA"/>
    <w:rsid w:val="00A352E1"/>
    <w:rsid w:val="00A37E65"/>
    <w:rsid w:val="00A42D6F"/>
    <w:rsid w:val="00A42FD3"/>
    <w:rsid w:val="00A44859"/>
    <w:rsid w:val="00A5046D"/>
    <w:rsid w:val="00A54506"/>
    <w:rsid w:val="00A57AC1"/>
    <w:rsid w:val="00A6212E"/>
    <w:rsid w:val="00A62264"/>
    <w:rsid w:val="00A6285E"/>
    <w:rsid w:val="00A6465F"/>
    <w:rsid w:val="00A65CD1"/>
    <w:rsid w:val="00A712D8"/>
    <w:rsid w:val="00A735DE"/>
    <w:rsid w:val="00A77C52"/>
    <w:rsid w:val="00A77F62"/>
    <w:rsid w:val="00A8070B"/>
    <w:rsid w:val="00A80BAB"/>
    <w:rsid w:val="00A82684"/>
    <w:rsid w:val="00A82F97"/>
    <w:rsid w:val="00A83318"/>
    <w:rsid w:val="00A93063"/>
    <w:rsid w:val="00A93A6C"/>
    <w:rsid w:val="00A95634"/>
    <w:rsid w:val="00A96117"/>
    <w:rsid w:val="00A96808"/>
    <w:rsid w:val="00A97E75"/>
    <w:rsid w:val="00AA0D80"/>
    <w:rsid w:val="00AA2537"/>
    <w:rsid w:val="00AA294A"/>
    <w:rsid w:val="00AA2BEB"/>
    <w:rsid w:val="00AA32E2"/>
    <w:rsid w:val="00AA3500"/>
    <w:rsid w:val="00AA470E"/>
    <w:rsid w:val="00AB0431"/>
    <w:rsid w:val="00AB1652"/>
    <w:rsid w:val="00AB2732"/>
    <w:rsid w:val="00AB3132"/>
    <w:rsid w:val="00AB5BF0"/>
    <w:rsid w:val="00AB7D04"/>
    <w:rsid w:val="00AC058B"/>
    <w:rsid w:val="00AD00EE"/>
    <w:rsid w:val="00AD3FA7"/>
    <w:rsid w:val="00AD714E"/>
    <w:rsid w:val="00AE18D9"/>
    <w:rsid w:val="00AE2E8E"/>
    <w:rsid w:val="00AE6C80"/>
    <w:rsid w:val="00AF1665"/>
    <w:rsid w:val="00AF3123"/>
    <w:rsid w:val="00AF3EFF"/>
    <w:rsid w:val="00AF6B86"/>
    <w:rsid w:val="00AF7A67"/>
    <w:rsid w:val="00B00CB8"/>
    <w:rsid w:val="00B0266B"/>
    <w:rsid w:val="00B12624"/>
    <w:rsid w:val="00B15FF2"/>
    <w:rsid w:val="00B2137A"/>
    <w:rsid w:val="00B25AD0"/>
    <w:rsid w:val="00B25C5C"/>
    <w:rsid w:val="00B305E1"/>
    <w:rsid w:val="00B316DA"/>
    <w:rsid w:val="00B403CD"/>
    <w:rsid w:val="00B4087B"/>
    <w:rsid w:val="00B411DE"/>
    <w:rsid w:val="00B41E7B"/>
    <w:rsid w:val="00B4435B"/>
    <w:rsid w:val="00B4715B"/>
    <w:rsid w:val="00B56BD1"/>
    <w:rsid w:val="00B605A3"/>
    <w:rsid w:val="00B60D5F"/>
    <w:rsid w:val="00B6182A"/>
    <w:rsid w:val="00B62C1D"/>
    <w:rsid w:val="00B65D9F"/>
    <w:rsid w:val="00B67A14"/>
    <w:rsid w:val="00B72C60"/>
    <w:rsid w:val="00B72DA5"/>
    <w:rsid w:val="00B75FF8"/>
    <w:rsid w:val="00B763BF"/>
    <w:rsid w:val="00B81AE6"/>
    <w:rsid w:val="00B8505C"/>
    <w:rsid w:val="00B90EB3"/>
    <w:rsid w:val="00B9145D"/>
    <w:rsid w:val="00B97893"/>
    <w:rsid w:val="00B97DA6"/>
    <w:rsid w:val="00BA0661"/>
    <w:rsid w:val="00BA4926"/>
    <w:rsid w:val="00BA6B59"/>
    <w:rsid w:val="00BA7126"/>
    <w:rsid w:val="00BB0FC4"/>
    <w:rsid w:val="00BB2004"/>
    <w:rsid w:val="00BB4967"/>
    <w:rsid w:val="00BB5E96"/>
    <w:rsid w:val="00BB7969"/>
    <w:rsid w:val="00BC2459"/>
    <w:rsid w:val="00BC3BC8"/>
    <w:rsid w:val="00BC425D"/>
    <w:rsid w:val="00BC6316"/>
    <w:rsid w:val="00BD27DA"/>
    <w:rsid w:val="00BD3438"/>
    <w:rsid w:val="00BD788C"/>
    <w:rsid w:val="00BE04FE"/>
    <w:rsid w:val="00BE3175"/>
    <w:rsid w:val="00BF1FC6"/>
    <w:rsid w:val="00C04A43"/>
    <w:rsid w:val="00C05451"/>
    <w:rsid w:val="00C074FB"/>
    <w:rsid w:val="00C10FF6"/>
    <w:rsid w:val="00C11F6D"/>
    <w:rsid w:val="00C14466"/>
    <w:rsid w:val="00C24367"/>
    <w:rsid w:val="00C31C50"/>
    <w:rsid w:val="00C3334A"/>
    <w:rsid w:val="00C342EC"/>
    <w:rsid w:val="00C4357F"/>
    <w:rsid w:val="00C512FA"/>
    <w:rsid w:val="00C54B81"/>
    <w:rsid w:val="00C554AA"/>
    <w:rsid w:val="00C55D5F"/>
    <w:rsid w:val="00C60B7A"/>
    <w:rsid w:val="00C63EC1"/>
    <w:rsid w:val="00C66438"/>
    <w:rsid w:val="00C6710B"/>
    <w:rsid w:val="00C75155"/>
    <w:rsid w:val="00C80652"/>
    <w:rsid w:val="00C837E9"/>
    <w:rsid w:val="00C84F30"/>
    <w:rsid w:val="00C90C6B"/>
    <w:rsid w:val="00C946EC"/>
    <w:rsid w:val="00C94BA1"/>
    <w:rsid w:val="00C94CD0"/>
    <w:rsid w:val="00C9580B"/>
    <w:rsid w:val="00CA25BB"/>
    <w:rsid w:val="00CB0848"/>
    <w:rsid w:val="00CB0B8A"/>
    <w:rsid w:val="00CC2035"/>
    <w:rsid w:val="00CC23E3"/>
    <w:rsid w:val="00CC2B46"/>
    <w:rsid w:val="00CC533B"/>
    <w:rsid w:val="00CD27F4"/>
    <w:rsid w:val="00CD4561"/>
    <w:rsid w:val="00CD6412"/>
    <w:rsid w:val="00CD7A7D"/>
    <w:rsid w:val="00CE0992"/>
    <w:rsid w:val="00CE2332"/>
    <w:rsid w:val="00CE352E"/>
    <w:rsid w:val="00CE39DE"/>
    <w:rsid w:val="00CE4B29"/>
    <w:rsid w:val="00CE6433"/>
    <w:rsid w:val="00CF1C44"/>
    <w:rsid w:val="00CF7D5F"/>
    <w:rsid w:val="00CF7FE1"/>
    <w:rsid w:val="00D00BBD"/>
    <w:rsid w:val="00D00E41"/>
    <w:rsid w:val="00D067EE"/>
    <w:rsid w:val="00D12EA2"/>
    <w:rsid w:val="00D13495"/>
    <w:rsid w:val="00D1644E"/>
    <w:rsid w:val="00D16511"/>
    <w:rsid w:val="00D16FA2"/>
    <w:rsid w:val="00D20A4B"/>
    <w:rsid w:val="00D22185"/>
    <w:rsid w:val="00D22339"/>
    <w:rsid w:val="00D2437B"/>
    <w:rsid w:val="00D24A7E"/>
    <w:rsid w:val="00D25AB9"/>
    <w:rsid w:val="00D274CB"/>
    <w:rsid w:val="00D30597"/>
    <w:rsid w:val="00D306A0"/>
    <w:rsid w:val="00D34408"/>
    <w:rsid w:val="00D37F3C"/>
    <w:rsid w:val="00D402EF"/>
    <w:rsid w:val="00D4242D"/>
    <w:rsid w:val="00D439A6"/>
    <w:rsid w:val="00D51A2D"/>
    <w:rsid w:val="00D52C52"/>
    <w:rsid w:val="00D52F3D"/>
    <w:rsid w:val="00D53E78"/>
    <w:rsid w:val="00D5542A"/>
    <w:rsid w:val="00D62A9D"/>
    <w:rsid w:val="00D63990"/>
    <w:rsid w:val="00D67564"/>
    <w:rsid w:val="00D71F82"/>
    <w:rsid w:val="00D743A0"/>
    <w:rsid w:val="00D74483"/>
    <w:rsid w:val="00D75346"/>
    <w:rsid w:val="00D76BE1"/>
    <w:rsid w:val="00D76F10"/>
    <w:rsid w:val="00D7732C"/>
    <w:rsid w:val="00D802C8"/>
    <w:rsid w:val="00D9270E"/>
    <w:rsid w:val="00D968DC"/>
    <w:rsid w:val="00DA0890"/>
    <w:rsid w:val="00DA0E1E"/>
    <w:rsid w:val="00DA3662"/>
    <w:rsid w:val="00DA5389"/>
    <w:rsid w:val="00DA53E0"/>
    <w:rsid w:val="00DA543C"/>
    <w:rsid w:val="00DA6252"/>
    <w:rsid w:val="00DB1BAE"/>
    <w:rsid w:val="00DB222E"/>
    <w:rsid w:val="00DB28B5"/>
    <w:rsid w:val="00DB41BC"/>
    <w:rsid w:val="00DB492F"/>
    <w:rsid w:val="00DB6D13"/>
    <w:rsid w:val="00DB72F2"/>
    <w:rsid w:val="00DC3453"/>
    <w:rsid w:val="00DC36DE"/>
    <w:rsid w:val="00DC7834"/>
    <w:rsid w:val="00DD2515"/>
    <w:rsid w:val="00DD6288"/>
    <w:rsid w:val="00DE04A8"/>
    <w:rsid w:val="00DE1C9C"/>
    <w:rsid w:val="00DE241F"/>
    <w:rsid w:val="00DE379E"/>
    <w:rsid w:val="00DE4107"/>
    <w:rsid w:val="00DE42B6"/>
    <w:rsid w:val="00DE5936"/>
    <w:rsid w:val="00DE6E3E"/>
    <w:rsid w:val="00DF435A"/>
    <w:rsid w:val="00DF7DB4"/>
    <w:rsid w:val="00E00475"/>
    <w:rsid w:val="00E00CEE"/>
    <w:rsid w:val="00E0138E"/>
    <w:rsid w:val="00E01467"/>
    <w:rsid w:val="00E0217F"/>
    <w:rsid w:val="00E045E3"/>
    <w:rsid w:val="00E067F6"/>
    <w:rsid w:val="00E1024D"/>
    <w:rsid w:val="00E131BF"/>
    <w:rsid w:val="00E137B4"/>
    <w:rsid w:val="00E150C9"/>
    <w:rsid w:val="00E15AB6"/>
    <w:rsid w:val="00E16F8F"/>
    <w:rsid w:val="00E201DB"/>
    <w:rsid w:val="00E30385"/>
    <w:rsid w:val="00E33072"/>
    <w:rsid w:val="00E33252"/>
    <w:rsid w:val="00E34D04"/>
    <w:rsid w:val="00E37CF8"/>
    <w:rsid w:val="00E42DC8"/>
    <w:rsid w:val="00E43942"/>
    <w:rsid w:val="00E44CDE"/>
    <w:rsid w:val="00E454AE"/>
    <w:rsid w:val="00E462C8"/>
    <w:rsid w:val="00E467C2"/>
    <w:rsid w:val="00E46B92"/>
    <w:rsid w:val="00E46C3F"/>
    <w:rsid w:val="00E47FE4"/>
    <w:rsid w:val="00E54082"/>
    <w:rsid w:val="00E54FB7"/>
    <w:rsid w:val="00E55C48"/>
    <w:rsid w:val="00E60CD7"/>
    <w:rsid w:val="00E63A1F"/>
    <w:rsid w:val="00E63AD8"/>
    <w:rsid w:val="00E6462E"/>
    <w:rsid w:val="00E660C2"/>
    <w:rsid w:val="00E66D51"/>
    <w:rsid w:val="00E66F71"/>
    <w:rsid w:val="00E67A6D"/>
    <w:rsid w:val="00E70F3B"/>
    <w:rsid w:val="00E72BBE"/>
    <w:rsid w:val="00E73E95"/>
    <w:rsid w:val="00E750C1"/>
    <w:rsid w:val="00E75BAE"/>
    <w:rsid w:val="00E80E8C"/>
    <w:rsid w:val="00E85949"/>
    <w:rsid w:val="00E877A0"/>
    <w:rsid w:val="00E87CB5"/>
    <w:rsid w:val="00E90971"/>
    <w:rsid w:val="00E92A75"/>
    <w:rsid w:val="00E94538"/>
    <w:rsid w:val="00E96414"/>
    <w:rsid w:val="00E96797"/>
    <w:rsid w:val="00EA1205"/>
    <w:rsid w:val="00EA2E96"/>
    <w:rsid w:val="00EA5A42"/>
    <w:rsid w:val="00EB3955"/>
    <w:rsid w:val="00EB478C"/>
    <w:rsid w:val="00EB5D14"/>
    <w:rsid w:val="00EB7A55"/>
    <w:rsid w:val="00EC37A5"/>
    <w:rsid w:val="00EC3D9A"/>
    <w:rsid w:val="00EC3DB4"/>
    <w:rsid w:val="00EC68DF"/>
    <w:rsid w:val="00EC76C7"/>
    <w:rsid w:val="00ED145E"/>
    <w:rsid w:val="00ED1710"/>
    <w:rsid w:val="00ED1A80"/>
    <w:rsid w:val="00ED2689"/>
    <w:rsid w:val="00ED3777"/>
    <w:rsid w:val="00ED4513"/>
    <w:rsid w:val="00EE6B43"/>
    <w:rsid w:val="00EF224E"/>
    <w:rsid w:val="00EF2372"/>
    <w:rsid w:val="00EF30A2"/>
    <w:rsid w:val="00EF4B3B"/>
    <w:rsid w:val="00EF6BF7"/>
    <w:rsid w:val="00F00993"/>
    <w:rsid w:val="00F10BA8"/>
    <w:rsid w:val="00F15E3C"/>
    <w:rsid w:val="00F23348"/>
    <w:rsid w:val="00F247B3"/>
    <w:rsid w:val="00F32658"/>
    <w:rsid w:val="00F34F0B"/>
    <w:rsid w:val="00F35AC5"/>
    <w:rsid w:val="00F43798"/>
    <w:rsid w:val="00F44CE7"/>
    <w:rsid w:val="00F47779"/>
    <w:rsid w:val="00F47D60"/>
    <w:rsid w:val="00F5449A"/>
    <w:rsid w:val="00F55C20"/>
    <w:rsid w:val="00F56D73"/>
    <w:rsid w:val="00F5707C"/>
    <w:rsid w:val="00F605A2"/>
    <w:rsid w:val="00F74E25"/>
    <w:rsid w:val="00F75D75"/>
    <w:rsid w:val="00F76D85"/>
    <w:rsid w:val="00F80175"/>
    <w:rsid w:val="00F8212F"/>
    <w:rsid w:val="00F82A06"/>
    <w:rsid w:val="00F9049C"/>
    <w:rsid w:val="00F925D0"/>
    <w:rsid w:val="00F92760"/>
    <w:rsid w:val="00F9346F"/>
    <w:rsid w:val="00F940F7"/>
    <w:rsid w:val="00F94B10"/>
    <w:rsid w:val="00F9549E"/>
    <w:rsid w:val="00F96533"/>
    <w:rsid w:val="00F96E97"/>
    <w:rsid w:val="00FA34FE"/>
    <w:rsid w:val="00FA3D77"/>
    <w:rsid w:val="00FA5987"/>
    <w:rsid w:val="00FB2486"/>
    <w:rsid w:val="00FC114C"/>
    <w:rsid w:val="00FC39ED"/>
    <w:rsid w:val="00FC496C"/>
    <w:rsid w:val="00FC5335"/>
    <w:rsid w:val="00FC5471"/>
    <w:rsid w:val="00FC6A43"/>
    <w:rsid w:val="00FD0929"/>
    <w:rsid w:val="00FD0A37"/>
    <w:rsid w:val="00FD47A2"/>
    <w:rsid w:val="00FD6E31"/>
    <w:rsid w:val="00FE1301"/>
    <w:rsid w:val="00FE1CA7"/>
    <w:rsid w:val="00FE1E84"/>
    <w:rsid w:val="00FE22A4"/>
    <w:rsid w:val="00FE661A"/>
    <w:rsid w:val="00FE70B8"/>
    <w:rsid w:val="00FF0C2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A7635"/>
  <w15:chartTrackingRefBased/>
  <w15:docId w15:val="{DE51CF56-6C44-4E47-8DB6-2D636AC1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D42"/>
    <w:pPr>
      <w:bidi/>
      <w:spacing w:after="0" w:line="240" w:lineRule="auto"/>
      <w:ind w:firstLine="284"/>
      <w:contextualSpacing/>
      <w:jc w:val="both"/>
    </w:pPr>
    <w:rPr>
      <w:rFonts w:cs="B Badr"/>
      <w:szCs w:val="28"/>
    </w:rPr>
  </w:style>
  <w:style w:type="paragraph" w:styleId="Heading1">
    <w:name w:val="heading 1"/>
    <w:aliases w:val="فصل"/>
    <w:basedOn w:val="Normal"/>
    <w:next w:val="Normal"/>
    <w:link w:val="Heading1Char"/>
    <w:uiPriority w:val="9"/>
    <w:qFormat/>
    <w:rsid w:val="00680D42"/>
    <w:pPr>
      <w:keepNext/>
      <w:keepLines/>
      <w:jc w:val="center"/>
      <w:outlineLvl w:val="0"/>
    </w:pPr>
    <w:rPr>
      <w:rFonts w:asciiTheme="majorHAnsi" w:eastAsiaTheme="majorEastAsia" w:hAnsiTheme="majorHAnsi"/>
      <w:bCs/>
      <w:sz w:val="32"/>
      <w:szCs w:val="40"/>
    </w:rPr>
  </w:style>
  <w:style w:type="paragraph" w:styleId="Heading2">
    <w:name w:val="heading 2"/>
    <w:aliases w:val="بخش"/>
    <w:basedOn w:val="Normal"/>
    <w:next w:val="Normal"/>
    <w:link w:val="Heading2Char"/>
    <w:uiPriority w:val="9"/>
    <w:unhideWhenUsed/>
    <w:qFormat/>
    <w:rsid w:val="00F94B10"/>
    <w:pPr>
      <w:keepNext/>
      <w:keepLines/>
      <w:jc w:val="left"/>
      <w:outlineLvl w:val="1"/>
    </w:pPr>
    <w:rPr>
      <w:rFonts w:asciiTheme="majorHAnsi" w:eastAsiaTheme="majorEastAsia" w:hAnsiTheme="majorHAnsi"/>
      <w:bCs/>
      <w:sz w:val="32"/>
      <w:szCs w:val="32"/>
    </w:rPr>
  </w:style>
  <w:style w:type="paragraph" w:styleId="Heading3">
    <w:name w:val="heading 3"/>
    <w:aliases w:val="گفتار"/>
    <w:basedOn w:val="Heading2"/>
    <w:next w:val="Normal"/>
    <w:link w:val="Heading3Char"/>
    <w:uiPriority w:val="9"/>
    <w:unhideWhenUsed/>
    <w:qFormat/>
    <w:rsid w:val="00680D42"/>
    <w:pPr>
      <w:outlineLvl w:val="2"/>
    </w:pPr>
    <w:rPr>
      <w:b/>
      <w:sz w:val="24"/>
      <w:szCs w:val="28"/>
    </w:rPr>
  </w:style>
  <w:style w:type="paragraph" w:styleId="Heading4">
    <w:name w:val="heading 4"/>
    <w:basedOn w:val="Normal"/>
    <w:next w:val="Normal"/>
    <w:link w:val="Heading4Char"/>
    <w:uiPriority w:val="9"/>
    <w:semiHidden/>
    <w:unhideWhenUsed/>
    <w:qFormat/>
    <w:rsid w:val="00C512F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41DE1"/>
    <w:rPr>
      <w:rFonts w:ascii="Adobe Arabic" w:eastAsia="Calibri" w:hAnsi="Adobe Arabic" w:cs="B Lotus"/>
      <w:sz w:val="28"/>
      <w:lang w:bidi="ar-SA"/>
    </w:rPr>
  </w:style>
  <w:style w:type="character" w:customStyle="1" w:styleId="Heading3Char">
    <w:name w:val="Heading 3 Char"/>
    <w:aliases w:val="گفتار Char"/>
    <w:basedOn w:val="DefaultParagraphFont"/>
    <w:link w:val="Heading3"/>
    <w:uiPriority w:val="9"/>
    <w:rsid w:val="00680D42"/>
    <w:rPr>
      <w:rFonts w:asciiTheme="majorHAnsi" w:eastAsiaTheme="majorEastAsia" w:hAnsiTheme="majorHAnsi" w:cs="B Badr"/>
      <w:b/>
      <w:bCs/>
      <w:sz w:val="24"/>
      <w:szCs w:val="28"/>
    </w:rPr>
  </w:style>
  <w:style w:type="character" w:customStyle="1" w:styleId="Heading2Char">
    <w:name w:val="Heading 2 Char"/>
    <w:aliases w:val="بخش Char"/>
    <w:basedOn w:val="DefaultParagraphFont"/>
    <w:link w:val="Heading2"/>
    <w:uiPriority w:val="9"/>
    <w:rsid w:val="00F94B10"/>
    <w:rPr>
      <w:rFonts w:asciiTheme="majorHAnsi" w:eastAsiaTheme="majorEastAsia" w:hAnsiTheme="majorHAnsi" w:cs="B Badr"/>
      <w:bCs/>
      <w:sz w:val="32"/>
      <w:szCs w:val="32"/>
    </w:rPr>
  </w:style>
  <w:style w:type="paragraph" w:styleId="FootnoteText">
    <w:name w:val="footnote text"/>
    <w:basedOn w:val="Normal"/>
    <w:link w:val="FootnoteTextChar"/>
    <w:uiPriority w:val="99"/>
    <w:unhideWhenUsed/>
    <w:rsid w:val="009309A3"/>
    <w:rPr>
      <w:sz w:val="20"/>
      <w:szCs w:val="20"/>
    </w:rPr>
  </w:style>
  <w:style w:type="character" w:customStyle="1" w:styleId="FootnoteTextChar">
    <w:name w:val="Footnote Text Char"/>
    <w:basedOn w:val="DefaultParagraphFont"/>
    <w:link w:val="FootnoteText"/>
    <w:uiPriority w:val="99"/>
    <w:rsid w:val="009309A3"/>
    <w:rPr>
      <w:sz w:val="20"/>
      <w:szCs w:val="20"/>
    </w:rPr>
  </w:style>
  <w:style w:type="character" w:styleId="FootnoteReference">
    <w:name w:val="footnote reference"/>
    <w:basedOn w:val="DefaultParagraphFont"/>
    <w:uiPriority w:val="99"/>
    <w:semiHidden/>
    <w:unhideWhenUsed/>
    <w:rsid w:val="009309A3"/>
    <w:rPr>
      <w:vertAlign w:val="superscript"/>
    </w:rPr>
  </w:style>
  <w:style w:type="paragraph" w:styleId="NormalWeb">
    <w:name w:val="Normal (Web)"/>
    <w:basedOn w:val="Normal"/>
    <w:uiPriority w:val="99"/>
    <w:unhideWhenUsed/>
    <w:rsid w:val="00980F4F"/>
    <w:pPr>
      <w:bidi w:val="0"/>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133262"/>
    <w:pPr>
      <w:ind w:left="720"/>
    </w:pPr>
  </w:style>
  <w:style w:type="character" w:customStyle="1" w:styleId="Heading1Char">
    <w:name w:val="Heading 1 Char"/>
    <w:aliases w:val="فصل Char"/>
    <w:basedOn w:val="DefaultParagraphFont"/>
    <w:link w:val="Heading1"/>
    <w:uiPriority w:val="9"/>
    <w:rsid w:val="00680D42"/>
    <w:rPr>
      <w:rFonts w:asciiTheme="majorHAnsi" w:eastAsiaTheme="majorEastAsia" w:hAnsiTheme="majorHAnsi" w:cs="B Badr"/>
      <w:bCs/>
      <w:sz w:val="32"/>
      <w:szCs w:val="40"/>
    </w:rPr>
  </w:style>
  <w:style w:type="paragraph" w:styleId="Header">
    <w:name w:val="header"/>
    <w:basedOn w:val="Normal"/>
    <w:link w:val="HeaderChar"/>
    <w:uiPriority w:val="99"/>
    <w:unhideWhenUsed/>
    <w:rsid w:val="00680D42"/>
    <w:pPr>
      <w:tabs>
        <w:tab w:val="center" w:pos="4513"/>
        <w:tab w:val="right" w:pos="9026"/>
      </w:tabs>
    </w:pPr>
  </w:style>
  <w:style w:type="character" w:customStyle="1" w:styleId="HeaderChar">
    <w:name w:val="Header Char"/>
    <w:basedOn w:val="DefaultParagraphFont"/>
    <w:link w:val="Header"/>
    <w:uiPriority w:val="99"/>
    <w:rsid w:val="00680D42"/>
  </w:style>
  <w:style w:type="paragraph" w:styleId="Footer">
    <w:name w:val="footer"/>
    <w:basedOn w:val="Normal"/>
    <w:link w:val="FooterChar"/>
    <w:uiPriority w:val="99"/>
    <w:unhideWhenUsed/>
    <w:rsid w:val="00680D42"/>
    <w:pPr>
      <w:tabs>
        <w:tab w:val="center" w:pos="4513"/>
        <w:tab w:val="right" w:pos="9026"/>
      </w:tabs>
    </w:pPr>
  </w:style>
  <w:style w:type="character" w:customStyle="1" w:styleId="FooterChar">
    <w:name w:val="Footer Char"/>
    <w:basedOn w:val="DefaultParagraphFont"/>
    <w:link w:val="Footer"/>
    <w:uiPriority w:val="99"/>
    <w:rsid w:val="00680D42"/>
  </w:style>
  <w:style w:type="paragraph" w:styleId="TOCHeading">
    <w:name w:val="TOC Heading"/>
    <w:basedOn w:val="Heading1"/>
    <w:next w:val="Normal"/>
    <w:uiPriority w:val="39"/>
    <w:unhideWhenUsed/>
    <w:qFormat/>
    <w:rsid w:val="002D7D70"/>
    <w:pPr>
      <w:bidi w:val="0"/>
      <w:spacing w:before="240" w:line="259" w:lineRule="auto"/>
      <w:ind w:firstLine="0"/>
      <w:contextualSpacing w:val="0"/>
      <w:jc w:val="left"/>
      <w:outlineLvl w:val="9"/>
    </w:pPr>
    <w:rPr>
      <w:rFonts w:cstheme="majorBidi"/>
      <w:bCs w:val="0"/>
      <w:color w:val="2E74B5" w:themeColor="accent1" w:themeShade="BF"/>
      <w:szCs w:val="32"/>
      <w:lang w:bidi="ar-SA"/>
    </w:rPr>
  </w:style>
  <w:style w:type="paragraph" w:styleId="TOC1">
    <w:name w:val="toc 1"/>
    <w:basedOn w:val="Normal"/>
    <w:next w:val="Normal"/>
    <w:autoRedefine/>
    <w:uiPriority w:val="39"/>
    <w:unhideWhenUsed/>
    <w:rsid w:val="002D7D70"/>
    <w:pPr>
      <w:spacing w:after="100"/>
    </w:pPr>
  </w:style>
  <w:style w:type="paragraph" w:styleId="TOC2">
    <w:name w:val="toc 2"/>
    <w:basedOn w:val="Normal"/>
    <w:next w:val="Normal"/>
    <w:autoRedefine/>
    <w:uiPriority w:val="39"/>
    <w:unhideWhenUsed/>
    <w:rsid w:val="002D7D70"/>
    <w:pPr>
      <w:spacing w:after="100"/>
      <w:ind w:left="220"/>
    </w:pPr>
  </w:style>
  <w:style w:type="paragraph" w:styleId="TOC3">
    <w:name w:val="toc 3"/>
    <w:basedOn w:val="Normal"/>
    <w:next w:val="Normal"/>
    <w:autoRedefine/>
    <w:uiPriority w:val="39"/>
    <w:unhideWhenUsed/>
    <w:rsid w:val="002D7D70"/>
    <w:pPr>
      <w:spacing w:after="100"/>
      <w:ind w:left="440"/>
    </w:pPr>
  </w:style>
  <w:style w:type="character" w:styleId="Hyperlink">
    <w:name w:val="Hyperlink"/>
    <w:basedOn w:val="DefaultParagraphFont"/>
    <w:uiPriority w:val="99"/>
    <w:unhideWhenUsed/>
    <w:rsid w:val="002D7D70"/>
    <w:rPr>
      <w:color w:val="0563C1" w:themeColor="hyperlink"/>
      <w:u w:val="single"/>
    </w:rPr>
  </w:style>
  <w:style w:type="character" w:customStyle="1" w:styleId="Heading4Char">
    <w:name w:val="Heading 4 Char"/>
    <w:basedOn w:val="DefaultParagraphFont"/>
    <w:link w:val="Heading4"/>
    <w:uiPriority w:val="9"/>
    <w:semiHidden/>
    <w:rsid w:val="00C512FA"/>
    <w:rPr>
      <w:rFonts w:asciiTheme="majorHAnsi" w:eastAsiaTheme="majorEastAsia" w:hAnsiTheme="majorHAnsi" w:cstheme="majorBidi"/>
      <w:i/>
      <w:iCs/>
      <w:color w:val="2E74B5" w:themeColor="accent1" w:themeShade="BF"/>
      <w:szCs w:val="28"/>
    </w:rPr>
  </w:style>
  <w:style w:type="character" w:styleId="Strong">
    <w:name w:val="Strong"/>
    <w:basedOn w:val="DefaultParagraphFont"/>
    <w:uiPriority w:val="22"/>
    <w:qFormat/>
    <w:rsid w:val="001A0551"/>
    <w:rPr>
      <w:b/>
      <w:bCs/>
    </w:rPr>
  </w:style>
  <w:style w:type="character" w:styleId="CommentReference">
    <w:name w:val="annotation reference"/>
    <w:basedOn w:val="DefaultParagraphFont"/>
    <w:uiPriority w:val="99"/>
    <w:semiHidden/>
    <w:unhideWhenUsed/>
    <w:rsid w:val="00546BBF"/>
    <w:rPr>
      <w:sz w:val="16"/>
      <w:szCs w:val="16"/>
    </w:rPr>
  </w:style>
  <w:style w:type="paragraph" w:styleId="CommentText">
    <w:name w:val="annotation text"/>
    <w:basedOn w:val="Normal"/>
    <w:link w:val="CommentTextChar"/>
    <w:uiPriority w:val="99"/>
    <w:unhideWhenUsed/>
    <w:rsid w:val="00546BBF"/>
    <w:rPr>
      <w:sz w:val="20"/>
      <w:szCs w:val="20"/>
    </w:rPr>
  </w:style>
  <w:style w:type="character" w:customStyle="1" w:styleId="CommentTextChar">
    <w:name w:val="Comment Text Char"/>
    <w:basedOn w:val="DefaultParagraphFont"/>
    <w:link w:val="CommentText"/>
    <w:uiPriority w:val="99"/>
    <w:rsid w:val="00546BBF"/>
    <w:rPr>
      <w:rFonts w:cs="B Badr"/>
      <w:sz w:val="20"/>
      <w:szCs w:val="20"/>
    </w:rPr>
  </w:style>
  <w:style w:type="paragraph" w:styleId="CommentSubject">
    <w:name w:val="annotation subject"/>
    <w:basedOn w:val="CommentText"/>
    <w:next w:val="CommentText"/>
    <w:link w:val="CommentSubjectChar"/>
    <w:uiPriority w:val="99"/>
    <w:semiHidden/>
    <w:unhideWhenUsed/>
    <w:rsid w:val="00546BBF"/>
    <w:rPr>
      <w:b/>
      <w:bCs/>
    </w:rPr>
  </w:style>
  <w:style w:type="character" w:customStyle="1" w:styleId="CommentSubjectChar">
    <w:name w:val="Comment Subject Char"/>
    <w:basedOn w:val="CommentTextChar"/>
    <w:link w:val="CommentSubject"/>
    <w:uiPriority w:val="99"/>
    <w:semiHidden/>
    <w:rsid w:val="00546BBF"/>
    <w:rPr>
      <w:rFonts w:cs="B Badr"/>
      <w:b/>
      <w:bCs/>
      <w:sz w:val="20"/>
      <w:szCs w:val="20"/>
    </w:rPr>
  </w:style>
  <w:style w:type="paragraph" w:styleId="BalloonText">
    <w:name w:val="Balloon Text"/>
    <w:basedOn w:val="Normal"/>
    <w:link w:val="BalloonTextChar"/>
    <w:uiPriority w:val="99"/>
    <w:semiHidden/>
    <w:unhideWhenUsed/>
    <w:rsid w:val="00546B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BBF"/>
    <w:rPr>
      <w:rFonts w:ascii="Segoe UI" w:hAnsi="Segoe UI" w:cs="Segoe UI"/>
      <w:sz w:val="18"/>
      <w:szCs w:val="18"/>
    </w:rPr>
  </w:style>
  <w:style w:type="character" w:customStyle="1" w:styleId="on">
    <w:name w:val="on"/>
    <w:basedOn w:val="DefaultParagraphFont"/>
    <w:rsid w:val="00B67A14"/>
  </w:style>
  <w:style w:type="character" w:styleId="Emphasis">
    <w:name w:val="Emphasis"/>
    <w:basedOn w:val="DefaultParagraphFont"/>
    <w:uiPriority w:val="20"/>
    <w:qFormat/>
    <w:rsid w:val="001232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5403">
      <w:bodyDiv w:val="1"/>
      <w:marLeft w:val="0"/>
      <w:marRight w:val="0"/>
      <w:marTop w:val="0"/>
      <w:marBottom w:val="0"/>
      <w:divBdr>
        <w:top w:val="none" w:sz="0" w:space="0" w:color="auto"/>
        <w:left w:val="none" w:sz="0" w:space="0" w:color="auto"/>
        <w:bottom w:val="none" w:sz="0" w:space="0" w:color="auto"/>
        <w:right w:val="none" w:sz="0" w:space="0" w:color="auto"/>
      </w:divBdr>
    </w:div>
    <w:div w:id="83261016">
      <w:bodyDiv w:val="1"/>
      <w:marLeft w:val="0"/>
      <w:marRight w:val="0"/>
      <w:marTop w:val="0"/>
      <w:marBottom w:val="0"/>
      <w:divBdr>
        <w:top w:val="none" w:sz="0" w:space="0" w:color="auto"/>
        <w:left w:val="none" w:sz="0" w:space="0" w:color="auto"/>
        <w:bottom w:val="none" w:sz="0" w:space="0" w:color="auto"/>
        <w:right w:val="none" w:sz="0" w:space="0" w:color="auto"/>
      </w:divBdr>
    </w:div>
    <w:div w:id="157044041">
      <w:bodyDiv w:val="1"/>
      <w:marLeft w:val="0"/>
      <w:marRight w:val="0"/>
      <w:marTop w:val="0"/>
      <w:marBottom w:val="0"/>
      <w:divBdr>
        <w:top w:val="none" w:sz="0" w:space="0" w:color="auto"/>
        <w:left w:val="none" w:sz="0" w:space="0" w:color="auto"/>
        <w:bottom w:val="none" w:sz="0" w:space="0" w:color="auto"/>
        <w:right w:val="none" w:sz="0" w:space="0" w:color="auto"/>
      </w:divBdr>
    </w:div>
    <w:div w:id="212814394">
      <w:bodyDiv w:val="1"/>
      <w:marLeft w:val="0"/>
      <w:marRight w:val="0"/>
      <w:marTop w:val="0"/>
      <w:marBottom w:val="0"/>
      <w:divBdr>
        <w:top w:val="none" w:sz="0" w:space="0" w:color="auto"/>
        <w:left w:val="none" w:sz="0" w:space="0" w:color="auto"/>
        <w:bottom w:val="none" w:sz="0" w:space="0" w:color="auto"/>
        <w:right w:val="none" w:sz="0" w:space="0" w:color="auto"/>
      </w:divBdr>
    </w:div>
    <w:div w:id="273707846">
      <w:bodyDiv w:val="1"/>
      <w:marLeft w:val="0"/>
      <w:marRight w:val="0"/>
      <w:marTop w:val="0"/>
      <w:marBottom w:val="0"/>
      <w:divBdr>
        <w:top w:val="none" w:sz="0" w:space="0" w:color="auto"/>
        <w:left w:val="none" w:sz="0" w:space="0" w:color="auto"/>
        <w:bottom w:val="none" w:sz="0" w:space="0" w:color="auto"/>
        <w:right w:val="none" w:sz="0" w:space="0" w:color="auto"/>
      </w:divBdr>
    </w:div>
    <w:div w:id="279801015">
      <w:bodyDiv w:val="1"/>
      <w:marLeft w:val="0"/>
      <w:marRight w:val="0"/>
      <w:marTop w:val="0"/>
      <w:marBottom w:val="0"/>
      <w:divBdr>
        <w:top w:val="none" w:sz="0" w:space="0" w:color="auto"/>
        <w:left w:val="none" w:sz="0" w:space="0" w:color="auto"/>
        <w:bottom w:val="none" w:sz="0" w:space="0" w:color="auto"/>
        <w:right w:val="none" w:sz="0" w:space="0" w:color="auto"/>
      </w:divBdr>
    </w:div>
    <w:div w:id="297147243">
      <w:bodyDiv w:val="1"/>
      <w:marLeft w:val="0"/>
      <w:marRight w:val="0"/>
      <w:marTop w:val="0"/>
      <w:marBottom w:val="0"/>
      <w:divBdr>
        <w:top w:val="none" w:sz="0" w:space="0" w:color="auto"/>
        <w:left w:val="none" w:sz="0" w:space="0" w:color="auto"/>
        <w:bottom w:val="none" w:sz="0" w:space="0" w:color="auto"/>
        <w:right w:val="none" w:sz="0" w:space="0" w:color="auto"/>
      </w:divBdr>
    </w:div>
    <w:div w:id="306739560">
      <w:bodyDiv w:val="1"/>
      <w:marLeft w:val="0"/>
      <w:marRight w:val="0"/>
      <w:marTop w:val="0"/>
      <w:marBottom w:val="0"/>
      <w:divBdr>
        <w:top w:val="none" w:sz="0" w:space="0" w:color="auto"/>
        <w:left w:val="none" w:sz="0" w:space="0" w:color="auto"/>
        <w:bottom w:val="none" w:sz="0" w:space="0" w:color="auto"/>
        <w:right w:val="none" w:sz="0" w:space="0" w:color="auto"/>
      </w:divBdr>
    </w:div>
    <w:div w:id="334695389">
      <w:bodyDiv w:val="1"/>
      <w:marLeft w:val="0"/>
      <w:marRight w:val="0"/>
      <w:marTop w:val="0"/>
      <w:marBottom w:val="0"/>
      <w:divBdr>
        <w:top w:val="none" w:sz="0" w:space="0" w:color="auto"/>
        <w:left w:val="none" w:sz="0" w:space="0" w:color="auto"/>
        <w:bottom w:val="none" w:sz="0" w:space="0" w:color="auto"/>
        <w:right w:val="none" w:sz="0" w:space="0" w:color="auto"/>
      </w:divBdr>
    </w:div>
    <w:div w:id="341050742">
      <w:bodyDiv w:val="1"/>
      <w:marLeft w:val="0"/>
      <w:marRight w:val="0"/>
      <w:marTop w:val="0"/>
      <w:marBottom w:val="0"/>
      <w:divBdr>
        <w:top w:val="none" w:sz="0" w:space="0" w:color="auto"/>
        <w:left w:val="none" w:sz="0" w:space="0" w:color="auto"/>
        <w:bottom w:val="none" w:sz="0" w:space="0" w:color="auto"/>
        <w:right w:val="none" w:sz="0" w:space="0" w:color="auto"/>
      </w:divBdr>
    </w:div>
    <w:div w:id="351224064">
      <w:bodyDiv w:val="1"/>
      <w:marLeft w:val="0"/>
      <w:marRight w:val="0"/>
      <w:marTop w:val="0"/>
      <w:marBottom w:val="0"/>
      <w:divBdr>
        <w:top w:val="none" w:sz="0" w:space="0" w:color="auto"/>
        <w:left w:val="none" w:sz="0" w:space="0" w:color="auto"/>
        <w:bottom w:val="none" w:sz="0" w:space="0" w:color="auto"/>
        <w:right w:val="none" w:sz="0" w:space="0" w:color="auto"/>
      </w:divBdr>
    </w:div>
    <w:div w:id="351685083">
      <w:bodyDiv w:val="1"/>
      <w:marLeft w:val="0"/>
      <w:marRight w:val="0"/>
      <w:marTop w:val="0"/>
      <w:marBottom w:val="0"/>
      <w:divBdr>
        <w:top w:val="none" w:sz="0" w:space="0" w:color="auto"/>
        <w:left w:val="none" w:sz="0" w:space="0" w:color="auto"/>
        <w:bottom w:val="none" w:sz="0" w:space="0" w:color="auto"/>
        <w:right w:val="none" w:sz="0" w:space="0" w:color="auto"/>
      </w:divBdr>
    </w:div>
    <w:div w:id="456684328">
      <w:bodyDiv w:val="1"/>
      <w:marLeft w:val="0"/>
      <w:marRight w:val="0"/>
      <w:marTop w:val="0"/>
      <w:marBottom w:val="0"/>
      <w:divBdr>
        <w:top w:val="none" w:sz="0" w:space="0" w:color="auto"/>
        <w:left w:val="none" w:sz="0" w:space="0" w:color="auto"/>
        <w:bottom w:val="none" w:sz="0" w:space="0" w:color="auto"/>
        <w:right w:val="none" w:sz="0" w:space="0" w:color="auto"/>
      </w:divBdr>
    </w:div>
    <w:div w:id="543759019">
      <w:bodyDiv w:val="1"/>
      <w:marLeft w:val="0"/>
      <w:marRight w:val="0"/>
      <w:marTop w:val="0"/>
      <w:marBottom w:val="0"/>
      <w:divBdr>
        <w:top w:val="none" w:sz="0" w:space="0" w:color="auto"/>
        <w:left w:val="none" w:sz="0" w:space="0" w:color="auto"/>
        <w:bottom w:val="none" w:sz="0" w:space="0" w:color="auto"/>
        <w:right w:val="none" w:sz="0" w:space="0" w:color="auto"/>
      </w:divBdr>
    </w:div>
    <w:div w:id="606231631">
      <w:bodyDiv w:val="1"/>
      <w:marLeft w:val="0"/>
      <w:marRight w:val="0"/>
      <w:marTop w:val="0"/>
      <w:marBottom w:val="0"/>
      <w:divBdr>
        <w:top w:val="none" w:sz="0" w:space="0" w:color="auto"/>
        <w:left w:val="none" w:sz="0" w:space="0" w:color="auto"/>
        <w:bottom w:val="none" w:sz="0" w:space="0" w:color="auto"/>
        <w:right w:val="none" w:sz="0" w:space="0" w:color="auto"/>
      </w:divBdr>
    </w:div>
    <w:div w:id="687026038">
      <w:bodyDiv w:val="1"/>
      <w:marLeft w:val="0"/>
      <w:marRight w:val="0"/>
      <w:marTop w:val="0"/>
      <w:marBottom w:val="0"/>
      <w:divBdr>
        <w:top w:val="none" w:sz="0" w:space="0" w:color="auto"/>
        <w:left w:val="none" w:sz="0" w:space="0" w:color="auto"/>
        <w:bottom w:val="none" w:sz="0" w:space="0" w:color="auto"/>
        <w:right w:val="none" w:sz="0" w:space="0" w:color="auto"/>
      </w:divBdr>
    </w:div>
    <w:div w:id="696583833">
      <w:bodyDiv w:val="1"/>
      <w:marLeft w:val="0"/>
      <w:marRight w:val="0"/>
      <w:marTop w:val="0"/>
      <w:marBottom w:val="0"/>
      <w:divBdr>
        <w:top w:val="none" w:sz="0" w:space="0" w:color="auto"/>
        <w:left w:val="none" w:sz="0" w:space="0" w:color="auto"/>
        <w:bottom w:val="none" w:sz="0" w:space="0" w:color="auto"/>
        <w:right w:val="none" w:sz="0" w:space="0" w:color="auto"/>
      </w:divBdr>
    </w:div>
    <w:div w:id="758133870">
      <w:bodyDiv w:val="1"/>
      <w:marLeft w:val="0"/>
      <w:marRight w:val="0"/>
      <w:marTop w:val="0"/>
      <w:marBottom w:val="0"/>
      <w:divBdr>
        <w:top w:val="none" w:sz="0" w:space="0" w:color="auto"/>
        <w:left w:val="none" w:sz="0" w:space="0" w:color="auto"/>
        <w:bottom w:val="none" w:sz="0" w:space="0" w:color="auto"/>
        <w:right w:val="none" w:sz="0" w:space="0" w:color="auto"/>
      </w:divBdr>
    </w:div>
    <w:div w:id="772937790">
      <w:bodyDiv w:val="1"/>
      <w:marLeft w:val="0"/>
      <w:marRight w:val="0"/>
      <w:marTop w:val="0"/>
      <w:marBottom w:val="0"/>
      <w:divBdr>
        <w:top w:val="none" w:sz="0" w:space="0" w:color="auto"/>
        <w:left w:val="none" w:sz="0" w:space="0" w:color="auto"/>
        <w:bottom w:val="none" w:sz="0" w:space="0" w:color="auto"/>
        <w:right w:val="none" w:sz="0" w:space="0" w:color="auto"/>
      </w:divBdr>
    </w:div>
    <w:div w:id="825240681">
      <w:bodyDiv w:val="1"/>
      <w:marLeft w:val="0"/>
      <w:marRight w:val="0"/>
      <w:marTop w:val="0"/>
      <w:marBottom w:val="0"/>
      <w:divBdr>
        <w:top w:val="none" w:sz="0" w:space="0" w:color="auto"/>
        <w:left w:val="none" w:sz="0" w:space="0" w:color="auto"/>
        <w:bottom w:val="none" w:sz="0" w:space="0" w:color="auto"/>
        <w:right w:val="none" w:sz="0" w:space="0" w:color="auto"/>
      </w:divBdr>
    </w:div>
    <w:div w:id="843514219">
      <w:bodyDiv w:val="1"/>
      <w:marLeft w:val="0"/>
      <w:marRight w:val="0"/>
      <w:marTop w:val="0"/>
      <w:marBottom w:val="0"/>
      <w:divBdr>
        <w:top w:val="none" w:sz="0" w:space="0" w:color="auto"/>
        <w:left w:val="none" w:sz="0" w:space="0" w:color="auto"/>
        <w:bottom w:val="none" w:sz="0" w:space="0" w:color="auto"/>
        <w:right w:val="none" w:sz="0" w:space="0" w:color="auto"/>
      </w:divBdr>
    </w:div>
    <w:div w:id="944119903">
      <w:bodyDiv w:val="1"/>
      <w:marLeft w:val="0"/>
      <w:marRight w:val="0"/>
      <w:marTop w:val="0"/>
      <w:marBottom w:val="0"/>
      <w:divBdr>
        <w:top w:val="none" w:sz="0" w:space="0" w:color="auto"/>
        <w:left w:val="none" w:sz="0" w:space="0" w:color="auto"/>
        <w:bottom w:val="none" w:sz="0" w:space="0" w:color="auto"/>
        <w:right w:val="none" w:sz="0" w:space="0" w:color="auto"/>
      </w:divBdr>
    </w:div>
    <w:div w:id="957299602">
      <w:bodyDiv w:val="1"/>
      <w:marLeft w:val="0"/>
      <w:marRight w:val="0"/>
      <w:marTop w:val="0"/>
      <w:marBottom w:val="0"/>
      <w:divBdr>
        <w:top w:val="none" w:sz="0" w:space="0" w:color="auto"/>
        <w:left w:val="none" w:sz="0" w:space="0" w:color="auto"/>
        <w:bottom w:val="none" w:sz="0" w:space="0" w:color="auto"/>
        <w:right w:val="none" w:sz="0" w:space="0" w:color="auto"/>
      </w:divBdr>
    </w:div>
    <w:div w:id="1008948832">
      <w:bodyDiv w:val="1"/>
      <w:marLeft w:val="0"/>
      <w:marRight w:val="0"/>
      <w:marTop w:val="0"/>
      <w:marBottom w:val="0"/>
      <w:divBdr>
        <w:top w:val="none" w:sz="0" w:space="0" w:color="auto"/>
        <w:left w:val="none" w:sz="0" w:space="0" w:color="auto"/>
        <w:bottom w:val="none" w:sz="0" w:space="0" w:color="auto"/>
        <w:right w:val="none" w:sz="0" w:space="0" w:color="auto"/>
      </w:divBdr>
    </w:div>
    <w:div w:id="1087381164">
      <w:bodyDiv w:val="1"/>
      <w:marLeft w:val="0"/>
      <w:marRight w:val="0"/>
      <w:marTop w:val="0"/>
      <w:marBottom w:val="0"/>
      <w:divBdr>
        <w:top w:val="none" w:sz="0" w:space="0" w:color="auto"/>
        <w:left w:val="none" w:sz="0" w:space="0" w:color="auto"/>
        <w:bottom w:val="none" w:sz="0" w:space="0" w:color="auto"/>
        <w:right w:val="none" w:sz="0" w:space="0" w:color="auto"/>
      </w:divBdr>
    </w:div>
    <w:div w:id="1134250820">
      <w:bodyDiv w:val="1"/>
      <w:marLeft w:val="0"/>
      <w:marRight w:val="0"/>
      <w:marTop w:val="0"/>
      <w:marBottom w:val="0"/>
      <w:divBdr>
        <w:top w:val="none" w:sz="0" w:space="0" w:color="auto"/>
        <w:left w:val="none" w:sz="0" w:space="0" w:color="auto"/>
        <w:bottom w:val="none" w:sz="0" w:space="0" w:color="auto"/>
        <w:right w:val="none" w:sz="0" w:space="0" w:color="auto"/>
      </w:divBdr>
    </w:div>
    <w:div w:id="1170365577">
      <w:bodyDiv w:val="1"/>
      <w:marLeft w:val="0"/>
      <w:marRight w:val="0"/>
      <w:marTop w:val="0"/>
      <w:marBottom w:val="0"/>
      <w:divBdr>
        <w:top w:val="none" w:sz="0" w:space="0" w:color="auto"/>
        <w:left w:val="none" w:sz="0" w:space="0" w:color="auto"/>
        <w:bottom w:val="none" w:sz="0" w:space="0" w:color="auto"/>
        <w:right w:val="none" w:sz="0" w:space="0" w:color="auto"/>
      </w:divBdr>
    </w:div>
    <w:div w:id="1174611344">
      <w:bodyDiv w:val="1"/>
      <w:marLeft w:val="0"/>
      <w:marRight w:val="0"/>
      <w:marTop w:val="0"/>
      <w:marBottom w:val="0"/>
      <w:divBdr>
        <w:top w:val="none" w:sz="0" w:space="0" w:color="auto"/>
        <w:left w:val="none" w:sz="0" w:space="0" w:color="auto"/>
        <w:bottom w:val="none" w:sz="0" w:space="0" w:color="auto"/>
        <w:right w:val="none" w:sz="0" w:space="0" w:color="auto"/>
      </w:divBdr>
    </w:div>
    <w:div w:id="1208756658">
      <w:bodyDiv w:val="1"/>
      <w:marLeft w:val="0"/>
      <w:marRight w:val="0"/>
      <w:marTop w:val="0"/>
      <w:marBottom w:val="0"/>
      <w:divBdr>
        <w:top w:val="none" w:sz="0" w:space="0" w:color="auto"/>
        <w:left w:val="none" w:sz="0" w:space="0" w:color="auto"/>
        <w:bottom w:val="none" w:sz="0" w:space="0" w:color="auto"/>
        <w:right w:val="none" w:sz="0" w:space="0" w:color="auto"/>
      </w:divBdr>
    </w:div>
    <w:div w:id="1217929908">
      <w:bodyDiv w:val="1"/>
      <w:marLeft w:val="0"/>
      <w:marRight w:val="0"/>
      <w:marTop w:val="0"/>
      <w:marBottom w:val="0"/>
      <w:divBdr>
        <w:top w:val="none" w:sz="0" w:space="0" w:color="auto"/>
        <w:left w:val="none" w:sz="0" w:space="0" w:color="auto"/>
        <w:bottom w:val="none" w:sz="0" w:space="0" w:color="auto"/>
        <w:right w:val="none" w:sz="0" w:space="0" w:color="auto"/>
      </w:divBdr>
    </w:div>
    <w:div w:id="1271281059">
      <w:bodyDiv w:val="1"/>
      <w:marLeft w:val="0"/>
      <w:marRight w:val="0"/>
      <w:marTop w:val="0"/>
      <w:marBottom w:val="0"/>
      <w:divBdr>
        <w:top w:val="none" w:sz="0" w:space="0" w:color="auto"/>
        <w:left w:val="none" w:sz="0" w:space="0" w:color="auto"/>
        <w:bottom w:val="none" w:sz="0" w:space="0" w:color="auto"/>
        <w:right w:val="none" w:sz="0" w:space="0" w:color="auto"/>
      </w:divBdr>
    </w:div>
    <w:div w:id="1281261252">
      <w:bodyDiv w:val="1"/>
      <w:marLeft w:val="0"/>
      <w:marRight w:val="0"/>
      <w:marTop w:val="0"/>
      <w:marBottom w:val="0"/>
      <w:divBdr>
        <w:top w:val="none" w:sz="0" w:space="0" w:color="auto"/>
        <w:left w:val="none" w:sz="0" w:space="0" w:color="auto"/>
        <w:bottom w:val="none" w:sz="0" w:space="0" w:color="auto"/>
        <w:right w:val="none" w:sz="0" w:space="0" w:color="auto"/>
      </w:divBdr>
    </w:div>
    <w:div w:id="1379477546">
      <w:bodyDiv w:val="1"/>
      <w:marLeft w:val="0"/>
      <w:marRight w:val="0"/>
      <w:marTop w:val="0"/>
      <w:marBottom w:val="0"/>
      <w:divBdr>
        <w:top w:val="none" w:sz="0" w:space="0" w:color="auto"/>
        <w:left w:val="none" w:sz="0" w:space="0" w:color="auto"/>
        <w:bottom w:val="none" w:sz="0" w:space="0" w:color="auto"/>
        <w:right w:val="none" w:sz="0" w:space="0" w:color="auto"/>
      </w:divBdr>
    </w:div>
    <w:div w:id="1385789186">
      <w:bodyDiv w:val="1"/>
      <w:marLeft w:val="0"/>
      <w:marRight w:val="0"/>
      <w:marTop w:val="0"/>
      <w:marBottom w:val="0"/>
      <w:divBdr>
        <w:top w:val="none" w:sz="0" w:space="0" w:color="auto"/>
        <w:left w:val="none" w:sz="0" w:space="0" w:color="auto"/>
        <w:bottom w:val="none" w:sz="0" w:space="0" w:color="auto"/>
        <w:right w:val="none" w:sz="0" w:space="0" w:color="auto"/>
      </w:divBdr>
    </w:div>
    <w:div w:id="1420180284">
      <w:bodyDiv w:val="1"/>
      <w:marLeft w:val="0"/>
      <w:marRight w:val="0"/>
      <w:marTop w:val="0"/>
      <w:marBottom w:val="0"/>
      <w:divBdr>
        <w:top w:val="none" w:sz="0" w:space="0" w:color="auto"/>
        <w:left w:val="none" w:sz="0" w:space="0" w:color="auto"/>
        <w:bottom w:val="none" w:sz="0" w:space="0" w:color="auto"/>
        <w:right w:val="none" w:sz="0" w:space="0" w:color="auto"/>
      </w:divBdr>
    </w:div>
    <w:div w:id="1700157315">
      <w:bodyDiv w:val="1"/>
      <w:marLeft w:val="0"/>
      <w:marRight w:val="0"/>
      <w:marTop w:val="0"/>
      <w:marBottom w:val="0"/>
      <w:divBdr>
        <w:top w:val="none" w:sz="0" w:space="0" w:color="auto"/>
        <w:left w:val="none" w:sz="0" w:space="0" w:color="auto"/>
        <w:bottom w:val="none" w:sz="0" w:space="0" w:color="auto"/>
        <w:right w:val="none" w:sz="0" w:space="0" w:color="auto"/>
      </w:divBdr>
    </w:div>
    <w:div w:id="1702706350">
      <w:bodyDiv w:val="1"/>
      <w:marLeft w:val="0"/>
      <w:marRight w:val="0"/>
      <w:marTop w:val="0"/>
      <w:marBottom w:val="0"/>
      <w:divBdr>
        <w:top w:val="none" w:sz="0" w:space="0" w:color="auto"/>
        <w:left w:val="none" w:sz="0" w:space="0" w:color="auto"/>
        <w:bottom w:val="none" w:sz="0" w:space="0" w:color="auto"/>
        <w:right w:val="none" w:sz="0" w:space="0" w:color="auto"/>
      </w:divBdr>
    </w:div>
    <w:div w:id="1716926263">
      <w:bodyDiv w:val="1"/>
      <w:marLeft w:val="0"/>
      <w:marRight w:val="0"/>
      <w:marTop w:val="0"/>
      <w:marBottom w:val="0"/>
      <w:divBdr>
        <w:top w:val="none" w:sz="0" w:space="0" w:color="auto"/>
        <w:left w:val="none" w:sz="0" w:space="0" w:color="auto"/>
        <w:bottom w:val="none" w:sz="0" w:space="0" w:color="auto"/>
        <w:right w:val="none" w:sz="0" w:space="0" w:color="auto"/>
      </w:divBdr>
    </w:div>
    <w:div w:id="1796630549">
      <w:bodyDiv w:val="1"/>
      <w:marLeft w:val="0"/>
      <w:marRight w:val="0"/>
      <w:marTop w:val="0"/>
      <w:marBottom w:val="0"/>
      <w:divBdr>
        <w:top w:val="none" w:sz="0" w:space="0" w:color="auto"/>
        <w:left w:val="none" w:sz="0" w:space="0" w:color="auto"/>
        <w:bottom w:val="none" w:sz="0" w:space="0" w:color="auto"/>
        <w:right w:val="none" w:sz="0" w:space="0" w:color="auto"/>
      </w:divBdr>
    </w:div>
    <w:div w:id="1799562795">
      <w:bodyDiv w:val="1"/>
      <w:marLeft w:val="0"/>
      <w:marRight w:val="0"/>
      <w:marTop w:val="0"/>
      <w:marBottom w:val="0"/>
      <w:divBdr>
        <w:top w:val="none" w:sz="0" w:space="0" w:color="auto"/>
        <w:left w:val="none" w:sz="0" w:space="0" w:color="auto"/>
        <w:bottom w:val="none" w:sz="0" w:space="0" w:color="auto"/>
        <w:right w:val="none" w:sz="0" w:space="0" w:color="auto"/>
      </w:divBdr>
    </w:div>
    <w:div w:id="1823085140">
      <w:bodyDiv w:val="1"/>
      <w:marLeft w:val="0"/>
      <w:marRight w:val="0"/>
      <w:marTop w:val="0"/>
      <w:marBottom w:val="0"/>
      <w:divBdr>
        <w:top w:val="none" w:sz="0" w:space="0" w:color="auto"/>
        <w:left w:val="none" w:sz="0" w:space="0" w:color="auto"/>
        <w:bottom w:val="none" w:sz="0" w:space="0" w:color="auto"/>
        <w:right w:val="none" w:sz="0" w:space="0" w:color="auto"/>
      </w:divBdr>
    </w:div>
    <w:div w:id="1883639261">
      <w:bodyDiv w:val="1"/>
      <w:marLeft w:val="0"/>
      <w:marRight w:val="0"/>
      <w:marTop w:val="0"/>
      <w:marBottom w:val="0"/>
      <w:divBdr>
        <w:top w:val="none" w:sz="0" w:space="0" w:color="auto"/>
        <w:left w:val="none" w:sz="0" w:space="0" w:color="auto"/>
        <w:bottom w:val="none" w:sz="0" w:space="0" w:color="auto"/>
        <w:right w:val="none" w:sz="0" w:space="0" w:color="auto"/>
      </w:divBdr>
    </w:div>
    <w:div w:id="1951162526">
      <w:bodyDiv w:val="1"/>
      <w:marLeft w:val="0"/>
      <w:marRight w:val="0"/>
      <w:marTop w:val="0"/>
      <w:marBottom w:val="0"/>
      <w:divBdr>
        <w:top w:val="none" w:sz="0" w:space="0" w:color="auto"/>
        <w:left w:val="none" w:sz="0" w:space="0" w:color="auto"/>
        <w:bottom w:val="none" w:sz="0" w:space="0" w:color="auto"/>
        <w:right w:val="none" w:sz="0" w:space="0" w:color="auto"/>
      </w:divBdr>
    </w:div>
    <w:div w:id="198142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D9299-5E04-4556-8DF4-73B6797BB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26645</TotalTime>
  <Pages>35</Pages>
  <Words>8994</Words>
  <Characters>51270</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60144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X554LD</dc:creator>
  <cp:keywords/>
  <dc:description/>
  <cp:lastModifiedBy>tebyan_hosseini</cp:lastModifiedBy>
  <cp:revision>121</cp:revision>
  <cp:lastPrinted>2019-02-25T20:17:00Z</cp:lastPrinted>
  <dcterms:created xsi:type="dcterms:W3CDTF">2020-03-14T17:20:00Z</dcterms:created>
  <dcterms:modified xsi:type="dcterms:W3CDTF">2020-05-30T19:10:00Z</dcterms:modified>
</cp:coreProperties>
</file>