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C7D12" w14:textId="3F631905" w:rsidR="00BA395A" w:rsidRDefault="00BA395A" w:rsidP="00BA395A">
      <w:pPr>
        <w:spacing w:line="276" w:lineRule="auto"/>
        <w:ind w:left="2160"/>
        <w:jc w:val="right"/>
        <w:rPr>
          <w:b/>
          <w:bCs/>
          <w:sz w:val="40"/>
          <w:szCs w:val="40"/>
          <w:lang w:bidi="ar"/>
        </w:rPr>
      </w:pPr>
    </w:p>
    <w:p w14:paraId="29F1802E" w14:textId="7DAB9A7D" w:rsidR="00BA395A" w:rsidRDefault="00567327" w:rsidP="00BA395A">
      <w:pPr>
        <w:spacing w:line="276" w:lineRule="auto"/>
        <w:ind w:left="2160"/>
        <w:jc w:val="right"/>
        <w:rPr>
          <w:b/>
          <w:bCs/>
          <w:sz w:val="40"/>
          <w:szCs w:val="40"/>
          <w:lang w:bidi="ar"/>
        </w:rPr>
      </w:pPr>
      <w:r w:rsidRPr="00567327">
        <w:rPr>
          <w:rFonts w:ascii="Calibri" w:eastAsia="Calibri" w:hAnsi="Calibri" w:cs="B Badr"/>
          <w:b/>
          <w:bCs/>
          <w:noProof/>
          <w:sz w:val="20"/>
          <w:szCs w:val="20"/>
          <w:rtl/>
        </w:rPr>
        <w:drawing>
          <wp:anchor distT="0" distB="0" distL="114300" distR="114300" simplePos="0" relativeHeight="251659264" behindDoc="0" locked="0" layoutInCell="0" allowOverlap="1" wp14:anchorId="7F2C14E8" wp14:editId="0D2C9C12">
            <wp:simplePos x="0" y="0"/>
            <wp:positionH relativeFrom="column">
              <wp:posOffset>-228600</wp:posOffset>
            </wp:positionH>
            <wp:positionV relativeFrom="paragraph">
              <wp:posOffset>304165</wp:posOffset>
            </wp:positionV>
            <wp:extent cx="6696075" cy="6678930"/>
            <wp:effectExtent l="0" t="0" r="9525" b="7620"/>
            <wp:wrapTopAndBottom/>
            <wp:docPr id="2" name="Picture 2" descr="C:\ALLAH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AH04.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667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077CE" w14:textId="13389B54" w:rsidR="00BA395A" w:rsidRDefault="00BA395A" w:rsidP="00BA395A">
      <w:pPr>
        <w:spacing w:line="276" w:lineRule="auto"/>
        <w:ind w:left="2160"/>
        <w:jc w:val="right"/>
        <w:rPr>
          <w:b/>
          <w:bCs/>
          <w:sz w:val="40"/>
          <w:szCs w:val="40"/>
          <w:lang w:bidi="ar"/>
        </w:rPr>
      </w:pPr>
    </w:p>
    <w:p w14:paraId="14E278DA" w14:textId="77777777" w:rsidR="00BA395A" w:rsidRPr="00BA395A" w:rsidRDefault="00BA395A" w:rsidP="00BA395A">
      <w:pPr>
        <w:bidi/>
        <w:jc w:val="center"/>
        <w:rPr>
          <w:rFonts w:ascii="Calibri" w:eastAsia="Calibri" w:hAnsi="Calibri" w:cs="B Badr"/>
          <w:b/>
          <w:bCs/>
          <w:sz w:val="44"/>
          <w:szCs w:val="44"/>
          <w:rtl/>
          <w:lang w:bidi="fa-IR"/>
        </w:rPr>
      </w:pPr>
      <w:r w:rsidRPr="00BA395A">
        <w:rPr>
          <w:rFonts w:ascii="Calibri" w:eastAsia="Calibri" w:hAnsi="Calibri" w:cs="B Badr" w:hint="cs"/>
          <w:b/>
          <w:bCs/>
          <w:sz w:val="44"/>
          <w:szCs w:val="44"/>
          <w:rtl/>
          <w:lang w:bidi="fa-IR"/>
        </w:rPr>
        <w:lastRenderedPageBreak/>
        <w:t xml:space="preserve">عنوان </w:t>
      </w:r>
    </w:p>
    <w:p w14:paraId="4F430D60" w14:textId="71EDA8DB" w:rsidR="00BA395A" w:rsidRDefault="00BA395A" w:rsidP="00BA395A">
      <w:pPr>
        <w:bidi/>
        <w:jc w:val="center"/>
        <w:rPr>
          <w:rFonts w:ascii="Calibri" w:eastAsia="Calibri" w:hAnsi="Calibri" w:cs="B Badr"/>
          <w:b/>
          <w:bCs/>
          <w:sz w:val="40"/>
          <w:szCs w:val="40"/>
          <w:lang w:bidi="fa-IR"/>
        </w:rPr>
      </w:pPr>
      <w:r w:rsidRPr="00BA395A">
        <w:rPr>
          <w:rFonts w:ascii="Calibri" w:eastAsia="Calibri" w:hAnsi="Calibri" w:cs="B Badr" w:hint="cs"/>
          <w:b/>
          <w:bCs/>
          <w:sz w:val="40"/>
          <w:szCs w:val="40"/>
          <w:rtl/>
          <w:lang w:bidi="fa-IR"/>
        </w:rPr>
        <w:t xml:space="preserve"> تحلیل تفسیری ادبی زائده امدن واو عطف با عنایت به ایه 73 سوره زمر</w:t>
      </w:r>
    </w:p>
    <w:p w14:paraId="4573BB6A" w14:textId="77777777" w:rsidR="00BA395A" w:rsidRPr="00BA395A" w:rsidRDefault="00BA395A" w:rsidP="00BA395A">
      <w:pPr>
        <w:bidi/>
        <w:jc w:val="center"/>
        <w:rPr>
          <w:rFonts w:ascii="Calibri" w:eastAsia="Calibri" w:hAnsi="Calibri" w:cs="B Badr"/>
          <w:b/>
          <w:bCs/>
          <w:sz w:val="40"/>
          <w:szCs w:val="40"/>
          <w:rtl/>
          <w:lang w:bidi="fa-IR"/>
        </w:rPr>
      </w:pPr>
    </w:p>
    <w:p w14:paraId="5A6505F9" w14:textId="77777777" w:rsidR="00BA395A" w:rsidRPr="00BA395A" w:rsidRDefault="00BA395A" w:rsidP="00BA395A">
      <w:pPr>
        <w:bidi/>
        <w:jc w:val="center"/>
        <w:rPr>
          <w:rFonts w:ascii="Calibri" w:eastAsia="Calibri" w:hAnsi="Calibri" w:cs="B Badr"/>
          <w:b/>
          <w:bCs/>
          <w:sz w:val="44"/>
          <w:szCs w:val="44"/>
          <w:rtl/>
          <w:lang w:bidi="fa-IR"/>
        </w:rPr>
      </w:pPr>
      <w:r w:rsidRPr="00BA395A">
        <w:rPr>
          <w:rFonts w:ascii="Calibri" w:eastAsia="Calibri" w:hAnsi="Calibri" w:cs="B Badr" w:hint="cs"/>
          <w:b/>
          <w:bCs/>
          <w:sz w:val="44"/>
          <w:szCs w:val="44"/>
          <w:rtl/>
          <w:lang w:bidi="fa-IR"/>
        </w:rPr>
        <w:t>محقق</w:t>
      </w:r>
    </w:p>
    <w:p w14:paraId="70A30316" w14:textId="77777777" w:rsidR="00BA395A" w:rsidRPr="00BA395A" w:rsidRDefault="00BA395A" w:rsidP="00BA395A">
      <w:pPr>
        <w:bidi/>
        <w:jc w:val="center"/>
        <w:rPr>
          <w:rFonts w:ascii="Calibri" w:eastAsia="Calibri" w:hAnsi="Calibri" w:cs="B Badr"/>
          <w:b/>
          <w:bCs/>
          <w:sz w:val="40"/>
          <w:szCs w:val="40"/>
          <w:rtl/>
          <w:lang w:bidi="fa-IR"/>
        </w:rPr>
      </w:pPr>
      <w:r w:rsidRPr="00BA395A">
        <w:rPr>
          <w:rFonts w:ascii="Calibri" w:eastAsia="Calibri" w:hAnsi="Calibri" w:cs="B Badr" w:hint="cs"/>
          <w:b/>
          <w:bCs/>
          <w:sz w:val="40"/>
          <w:szCs w:val="40"/>
          <w:rtl/>
          <w:lang w:bidi="fa-IR"/>
        </w:rPr>
        <w:t>علیرضا روزبهانی</w:t>
      </w:r>
    </w:p>
    <w:p w14:paraId="38BA56D5" w14:textId="77777777" w:rsidR="00BA395A" w:rsidRPr="00BA395A" w:rsidRDefault="00BA395A" w:rsidP="00BA395A">
      <w:pPr>
        <w:bidi/>
        <w:jc w:val="center"/>
        <w:rPr>
          <w:rFonts w:ascii="Calibri" w:eastAsia="Calibri" w:hAnsi="Calibri" w:cs="B Badr"/>
          <w:b/>
          <w:bCs/>
          <w:sz w:val="44"/>
          <w:szCs w:val="44"/>
          <w:rtl/>
          <w:lang w:bidi="fa-IR"/>
        </w:rPr>
      </w:pPr>
    </w:p>
    <w:p w14:paraId="5FA1FC53" w14:textId="77777777" w:rsidR="00BA395A" w:rsidRPr="00BA395A" w:rsidRDefault="00BA395A" w:rsidP="00BA395A">
      <w:pPr>
        <w:bidi/>
        <w:jc w:val="center"/>
        <w:rPr>
          <w:rFonts w:ascii="Calibri" w:eastAsia="Calibri" w:hAnsi="Calibri" w:cs="B Badr"/>
          <w:b/>
          <w:bCs/>
          <w:sz w:val="44"/>
          <w:szCs w:val="44"/>
          <w:rtl/>
          <w:lang w:bidi="fa-IR"/>
        </w:rPr>
      </w:pPr>
      <w:r w:rsidRPr="00BA395A">
        <w:rPr>
          <w:rFonts w:ascii="Calibri" w:eastAsia="Calibri" w:hAnsi="Calibri" w:cs="B Badr" w:hint="cs"/>
          <w:b/>
          <w:bCs/>
          <w:sz w:val="44"/>
          <w:szCs w:val="44"/>
          <w:rtl/>
          <w:lang w:bidi="fa-IR"/>
        </w:rPr>
        <w:t xml:space="preserve">استاد راهنما </w:t>
      </w:r>
    </w:p>
    <w:p w14:paraId="6459D8E9" w14:textId="77777777" w:rsidR="00BA395A" w:rsidRPr="00BA395A" w:rsidRDefault="00BA395A" w:rsidP="00BA395A">
      <w:pPr>
        <w:bidi/>
        <w:jc w:val="center"/>
        <w:rPr>
          <w:rFonts w:ascii="Calibri" w:eastAsia="Calibri" w:hAnsi="Calibri" w:cs="B Badr"/>
          <w:b/>
          <w:bCs/>
          <w:sz w:val="40"/>
          <w:szCs w:val="40"/>
          <w:rtl/>
          <w:lang w:bidi="fa-IR"/>
        </w:rPr>
      </w:pPr>
      <w:r w:rsidRPr="00BA395A">
        <w:rPr>
          <w:rFonts w:ascii="Calibri" w:eastAsia="Calibri" w:hAnsi="Calibri" w:cs="B Badr" w:hint="cs"/>
          <w:b/>
          <w:bCs/>
          <w:sz w:val="40"/>
          <w:szCs w:val="40"/>
          <w:rtl/>
          <w:lang w:bidi="fa-IR"/>
        </w:rPr>
        <w:t xml:space="preserve"> استاد موسی نژاد</w:t>
      </w:r>
    </w:p>
    <w:p w14:paraId="65E35DE6" w14:textId="77777777" w:rsidR="00BA395A" w:rsidRPr="00BA395A" w:rsidRDefault="00BA395A" w:rsidP="00BA395A">
      <w:pPr>
        <w:bidi/>
        <w:jc w:val="center"/>
        <w:rPr>
          <w:rFonts w:ascii="Calibri" w:eastAsia="Calibri" w:hAnsi="Calibri" w:cs="B Badr"/>
          <w:b/>
          <w:bCs/>
          <w:sz w:val="40"/>
          <w:szCs w:val="40"/>
          <w:lang w:bidi="fa-IR"/>
        </w:rPr>
      </w:pPr>
    </w:p>
    <w:p w14:paraId="5E96390A" w14:textId="77777777" w:rsidR="00BA395A" w:rsidRPr="00BA395A" w:rsidRDefault="00BA395A" w:rsidP="00BA395A">
      <w:pPr>
        <w:bidi/>
        <w:jc w:val="center"/>
        <w:rPr>
          <w:rFonts w:ascii="Calibri" w:eastAsia="Calibri" w:hAnsi="Calibri" w:cs="B Badr"/>
          <w:b/>
          <w:bCs/>
          <w:sz w:val="44"/>
          <w:szCs w:val="44"/>
          <w:rtl/>
          <w:lang w:bidi="fa-IR"/>
        </w:rPr>
      </w:pPr>
      <w:r w:rsidRPr="00BA395A">
        <w:rPr>
          <w:rFonts w:ascii="Calibri" w:eastAsia="Calibri" w:hAnsi="Calibri" w:cs="B Badr" w:hint="cs"/>
          <w:b/>
          <w:bCs/>
          <w:sz w:val="44"/>
          <w:szCs w:val="44"/>
          <w:rtl/>
          <w:lang w:bidi="fa-IR"/>
        </w:rPr>
        <w:t xml:space="preserve">پایه تحصیلی </w:t>
      </w:r>
    </w:p>
    <w:p w14:paraId="44171178" w14:textId="77777777" w:rsidR="00BA395A" w:rsidRPr="00BA395A" w:rsidRDefault="00BA395A" w:rsidP="00BA395A">
      <w:pPr>
        <w:bidi/>
        <w:jc w:val="center"/>
        <w:rPr>
          <w:rFonts w:ascii="Calibri" w:eastAsia="Calibri" w:hAnsi="Calibri" w:cs="B Badr"/>
          <w:b/>
          <w:bCs/>
          <w:sz w:val="40"/>
          <w:szCs w:val="40"/>
          <w:lang w:bidi="fa-IR"/>
        </w:rPr>
      </w:pPr>
      <w:r w:rsidRPr="00BA395A">
        <w:rPr>
          <w:rFonts w:ascii="Calibri" w:eastAsia="Calibri" w:hAnsi="Calibri" w:cs="B Badr" w:hint="cs"/>
          <w:b/>
          <w:bCs/>
          <w:sz w:val="40"/>
          <w:szCs w:val="40"/>
          <w:rtl/>
          <w:lang w:bidi="fa-IR"/>
        </w:rPr>
        <w:t xml:space="preserve"> پایه دوم</w:t>
      </w:r>
    </w:p>
    <w:p w14:paraId="44060475" w14:textId="77777777" w:rsidR="00BA395A" w:rsidRPr="00BA395A" w:rsidRDefault="00BA395A" w:rsidP="00BA395A">
      <w:pPr>
        <w:bidi/>
        <w:jc w:val="center"/>
        <w:rPr>
          <w:rFonts w:ascii="Calibri" w:eastAsia="Calibri" w:hAnsi="Calibri" w:cs="B Badr"/>
          <w:b/>
          <w:bCs/>
          <w:sz w:val="40"/>
          <w:szCs w:val="40"/>
          <w:lang w:bidi="fa-IR"/>
        </w:rPr>
      </w:pPr>
    </w:p>
    <w:p w14:paraId="35E5CA81" w14:textId="77777777" w:rsidR="00BA395A" w:rsidRPr="00BA395A" w:rsidRDefault="00BA395A" w:rsidP="00BA395A">
      <w:pPr>
        <w:bidi/>
        <w:jc w:val="center"/>
        <w:rPr>
          <w:rFonts w:ascii="Calibri" w:eastAsia="Calibri" w:hAnsi="Calibri" w:cs="B Badr"/>
          <w:b/>
          <w:bCs/>
          <w:sz w:val="44"/>
          <w:szCs w:val="44"/>
          <w:rtl/>
          <w:lang w:bidi="fa-IR"/>
        </w:rPr>
      </w:pPr>
      <w:r w:rsidRPr="00BA395A">
        <w:rPr>
          <w:rFonts w:ascii="Calibri" w:eastAsia="Calibri" w:hAnsi="Calibri" w:cs="B Badr" w:hint="cs"/>
          <w:b/>
          <w:bCs/>
          <w:sz w:val="44"/>
          <w:szCs w:val="44"/>
          <w:rtl/>
          <w:lang w:bidi="fa-IR"/>
        </w:rPr>
        <w:t>اموزشگاه</w:t>
      </w:r>
    </w:p>
    <w:p w14:paraId="4B969413" w14:textId="49DD0BB2" w:rsidR="00BA395A" w:rsidRDefault="00BA395A" w:rsidP="00BA395A">
      <w:pPr>
        <w:bidi/>
        <w:jc w:val="center"/>
        <w:rPr>
          <w:rFonts w:ascii="Calibri" w:eastAsia="Calibri" w:hAnsi="Calibri" w:cs="B Badr"/>
          <w:b/>
          <w:bCs/>
          <w:sz w:val="40"/>
          <w:szCs w:val="40"/>
          <w:rtl/>
          <w:lang w:bidi="fa-IR"/>
        </w:rPr>
      </w:pPr>
      <w:r w:rsidRPr="00BA395A">
        <w:rPr>
          <w:rFonts w:ascii="Calibri" w:eastAsia="Calibri" w:hAnsi="Calibri" w:cs="B Badr" w:hint="cs"/>
          <w:b/>
          <w:bCs/>
          <w:sz w:val="40"/>
          <w:szCs w:val="40"/>
          <w:rtl/>
          <w:lang w:bidi="fa-IR"/>
        </w:rPr>
        <w:lastRenderedPageBreak/>
        <w:t>مدرسه علمیه علوی</w:t>
      </w:r>
    </w:p>
    <w:p w14:paraId="40168474" w14:textId="3AE43959" w:rsidR="00294113" w:rsidRDefault="00294113" w:rsidP="00294113">
      <w:pPr>
        <w:bidi/>
        <w:jc w:val="center"/>
        <w:rPr>
          <w:rFonts w:ascii="Calibri" w:eastAsia="Calibri" w:hAnsi="Calibri" w:cs="B Badr"/>
          <w:b/>
          <w:bCs/>
          <w:sz w:val="40"/>
          <w:szCs w:val="40"/>
          <w:rtl/>
          <w:lang w:bidi="fa-IR"/>
        </w:rPr>
      </w:pPr>
    </w:p>
    <w:p w14:paraId="6078D1B0" w14:textId="16113C49" w:rsidR="00294113" w:rsidRDefault="00294113" w:rsidP="00294113">
      <w:pPr>
        <w:bidi/>
        <w:jc w:val="center"/>
        <w:rPr>
          <w:rFonts w:ascii="Calibri" w:eastAsia="Calibri" w:hAnsi="Calibri" w:cs="B Badr"/>
          <w:b/>
          <w:bCs/>
          <w:sz w:val="40"/>
          <w:szCs w:val="40"/>
          <w:rtl/>
          <w:lang w:bidi="fa-IR"/>
        </w:rPr>
      </w:pPr>
    </w:p>
    <w:p w14:paraId="2E426CDA" w14:textId="77777777" w:rsidR="00294113" w:rsidRPr="00BA395A" w:rsidRDefault="00294113" w:rsidP="00294113">
      <w:pPr>
        <w:bidi/>
        <w:jc w:val="center"/>
        <w:rPr>
          <w:rFonts w:ascii="Calibri" w:eastAsia="Calibri" w:hAnsi="Calibri" w:cs="B Badr"/>
          <w:b/>
          <w:bCs/>
          <w:sz w:val="40"/>
          <w:szCs w:val="40"/>
          <w:rtl/>
          <w:lang w:bidi="fa-IR"/>
        </w:rPr>
      </w:pPr>
    </w:p>
    <w:p w14:paraId="490FBBE5" w14:textId="77777777" w:rsidR="00BA395A" w:rsidRDefault="00BA395A" w:rsidP="00BA395A">
      <w:pPr>
        <w:spacing w:line="276" w:lineRule="auto"/>
        <w:ind w:left="2160"/>
        <w:jc w:val="right"/>
        <w:rPr>
          <w:b/>
          <w:bCs/>
          <w:sz w:val="40"/>
          <w:szCs w:val="40"/>
          <w:lang w:bidi="ar"/>
        </w:rPr>
      </w:pPr>
    </w:p>
    <w:p w14:paraId="3B167361" w14:textId="67552E45" w:rsidR="00294113" w:rsidRDefault="00BA395A" w:rsidP="00294113">
      <w:pPr>
        <w:spacing w:line="276" w:lineRule="auto"/>
        <w:ind w:left="2160"/>
        <w:jc w:val="right"/>
        <w:rPr>
          <w:b/>
          <w:bCs/>
          <w:sz w:val="40"/>
          <w:szCs w:val="40"/>
          <w:rtl/>
          <w:lang w:bidi="fa-IR"/>
        </w:rPr>
      </w:pPr>
      <w:r>
        <w:rPr>
          <w:rFonts w:hint="cs"/>
          <w:b/>
          <w:bCs/>
          <w:sz w:val="40"/>
          <w:szCs w:val="40"/>
          <w:rtl/>
          <w:lang w:bidi="fa-IR"/>
        </w:rPr>
        <w:t>مقدمه :</w:t>
      </w:r>
    </w:p>
    <w:p w14:paraId="4267AE6E" w14:textId="77777777" w:rsidR="00B84139" w:rsidRDefault="00B84139" w:rsidP="00877B49">
      <w:pPr>
        <w:spacing w:line="276" w:lineRule="auto"/>
        <w:ind w:left="2160"/>
        <w:jc w:val="right"/>
        <w:rPr>
          <w:b/>
          <w:bCs/>
          <w:sz w:val="40"/>
          <w:szCs w:val="40"/>
          <w:rtl/>
          <w:lang w:bidi="fa-IR"/>
        </w:rPr>
      </w:pPr>
    </w:p>
    <w:p w14:paraId="171E414D" w14:textId="727849F7" w:rsidR="00BA395A" w:rsidRDefault="00485340" w:rsidP="00877B49">
      <w:pPr>
        <w:spacing w:line="276" w:lineRule="auto"/>
        <w:jc w:val="right"/>
        <w:rPr>
          <w:sz w:val="32"/>
          <w:szCs w:val="32"/>
          <w:rtl/>
          <w:lang w:bidi="fa-IR"/>
        </w:rPr>
      </w:pPr>
      <w:r>
        <w:rPr>
          <w:rFonts w:hint="cs"/>
          <w:sz w:val="32"/>
          <w:szCs w:val="32"/>
          <w:rtl/>
          <w:lang w:bidi="fa-IR"/>
        </w:rPr>
        <w:t>گاهی اشخاصی که به مطالعه ی ادبیات عرب میپردازند ، به برخی نکات برخورد کرده که شاید نیازی به یادگیری آن نباشد و شاید بتوان گفت مطالب زائدی هستند ، در اینجا برخی افراد این موضوع را با مسائلی دیگر خلط میکنند</w:t>
      </w:r>
      <w:r w:rsidR="00E50BDF">
        <w:rPr>
          <w:rFonts w:hint="cs"/>
          <w:sz w:val="32"/>
          <w:szCs w:val="32"/>
          <w:rtl/>
          <w:lang w:bidi="fa-IR"/>
        </w:rPr>
        <w:t xml:space="preserve"> و فکر میکنند اگر نحویون به موضوعی کمتر پرداخته اند حتما موضوع زائد است ولی این گونه نیست ، ممکن است موضوعی کمتر از بقیه مورد نقد و بررسی قرار بگیرد ولی چه بسا به اندازه انها حائز اهمیت باشد.</w:t>
      </w:r>
    </w:p>
    <w:p w14:paraId="393643F6" w14:textId="254FA135" w:rsidR="00C321BF" w:rsidRDefault="00E50BDF" w:rsidP="00877B49">
      <w:pPr>
        <w:spacing w:line="276" w:lineRule="auto"/>
        <w:jc w:val="right"/>
        <w:rPr>
          <w:sz w:val="32"/>
          <w:szCs w:val="32"/>
          <w:rtl/>
          <w:lang w:bidi="fa-IR"/>
        </w:rPr>
      </w:pPr>
      <w:r>
        <w:rPr>
          <w:rFonts w:hint="cs"/>
          <w:sz w:val="32"/>
          <w:szCs w:val="32"/>
          <w:rtl/>
          <w:lang w:bidi="fa-IR"/>
        </w:rPr>
        <w:t xml:space="preserve">یکی از این موارد </w:t>
      </w:r>
      <w:r w:rsidR="00F56353">
        <w:rPr>
          <w:rFonts w:hint="cs"/>
          <w:sz w:val="32"/>
          <w:szCs w:val="32"/>
          <w:rtl/>
          <w:lang w:bidi="fa-IR"/>
        </w:rPr>
        <w:t xml:space="preserve">تقسیم بندی </w:t>
      </w:r>
      <w:r>
        <w:rPr>
          <w:rFonts w:hint="cs"/>
          <w:sz w:val="32"/>
          <w:szCs w:val="32"/>
          <w:rtl/>
          <w:lang w:bidi="fa-IR"/>
        </w:rPr>
        <w:t xml:space="preserve">واو </w:t>
      </w:r>
      <w:r w:rsidR="00F56353">
        <w:rPr>
          <w:rFonts w:hint="cs"/>
          <w:sz w:val="32"/>
          <w:szCs w:val="32"/>
          <w:rtl/>
          <w:lang w:bidi="fa-IR"/>
        </w:rPr>
        <w:t xml:space="preserve">به عاطفه </w:t>
      </w:r>
      <w:r w:rsidR="00C321BF">
        <w:rPr>
          <w:rFonts w:hint="cs"/>
          <w:sz w:val="32"/>
          <w:szCs w:val="32"/>
          <w:rtl/>
          <w:lang w:bidi="fa-IR"/>
        </w:rPr>
        <w:t>بودن یا زائد بودن است</w:t>
      </w:r>
      <w:r w:rsidR="00F56353">
        <w:rPr>
          <w:rFonts w:hint="cs"/>
          <w:sz w:val="32"/>
          <w:szCs w:val="32"/>
          <w:rtl/>
          <w:lang w:bidi="fa-IR"/>
        </w:rPr>
        <w:t xml:space="preserve"> </w:t>
      </w:r>
      <w:r>
        <w:rPr>
          <w:rFonts w:hint="cs"/>
          <w:sz w:val="32"/>
          <w:szCs w:val="32"/>
          <w:rtl/>
          <w:lang w:bidi="fa-IR"/>
        </w:rPr>
        <w:t>که مورد بررسی نحاه واقع گشته ، در این پژوهش به بررسی این تقسیم بندی</w:t>
      </w:r>
      <w:r w:rsidR="00C321BF">
        <w:rPr>
          <w:rFonts w:hint="cs"/>
          <w:sz w:val="32"/>
          <w:szCs w:val="32"/>
          <w:rtl/>
          <w:lang w:bidi="fa-IR"/>
        </w:rPr>
        <w:t xml:space="preserve"> با عنایت به آیه (</w:t>
      </w:r>
      <w:r w:rsidR="00C321BF" w:rsidRPr="00C321BF">
        <w:rPr>
          <w:rFonts w:ascii="Noor_Nazli" w:eastAsia="Times New Roman" w:hAnsi="Noor_Nazli" w:cs="Times New Roman"/>
          <w:color w:val="000000"/>
          <w:sz w:val="36"/>
          <w:szCs w:val="36"/>
          <w:rtl/>
          <w:lang w:bidi="ar"/>
        </w:rPr>
        <w:t xml:space="preserve"> </w:t>
      </w:r>
      <w:r w:rsidR="00C321BF" w:rsidRPr="00C321BF">
        <w:rPr>
          <w:sz w:val="32"/>
          <w:szCs w:val="32"/>
          <w:rtl/>
          <w:lang w:bidi="ar"/>
        </w:rPr>
        <w:t>وَ سِيقَ‌ الَّذِينَ‌ اتَّقَوْا رَبَّهُمْ‌ إِلَى الْجَنَّةِ‌ زُمَراً حَتّٰى إِذٰا جٰاؤُهٰا وَ فُتِحَتْ‌ أَبْوٰابُهٰا وَ قٰالَ‌ لَهُمْ‌ خَزَنَتُهٰا سَلاٰمٌ‌ عَلَيْكُمْ‌ طِبْتُمْ‌ فَادْخُلُوهٰا خٰالِدِين</w:t>
      </w:r>
      <w:r w:rsidR="00C321BF">
        <w:rPr>
          <w:rFonts w:hint="cs"/>
          <w:sz w:val="32"/>
          <w:szCs w:val="32"/>
          <w:rtl/>
          <w:lang w:bidi="ar"/>
        </w:rPr>
        <w:t>)</w:t>
      </w:r>
      <w:r w:rsidR="00C321BF" w:rsidRPr="00C321BF">
        <w:rPr>
          <w:sz w:val="32"/>
          <w:szCs w:val="32"/>
          <w:vertAlign w:val="superscript"/>
          <w:rtl/>
          <w:lang w:bidi="fa-IR"/>
        </w:rPr>
        <w:footnoteReference w:id="1"/>
      </w:r>
      <w:r w:rsidR="00C321BF">
        <w:rPr>
          <w:rFonts w:hint="cs"/>
          <w:sz w:val="32"/>
          <w:szCs w:val="32"/>
          <w:rtl/>
          <w:lang w:bidi="fa-IR"/>
        </w:rPr>
        <w:t xml:space="preserve"> </w:t>
      </w:r>
      <w:r>
        <w:rPr>
          <w:rFonts w:hint="cs"/>
          <w:sz w:val="32"/>
          <w:szCs w:val="32"/>
          <w:rtl/>
          <w:lang w:bidi="fa-IR"/>
        </w:rPr>
        <w:t xml:space="preserve"> پرداخته شده است.</w:t>
      </w:r>
    </w:p>
    <w:p w14:paraId="655E7B85" w14:textId="51EA63C4" w:rsidR="00F56353" w:rsidRPr="00485340" w:rsidRDefault="00F56353" w:rsidP="00877B49">
      <w:pPr>
        <w:spacing w:line="276" w:lineRule="auto"/>
        <w:jc w:val="center"/>
        <w:rPr>
          <w:sz w:val="32"/>
          <w:szCs w:val="32"/>
          <w:rtl/>
          <w:lang w:bidi="fa-IR"/>
        </w:rPr>
      </w:pPr>
    </w:p>
    <w:p w14:paraId="06A16BFF" w14:textId="77777777" w:rsidR="00BA395A" w:rsidRDefault="00BA395A" w:rsidP="00877B49">
      <w:pPr>
        <w:spacing w:line="276" w:lineRule="auto"/>
        <w:ind w:left="2160"/>
        <w:jc w:val="right"/>
        <w:rPr>
          <w:b/>
          <w:bCs/>
          <w:sz w:val="40"/>
          <w:szCs w:val="40"/>
          <w:lang w:bidi="ar"/>
        </w:rPr>
      </w:pPr>
    </w:p>
    <w:p w14:paraId="4363D40C" w14:textId="77777777" w:rsidR="00BA395A" w:rsidRDefault="00BA395A" w:rsidP="00877B49">
      <w:pPr>
        <w:spacing w:line="276" w:lineRule="auto"/>
        <w:ind w:left="2160"/>
        <w:jc w:val="right"/>
        <w:rPr>
          <w:b/>
          <w:bCs/>
          <w:sz w:val="40"/>
          <w:szCs w:val="40"/>
          <w:lang w:bidi="ar"/>
        </w:rPr>
      </w:pPr>
    </w:p>
    <w:p w14:paraId="67689BBF" w14:textId="77777777" w:rsidR="00BA395A" w:rsidRDefault="00BA395A" w:rsidP="00877B49">
      <w:pPr>
        <w:spacing w:line="276" w:lineRule="auto"/>
        <w:ind w:left="2160"/>
        <w:jc w:val="right"/>
        <w:rPr>
          <w:b/>
          <w:bCs/>
          <w:sz w:val="40"/>
          <w:szCs w:val="40"/>
          <w:lang w:bidi="ar"/>
        </w:rPr>
      </w:pPr>
    </w:p>
    <w:p w14:paraId="33B85335" w14:textId="77777777" w:rsidR="00BA395A" w:rsidRDefault="00BA395A" w:rsidP="00877B49">
      <w:pPr>
        <w:spacing w:line="276" w:lineRule="auto"/>
        <w:ind w:left="2160"/>
        <w:jc w:val="right"/>
        <w:rPr>
          <w:b/>
          <w:bCs/>
          <w:sz w:val="40"/>
          <w:szCs w:val="40"/>
          <w:lang w:bidi="ar"/>
        </w:rPr>
      </w:pPr>
    </w:p>
    <w:p w14:paraId="228479A3" w14:textId="77777777" w:rsidR="00BA395A" w:rsidRDefault="00BA395A" w:rsidP="00877B49">
      <w:pPr>
        <w:spacing w:line="276" w:lineRule="auto"/>
        <w:ind w:left="2160"/>
        <w:jc w:val="right"/>
        <w:rPr>
          <w:b/>
          <w:bCs/>
          <w:sz w:val="40"/>
          <w:szCs w:val="40"/>
          <w:lang w:bidi="ar"/>
        </w:rPr>
      </w:pPr>
    </w:p>
    <w:p w14:paraId="2E0E7BAC" w14:textId="77777777" w:rsidR="00BA395A" w:rsidRDefault="00BA395A" w:rsidP="00877B49">
      <w:pPr>
        <w:spacing w:line="276" w:lineRule="auto"/>
        <w:ind w:left="2160"/>
        <w:jc w:val="right"/>
        <w:rPr>
          <w:b/>
          <w:bCs/>
          <w:sz w:val="40"/>
          <w:szCs w:val="40"/>
          <w:lang w:bidi="ar"/>
        </w:rPr>
      </w:pPr>
    </w:p>
    <w:p w14:paraId="5376702B" w14:textId="77777777" w:rsidR="00BA395A" w:rsidRDefault="00BA395A" w:rsidP="00877B49">
      <w:pPr>
        <w:spacing w:line="276" w:lineRule="auto"/>
        <w:ind w:left="2160"/>
        <w:jc w:val="right"/>
        <w:rPr>
          <w:b/>
          <w:bCs/>
          <w:sz w:val="40"/>
          <w:szCs w:val="40"/>
          <w:lang w:bidi="ar"/>
        </w:rPr>
      </w:pPr>
    </w:p>
    <w:p w14:paraId="57A8A743" w14:textId="77777777" w:rsidR="00BA395A" w:rsidRDefault="00BA395A" w:rsidP="00877B49">
      <w:pPr>
        <w:spacing w:line="276" w:lineRule="auto"/>
        <w:ind w:left="2160"/>
        <w:jc w:val="right"/>
        <w:rPr>
          <w:b/>
          <w:bCs/>
          <w:sz w:val="40"/>
          <w:szCs w:val="40"/>
          <w:lang w:bidi="ar"/>
        </w:rPr>
      </w:pPr>
    </w:p>
    <w:p w14:paraId="489978E2" w14:textId="77777777" w:rsidR="00BA395A" w:rsidRDefault="00BA395A" w:rsidP="00877B49">
      <w:pPr>
        <w:spacing w:line="276" w:lineRule="auto"/>
        <w:ind w:left="2160"/>
        <w:jc w:val="right"/>
        <w:rPr>
          <w:b/>
          <w:bCs/>
          <w:sz w:val="40"/>
          <w:szCs w:val="40"/>
          <w:lang w:bidi="ar"/>
        </w:rPr>
      </w:pPr>
    </w:p>
    <w:p w14:paraId="436CFF90" w14:textId="77777777" w:rsidR="00BA395A" w:rsidRDefault="00BA395A" w:rsidP="00877B49">
      <w:pPr>
        <w:spacing w:line="276" w:lineRule="auto"/>
        <w:ind w:left="2160"/>
        <w:jc w:val="right"/>
        <w:rPr>
          <w:b/>
          <w:bCs/>
          <w:sz w:val="40"/>
          <w:szCs w:val="40"/>
          <w:lang w:bidi="ar"/>
        </w:rPr>
      </w:pPr>
    </w:p>
    <w:p w14:paraId="3DE509A6" w14:textId="77777777" w:rsidR="00BA395A" w:rsidRDefault="00BA395A" w:rsidP="00877B49">
      <w:pPr>
        <w:spacing w:line="276" w:lineRule="auto"/>
        <w:ind w:left="2160"/>
        <w:jc w:val="right"/>
        <w:rPr>
          <w:b/>
          <w:bCs/>
          <w:sz w:val="40"/>
          <w:szCs w:val="40"/>
          <w:lang w:bidi="ar"/>
        </w:rPr>
      </w:pPr>
    </w:p>
    <w:p w14:paraId="7909FE0A" w14:textId="7CAC7737" w:rsidR="00BA395A" w:rsidRDefault="00B84139" w:rsidP="00877B49">
      <w:pPr>
        <w:spacing w:line="276" w:lineRule="auto"/>
        <w:ind w:left="2160"/>
        <w:jc w:val="right"/>
        <w:rPr>
          <w:b/>
          <w:bCs/>
          <w:sz w:val="40"/>
          <w:szCs w:val="40"/>
          <w:rtl/>
          <w:lang w:bidi="ar"/>
        </w:rPr>
      </w:pPr>
      <w:r>
        <w:rPr>
          <w:rFonts w:hint="cs"/>
          <w:b/>
          <w:bCs/>
          <w:sz w:val="40"/>
          <w:szCs w:val="40"/>
          <w:rtl/>
          <w:lang w:bidi="ar"/>
        </w:rPr>
        <w:t>چکیده:</w:t>
      </w:r>
    </w:p>
    <w:p w14:paraId="42670F1F" w14:textId="4493A8B8" w:rsidR="00B84139" w:rsidRPr="00B84139" w:rsidRDefault="00B84139" w:rsidP="00877B49">
      <w:pPr>
        <w:spacing w:line="276" w:lineRule="auto"/>
        <w:jc w:val="right"/>
        <w:rPr>
          <w:sz w:val="32"/>
          <w:szCs w:val="32"/>
          <w:lang w:bidi="ar"/>
        </w:rPr>
      </w:pPr>
      <w:r>
        <w:rPr>
          <w:rFonts w:hint="cs"/>
          <w:sz w:val="32"/>
          <w:szCs w:val="32"/>
          <w:rtl/>
          <w:lang w:bidi="ar"/>
        </w:rPr>
        <w:t>برای فهم دقیق آیات و روایات ، واجب است که تمامی زوایای موجود در علم نحو شناخته شود و بر تمامی قسمت ه</w:t>
      </w:r>
      <w:r w:rsidR="00905A49">
        <w:rPr>
          <w:rFonts w:hint="cs"/>
          <w:sz w:val="32"/>
          <w:szCs w:val="32"/>
          <w:rtl/>
          <w:lang w:bidi="ar"/>
        </w:rPr>
        <w:t>ا</w:t>
      </w:r>
      <w:r>
        <w:rPr>
          <w:rFonts w:hint="cs"/>
          <w:sz w:val="32"/>
          <w:szCs w:val="32"/>
          <w:rtl/>
          <w:lang w:bidi="ar"/>
        </w:rPr>
        <w:t>ی علم نحو مسلط شد ، در این پژوهش با توجه به آیه 73 سوره مبارک زمر ، به بررسی انواع واو عطف پرداخته و نظرات</w:t>
      </w:r>
      <w:r w:rsidR="00643DA1">
        <w:rPr>
          <w:rFonts w:hint="cs"/>
          <w:sz w:val="32"/>
          <w:szCs w:val="32"/>
          <w:rtl/>
          <w:lang w:bidi="ar"/>
        </w:rPr>
        <w:t xml:space="preserve"> و بیانات</w:t>
      </w:r>
      <w:r>
        <w:rPr>
          <w:rFonts w:hint="cs"/>
          <w:sz w:val="32"/>
          <w:szCs w:val="32"/>
          <w:rtl/>
          <w:lang w:bidi="ar"/>
        </w:rPr>
        <w:t xml:space="preserve"> نحویون جمع آوری </w:t>
      </w:r>
      <w:r w:rsidR="00643DA1">
        <w:rPr>
          <w:rFonts w:hint="cs"/>
          <w:sz w:val="32"/>
          <w:szCs w:val="32"/>
          <w:rtl/>
          <w:lang w:bidi="ar"/>
        </w:rPr>
        <w:t xml:space="preserve">شده است </w:t>
      </w:r>
      <w:r>
        <w:rPr>
          <w:rFonts w:hint="cs"/>
          <w:sz w:val="32"/>
          <w:szCs w:val="32"/>
          <w:rtl/>
          <w:lang w:bidi="ar"/>
        </w:rPr>
        <w:t>و واو عطف از نظر عملکردش که آیا عا</w:t>
      </w:r>
      <w:r w:rsidR="00F459BF">
        <w:rPr>
          <w:rFonts w:hint="cs"/>
          <w:sz w:val="32"/>
          <w:szCs w:val="32"/>
          <w:rtl/>
          <w:lang w:bidi="fa-IR"/>
        </w:rPr>
        <w:t>طف</w:t>
      </w:r>
      <w:r>
        <w:rPr>
          <w:rFonts w:hint="cs"/>
          <w:sz w:val="32"/>
          <w:szCs w:val="32"/>
          <w:rtl/>
          <w:lang w:bidi="ar"/>
        </w:rPr>
        <w:t xml:space="preserve"> است یا </w:t>
      </w:r>
      <w:r w:rsidR="002100CE">
        <w:rPr>
          <w:rFonts w:hint="cs"/>
          <w:sz w:val="32"/>
          <w:szCs w:val="32"/>
          <w:rtl/>
          <w:lang w:bidi="ar"/>
        </w:rPr>
        <w:t>غیر عا</w:t>
      </w:r>
      <w:r w:rsidR="00F459BF">
        <w:rPr>
          <w:rFonts w:hint="cs"/>
          <w:sz w:val="32"/>
          <w:szCs w:val="32"/>
          <w:rtl/>
          <w:lang w:bidi="ar"/>
        </w:rPr>
        <w:t>طف</w:t>
      </w:r>
      <w:r w:rsidR="002100CE">
        <w:rPr>
          <w:rFonts w:hint="cs"/>
          <w:sz w:val="32"/>
          <w:szCs w:val="32"/>
          <w:rtl/>
          <w:lang w:bidi="ar"/>
        </w:rPr>
        <w:t xml:space="preserve"> مورد بررسی قرار داده شده است</w:t>
      </w:r>
      <w:r w:rsidR="00877B49">
        <w:rPr>
          <w:rFonts w:hint="cs"/>
          <w:sz w:val="32"/>
          <w:szCs w:val="32"/>
          <w:rtl/>
          <w:lang w:bidi="ar"/>
        </w:rPr>
        <w:t xml:space="preserve"> </w:t>
      </w:r>
      <w:r w:rsidR="00420BD4">
        <w:rPr>
          <w:rFonts w:hint="cs"/>
          <w:sz w:val="32"/>
          <w:szCs w:val="32"/>
          <w:rtl/>
          <w:lang w:bidi="fa-IR"/>
        </w:rPr>
        <w:t>و</w:t>
      </w:r>
      <w:r w:rsidR="00643DA1">
        <w:rPr>
          <w:rFonts w:hint="cs"/>
          <w:sz w:val="32"/>
          <w:szCs w:val="32"/>
          <w:rtl/>
          <w:lang w:bidi="fa-IR"/>
        </w:rPr>
        <w:t xml:space="preserve"> </w:t>
      </w:r>
      <w:r w:rsidR="00420BD4">
        <w:rPr>
          <w:rFonts w:hint="cs"/>
          <w:sz w:val="32"/>
          <w:szCs w:val="32"/>
          <w:rtl/>
          <w:lang w:bidi="fa-IR"/>
        </w:rPr>
        <w:t>خواننده مقاله میتواند با مراجعه به عقل خود نظر یکی از اقوال رو بپ</w:t>
      </w:r>
      <w:r w:rsidR="00643DA1">
        <w:rPr>
          <w:rFonts w:hint="cs"/>
          <w:sz w:val="32"/>
          <w:szCs w:val="32"/>
          <w:rtl/>
          <w:lang w:bidi="fa-IR"/>
        </w:rPr>
        <w:t>ذیرد لکن در این مقاله با عنایات به تفاسیر بزرگان در مقام تایید قول بصریون بر آمده و واو زائده را رد کرده است</w:t>
      </w:r>
      <w:r w:rsidR="002100CE">
        <w:rPr>
          <w:rFonts w:hint="cs"/>
          <w:sz w:val="32"/>
          <w:szCs w:val="32"/>
          <w:rtl/>
          <w:lang w:bidi="ar"/>
        </w:rPr>
        <w:t>.</w:t>
      </w:r>
    </w:p>
    <w:p w14:paraId="033622A5" w14:textId="77777777" w:rsidR="00BA395A" w:rsidRPr="008950EF" w:rsidRDefault="00BA395A" w:rsidP="00877B49">
      <w:pPr>
        <w:spacing w:line="276" w:lineRule="auto"/>
        <w:ind w:left="2160"/>
        <w:jc w:val="right"/>
        <w:rPr>
          <w:sz w:val="32"/>
          <w:szCs w:val="32"/>
          <w:lang w:bidi="ar"/>
        </w:rPr>
      </w:pPr>
    </w:p>
    <w:p w14:paraId="0A541CAF" w14:textId="1EE26130" w:rsidR="008950EF" w:rsidRPr="008950EF" w:rsidRDefault="008950EF" w:rsidP="008950EF">
      <w:pPr>
        <w:spacing w:line="276" w:lineRule="auto"/>
        <w:ind w:left="2160"/>
        <w:jc w:val="right"/>
        <w:rPr>
          <w:rFonts w:cs="Arial"/>
          <w:sz w:val="32"/>
          <w:szCs w:val="32"/>
          <w:rtl/>
          <w:lang w:bidi="ar"/>
        </w:rPr>
      </w:pPr>
      <w:r w:rsidRPr="008950EF">
        <w:rPr>
          <w:rFonts w:hint="cs"/>
          <w:sz w:val="32"/>
          <w:szCs w:val="32"/>
          <w:rtl/>
          <w:lang w:bidi="ar"/>
        </w:rPr>
        <w:t>ک</w:t>
      </w:r>
      <w:r>
        <w:rPr>
          <w:rFonts w:hint="cs"/>
          <w:sz w:val="32"/>
          <w:szCs w:val="32"/>
          <w:rtl/>
          <w:lang w:bidi="ar"/>
        </w:rPr>
        <w:t>لید</w:t>
      </w:r>
      <w:r w:rsidRPr="008950EF">
        <w:rPr>
          <w:rFonts w:hint="cs"/>
          <w:sz w:val="32"/>
          <w:szCs w:val="32"/>
          <w:rtl/>
          <w:lang w:bidi="ar"/>
        </w:rPr>
        <w:t xml:space="preserve"> واژه: </w:t>
      </w:r>
      <w:r w:rsidRPr="008950EF">
        <w:rPr>
          <w:rFonts w:cs="Arial"/>
          <w:sz w:val="32"/>
          <w:szCs w:val="32"/>
          <w:rtl/>
          <w:lang w:bidi="ar"/>
        </w:rPr>
        <w:t>عطف نسق</w:t>
      </w:r>
      <w:r w:rsidRPr="008950EF">
        <w:rPr>
          <w:rFonts w:cs="Arial" w:hint="cs"/>
          <w:sz w:val="32"/>
          <w:szCs w:val="32"/>
          <w:rtl/>
          <w:lang w:bidi="ar"/>
        </w:rPr>
        <w:t xml:space="preserve">، </w:t>
      </w:r>
      <w:r w:rsidRPr="008950EF">
        <w:rPr>
          <w:rFonts w:cs="Arial"/>
          <w:sz w:val="32"/>
          <w:szCs w:val="32"/>
          <w:rtl/>
          <w:lang w:bidi="ar"/>
        </w:rPr>
        <w:t>واو عطف</w:t>
      </w:r>
      <w:r w:rsidRPr="008950EF">
        <w:rPr>
          <w:rFonts w:cs="Arial" w:hint="cs"/>
          <w:sz w:val="32"/>
          <w:szCs w:val="32"/>
          <w:rtl/>
          <w:lang w:bidi="ar"/>
        </w:rPr>
        <w:t xml:space="preserve">، </w:t>
      </w:r>
      <w:r w:rsidRPr="008950EF">
        <w:rPr>
          <w:rFonts w:cs="Arial"/>
          <w:sz w:val="32"/>
          <w:szCs w:val="32"/>
          <w:rtl/>
          <w:lang w:bidi="ar"/>
        </w:rPr>
        <w:t>واو زائده</w:t>
      </w:r>
      <w:bookmarkStart w:id="0" w:name="_GoBack"/>
      <w:bookmarkEnd w:id="0"/>
    </w:p>
    <w:p w14:paraId="2B0B1DA2" w14:textId="57DD28EF" w:rsidR="008950EF" w:rsidRPr="008950EF" w:rsidRDefault="008950EF" w:rsidP="008950EF">
      <w:pPr>
        <w:spacing w:line="276" w:lineRule="auto"/>
        <w:ind w:left="2160"/>
        <w:jc w:val="right"/>
        <w:rPr>
          <w:b/>
          <w:bCs/>
          <w:sz w:val="40"/>
          <w:szCs w:val="40"/>
          <w:lang w:bidi="ar"/>
        </w:rPr>
      </w:pPr>
      <w:r w:rsidRPr="008950EF">
        <w:rPr>
          <w:b/>
          <w:bCs/>
          <w:sz w:val="40"/>
          <w:szCs w:val="40"/>
          <w:lang w:bidi="ar"/>
        </w:rPr>
        <w:t xml:space="preserve"> </w:t>
      </w:r>
    </w:p>
    <w:p w14:paraId="627AEEA7" w14:textId="51EE81E7" w:rsidR="00BA395A" w:rsidRDefault="00BA395A" w:rsidP="008950EF">
      <w:pPr>
        <w:spacing w:line="276" w:lineRule="auto"/>
        <w:ind w:left="2160"/>
        <w:jc w:val="right"/>
        <w:rPr>
          <w:rFonts w:cs="Arial"/>
          <w:b/>
          <w:bCs/>
          <w:sz w:val="40"/>
          <w:szCs w:val="40"/>
          <w:rtl/>
          <w:lang w:bidi="ar"/>
        </w:rPr>
      </w:pPr>
    </w:p>
    <w:p w14:paraId="23883C3F" w14:textId="77777777" w:rsidR="008950EF" w:rsidRDefault="008950EF" w:rsidP="008950EF">
      <w:pPr>
        <w:spacing w:line="276" w:lineRule="auto"/>
        <w:rPr>
          <w:rFonts w:cs="Arial"/>
          <w:b/>
          <w:bCs/>
          <w:sz w:val="40"/>
          <w:szCs w:val="40"/>
          <w:rtl/>
          <w:lang w:bidi="ar"/>
        </w:rPr>
      </w:pPr>
    </w:p>
    <w:p w14:paraId="0D0381E7" w14:textId="77777777" w:rsidR="008950EF" w:rsidRDefault="008950EF" w:rsidP="008950EF">
      <w:pPr>
        <w:spacing w:line="276" w:lineRule="auto"/>
        <w:rPr>
          <w:b/>
          <w:bCs/>
          <w:sz w:val="40"/>
          <w:szCs w:val="40"/>
          <w:lang w:bidi="ar"/>
        </w:rPr>
      </w:pPr>
    </w:p>
    <w:p w14:paraId="40AAA4E0" w14:textId="77777777" w:rsidR="00BA395A" w:rsidRDefault="00BA395A" w:rsidP="00877B49">
      <w:pPr>
        <w:spacing w:line="276" w:lineRule="auto"/>
        <w:ind w:left="2160"/>
        <w:jc w:val="right"/>
        <w:rPr>
          <w:b/>
          <w:bCs/>
          <w:sz w:val="40"/>
          <w:szCs w:val="40"/>
          <w:lang w:bidi="ar"/>
        </w:rPr>
      </w:pPr>
    </w:p>
    <w:p w14:paraId="7E3897C0" w14:textId="77777777" w:rsidR="00BA395A" w:rsidRDefault="00BA395A" w:rsidP="00877B49">
      <w:pPr>
        <w:spacing w:line="276" w:lineRule="auto"/>
        <w:ind w:left="2160"/>
        <w:jc w:val="right"/>
        <w:rPr>
          <w:b/>
          <w:bCs/>
          <w:sz w:val="40"/>
          <w:szCs w:val="40"/>
          <w:lang w:bidi="ar"/>
        </w:rPr>
      </w:pPr>
    </w:p>
    <w:p w14:paraId="358019AB" w14:textId="77777777" w:rsidR="00BA395A" w:rsidRDefault="00BA395A" w:rsidP="00877B49">
      <w:pPr>
        <w:spacing w:line="276" w:lineRule="auto"/>
        <w:ind w:left="2160"/>
        <w:jc w:val="right"/>
        <w:rPr>
          <w:b/>
          <w:bCs/>
          <w:sz w:val="40"/>
          <w:szCs w:val="40"/>
          <w:lang w:bidi="ar"/>
        </w:rPr>
      </w:pPr>
    </w:p>
    <w:p w14:paraId="665305C2" w14:textId="77777777" w:rsidR="00BA395A" w:rsidRDefault="00BA395A" w:rsidP="00877B49">
      <w:pPr>
        <w:spacing w:line="276" w:lineRule="auto"/>
        <w:ind w:left="2160"/>
        <w:jc w:val="right"/>
        <w:rPr>
          <w:b/>
          <w:bCs/>
          <w:sz w:val="40"/>
          <w:szCs w:val="40"/>
          <w:lang w:bidi="ar"/>
        </w:rPr>
      </w:pPr>
    </w:p>
    <w:p w14:paraId="21C3DC78" w14:textId="77777777" w:rsidR="00BA395A" w:rsidRDefault="00BA395A" w:rsidP="00877B49">
      <w:pPr>
        <w:spacing w:line="276" w:lineRule="auto"/>
        <w:rPr>
          <w:b/>
          <w:bCs/>
          <w:sz w:val="40"/>
          <w:szCs w:val="40"/>
          <w:lang w:bidi="ar"/>
        </w:rPr>
      </w:pPr>
    </w:p>
    <w:p w14:paraId="23206A18" w14:textId="7AEA5C32" w:rsidR="00BA395A" w:rsidRDefault="00BA395A" w:rsidP="00877B49">
      <w:pPr>
        <w:spacing w:line="276" w:lineRule="auto"/>
        <w:ind w:left="2160"/>
        <w:jc w:val="right"/>
        <w:rPr>
          <w:b/>
          <w:bCs/>
          <w:sz w:val="40"/>
          <w:szCs w:val="40"/>
          <w:lang w:bidi="ar"/>
        </w:rPr>
      </w:pPr>
    </w:p>
    <w:p w14:paraId="0BDFE37A" w14:textId="77777777" w:rsidR="00BA395A" w:rsidRDefault="00BA395A" w:rsidP="00877B49">
      <w:pPr>
        <w:spacing w:line="276" w:lineRule="auto"/>
        <w:ind w:left="2160"/>
        <w:jc w:val="right"/>
        <w:rPr>
          <w:b/>
          <w:bCs/>
          <w:sz w:val="40"/>
          <w:szCs w:val="40"/>
          <w:lang w:bidi="ar"/>
        </w:rPr>
      </w:pPr>
    </w:p>
    <w:p w14:paraId="76F123D2" w14:textId="77777777" w:rsidR="00BA395A" w:rsidRDefault="00BA395A" w:rsidP="00877B49">
      <w:pPr>
        <w:spacing w:line="276" w:lineRule="auto"/>
        <w:ind w:left="2160"/>
        <w:jc w:val="right"/>
        <w:rPr>
          <w:b/>
          <w:bCs/>
          <w:sz w:val="40"/>
          <w:szCs w:val="40"/>
          <w:lang w:bidi="ar"/>
        </w:rPr>
      </w:pPr>
    </w:p>
    <w:p w14:paraId="2F13660A" w14:textId="02C6E616" w:rsidR="008612A0" w:rsidRPr="00BA395A" w:rsidRDefault="00BA395A" w:rsidP="00877B49">
      <w:pPr>
        <w:spacing w:line="276" w:lineRule="auto"/>
        <w:ind w:left="2160"/>
        <w:jc w:val="right"/>
        <w:rPr>
          <w:b/>
          <w:bCs/>
          <w:sz w:val="40"/>
          <w:szCs w:val="40"/>
          <w:rtl/>
          <w:lang w:bidi="ar"/>
        </w:rPr>
      </w:pPr>
      <w:r w:rsidRPr="00BA395A">
        <w:rPr>
          <w:b/>
          <w:bCs/>
          <w:sz w:val="40"/>
          <w:szCs w:val="40"/>
          <w:rtl/>
          <w:lang w:bidi="ar"/>
        </w:rPr>
        <w:t>١</w:t>
      </w:r>
      <w:r w:rsidR="008612A0" w:rsidRPr="00DF1673">
        <w:rPr>
          <w:b/>
          <w:bCs/>
          <w:sz w:val="40"/>
          <w:szCs w:val="40"/>
          <w:rtl/>
          <w:lang w:bidi="ar"/>
        </w:rPr>
        <w:t>.</w:t>
      </w:r>
      <w:r w:rsidR="00DA0D39">
        <w:rPr>
          <w:rFonts w:hint="cs"/>
          <w:b/>
          <w:bCs/>
          <w:sz w:val="40"/>
          <w:szCs w:val="40"/>
          <w:rtl/>
          <w:lang w:bidi="ar"/>
        </w:rPr>
        <w:t xml:space="preserve"> </w:t>
      </w:r>
      <w:r w:rsidR="008612A0" w:rsidRPr="00DF1673">
        <w:rPr>
          <w:b/>
          <w:bCs/>
          <w:sz w:val="40"/>
          <w:szCs w:val="40"/>
          <w:rtl/>
          <w:lang w:bidi="ar"/>
        </w:rPr>
        <w:t>تعريف</w:t>
      </w:r>
      <w:r w:rsidR="008612A0" w:rsidRPr="00DF1673">
        <w:rPr>
          <w:sz w:val="28"/>
          <w:szCs w:val="28"/>
          <w:vertAlign w:val="superscript"/>
          <w:rtl/>
          <w:lang w:bidi="fa-IR"/>
        </w:rPr>
        <w:footnoteReference w:id="2"/>
      </w:r>
    </w:p>
    <w:p w14:paraId="3095E597" w14:textId="22BCF009" w:rsidR="007C38A7" w:rsidRPr="00DF1673" w:rsidRDefault="007C38A7" w:rsidP="00877B49">
      <w:pPr>
        <w:spacing w:line="276" w:lineRule="auto"/>
        <w:jc w:val="right"/>
        <w:rPr>
          <w:b/>
          <w:bCs/>
          <w:sz w:val="32"/>
          <w:szCs w:val="32"/>
          <w:rtl/>
          <w:lang w:bidi="ar"/>
        </w:rPr>
      </w:pPr>
      <w:r w:rsidRPr="00DF1673">
        <w:rPr>
          <w:b/>
          <w:bCs/>
          <w:sz w:val="32"/>
          <w:szCs w:val="32"/>
          <w:rtl/>
          <w:lang w:bidi="ar"/>
        </w:rPr>
        <w:t>عطف</w:t>
      </w:r>
      <w:r w:rsidR="00DA0D39">
        <w:rPr>
          <w:rFonts w:hint="cs"/>
          <w:b/>
          <w:bCs/>
          <w:sz w:val="32"/>
          <w:szCs w:val="32"/>
          <w:rtl/>
          <w:lang w:bidi="ar"/>
        </w:rPr>
        <w:t xml:space="preserve"> </w:t>
      </w:r>
      <w:r w:rsidRPr="00DF1673">
        <w:rPr>
          <w:b/>
          <w:bCs/>
          <w:sz w:val="32"/>
          <w:szCs w:val="32"/>
          <w:rtl/>
          <w:lang w:bidi="ar"/>
        </w:rPr>
        <w:t>نسق</w:t>
      </w:r>
      <w:r w:rsidRPr="00DF1673">
        <w:rPr>
          <w:rFonts w:hint="cs"/>
          <w:b/>
          <w:bCs/>
          <w:sz w:val="32"/>
          <w:szCs w:val="32"/>
          <w:rtl/>
          <w:lang w:bidi="ar"/>
        </w:rPr>
        <w:t xml:space="preserve"> :</w:t>
      </w:r>
    </w:p>
    <w:p w14:paraId="6AF7677F" w14:textId="6CDACEE9" w:rsidR="007C38A7" w:rsidRPr="00DF1673" w:rsidRDefault="00BB58B8" w:rsidP="00877B49">
      <w:pPr>
        <w:spacing w:line="276" w:lineRule="auto"/>
        <w:jc w:val="right"/>
        <w:rPr>
          <w:sz w:val="28"/>
          <w:szCs w:val="28"/>
        </w:rPr>
      </w:pPr>
      <w:r>
        <w:rPr>
          <w:rFonts w:hint="cs"/>
          <w:sz w:val="28"/>
          <w:szCs w:val="28"/>
          <w:rtl/>
          <w:lang w:bidi="fa-IR"/>
        </w:rPr>
        <w:t xml:space="preserve">وقتی متبوعی به وسیله یکی از حروف عطف به تابعی عطف میشود را عطف میگویند و به متبوع </w:t>
      </w:r>
      <w:r w:rsidR="007C38A7" w:rsidRPr="00DF1673">
        <w:rPr>
          <w:sz w:val="28"/>
          <w:szCs w:val="28"/>
          <w:rtl/>
          <w:lang w:bidi="ar"/>
        </w:rPr>
        <w:t>، «معطوف</w:t>
      </w:r>
      <w:r>
        <w:rPr>
          <w:rFonts w:hint="cs"/>
          <w:sz w:val="28"/>
          <w:szCs w:val="28"/>
          <w:rtl/>
          <w:lang w:bidi="ar"/>
        </w:rPr>
        <w:t xml:space="preserve"> </w:t>
      </w:r>
      <w:r w:rsidR="007C38A7" w:rsidRPr="00DF1673">
        <w:rPr>
          <w:sz w:val="28"/>
          <w:szCs w:val="28"/>
          <w:rtl/>
          <w:lang w:bidi="ar"/>
        </w:rPr>
        <w:t>عليه» و</w:t>
      </w:r>
      <w:r>
        <w:rPr>
          <w:rFonts w:hint="cs"/>
          <w:sz w:val="28"/>
          <w:szCs w:val="28"/>
          <w:rtl/>
          <w:lang w:bidi="ar"/>
        </w:rPr>
        <w:t xml:space="preserve"> </w:t>
      </w:r>
      <w:r w:rsidR="007C38A7" w:rsidRPr="00DF1673">
        <w:rPr>
          <w:sz w:val="28"/>
          <w:szCs w:val="28"/>
          <w:rtl/>
          <w:lang w:bidi="ar"/>
        </w:rPr>
        <w:t>تابع «معطوف»</w:t>
      </w:r>
      <w:r>
        <w:rPr>
          <w:rFonts w:hint="cs"/>
          <w:sz w:val="28"/>
          <w:szCs w:val="28"/>
          <w:rtl/>
          <w:lang w:bidi="ar"/>
        </w:rPr>
        <w:t xml:space="preserve"> میگویند.</w:t>
      </w:r>
    </w:p>
    <w:p w14:paraId="304A597D" w14:textId="707E73F2" w:rsidR="007C38A7" w:rsidRPr="00DF1673" w:rsidRDefault="007C38A7" w:rsidP="00877B49">
      <w:pPr>
        <w:spacing w:line="276" w:lineRule="auto"/>
        <w:jc w:val="right"/>
        <w:rPr>
          <w:sz w:val="28"/>
          <w:szCs w:val="28"/>
          <w:rtl/>
          <w:lang w:bidi="ar"/>
        </w:rPr>
      </w:pPr>
      <w:r w:rsidRPr="00DF1673">
        <w:rPr>
          <w:sz w:val="28"/>
          <w:szCs w:val="28"/>
          <w:rtl/>
          <w:lang w:bidi="ar"/>
        </w:rPr>
        <w:t>العامل</w:t>
      </w:r>
      <w:r w:rsidRPr="00DF1673">
        <w:rPr>
          <w:rFonts w:hint="cs"/>
          <w:sz w:val="28"/>
          <w:szCs w:val="28"/>
          <w:rtl/>
          <w:lang w:bidi="ar"/>
        </w:rPr>
        <w:t xml:space="preserve"> </w:t>
      </w:r>
      <w:r w:rsidRPr="00DF1673">
        <w:rPr>
          <w:sz w:val="28"/>
          <w:szCs w:val="28"/>
          <w:rtl/>
          <w:lang w:bidi="ar"/>
        </w:rPr>
        <w:t>\</w:t>
      </w:r>
      <w:r w:rsidRPr="00DF1673">
        <w:rPr>
          <w:rFonts w:hint="cs"/>
          <w:sz w:val="28"/>
          <w:szCs w:val="28"/>
          <w:rtl/>
          <w:lang w:bidi="ar"/>
        </w:rPr>
        <w:t xml:space="preserve"> </w:t>
      </w:r>
      <w:r w:rsidRPr="00DF1673">
        <w:rPr>
          <w:sz w:val="28"/>
          <w:szCs w:val="28"/>
          <w:rtl/>
          <w:lang w:bidi="ar"/>
        </w:rPr>
        <w:t>المعطوف عليه</w:t>
      </w:r>
      <w:r w:rsidRPr="00DF1673">
        <w:rPr>
          <w:rFonts w:hint="cs"/>
          <w:sz w:val="28"/>
          <w:szCs w:val="28"/>
          <w:rtl/>
          <w:lang w:bidi="ar"/>
        </w:rPr>
        <w:t xml:space="preserve"> </w:t>
      </w:r>
      <w:r w:rsidRPr="00DF1673">
        <w:rPr>
          <w:sz w:val="28"/>
          <w:szCs w:val="28"/>
          <w:rtl/>
          <w:lang w:bidi="ar"/>
        </w:rPr>
        <w:t>\</w:t>
      </w:r>
      <w:r w:rsidRPr="00DF1673">
        <w:rPr>
          <w:rFonts w:hint="cs"/>
          <w:sz w:val="28"/>
          <w:szCs w:val="28"/>
          <w:rtl/>
          <w:lang w:bidi="ar"/>
        </w:rPr>
        <w:t xml:space="preserve"> </w:t>
      </w:r>
      <w:r w:rsidRPr="00DF1673">
        <w:rPr>
          <w:sz w:val="28"/>
          <w:szCs w:val="28"/>
          <w:rtl/>
          <w:lang w:bidi="ar"/>
        </w:rPr>
        <w:t>حرف العطف</w:t>
      </w:r>
      <w:r w:rsidRPr="00DF1673">
        <w:rPr>
          <w:rFonts w:hint="cs"/>
          <w:sz w:val="28"/>
          <w:szCs w:val="28"/>
          <w:rtl/>
          <w:lang w:bidi="ar"/>
        </w:rPr>
        <w:t xml:space="preserve"> </w:t>
      </w:r>
      <w:r w:rsidRPr="00DF1673">
        <w:rPr>
          <w:sz w:val="28"/>
          <w:szCs w:val="28"/>
          <w:rtl/>
          <w:lang w:bidi="ar"/>
        </w:rPr>
        <w:t>\</w:t>
      </w:r>
      <w:r w:rsidRPr="00DF1673">
        <w:rPr>
          <w:rFonts w:hint="cs"/>
          <w:sz w:val="28"/>
          <w:szCs w:val="28"/>
          <w:rtl/>
          <w:lang w:bidi="ar"/>
        </w:rPr>
        <w:t xml:space="preserve"> </w:t>
      </w:r>
      <w:r w:rsidRPr="00DF1673">
        <w:rPr>
          <w:sz w:val="28"/>
          <w:szCs w:val="28"/>
          <w:rtl/>
          <w:lang w:bidi="ar"/>
        </w:rPr>
        <w:t>المعطوف</w:t>
      </w:r>
    </w:p>
    <w:p w14:paraId="3E32F3AA" w14:textId="4B45F6AD" w:rsidR="007C38A7" w:rsidRPr="00DF1673" w:rsidRDefault="007C38A7" w:rsidP="00877B49">
      <w:pPr>
        <w:spacing w:line="276" w:lineRule="auto"/>
        <w:jc w:val="right"/>
        <w:rPr>
          <w:sz w:val="28"/>
          <w:szCs w:val="28"/>
          <w:rtl/>
          <w:lang w:bidi="ar"/>
        </w:rPr>
      </w:pPr>
      <w:r w:rsidRPr="00DF1673">
        <w:rPr>
          <w:rFonts w:hint="cs"/>
          <w:sz w:val="28"/>
          <w:szCs w:val="28"/>
          <w:rtl/>
          <w:lang w:bidi="ar"/>
        </w:rPr>
        <w:t>مث</w:t>
      </w:r>
      <w:r w:rsidR="008612A0" w:rsidRPr="00DF1673">
        <w:rPr>
          <w:rFonts w:hint="cs"/>
          <w:sz w:val="28"/>
          <w:szCs w:val="28"/>
          <w:rtl/>
          <w:lang w:bidi="ar"/>
        </w:rPr>
        <w:t>ل</w:t>
      </w:r>
      <w:r w:rsidR="00BB58B8">
        <w:rPr>
          <w:rFonts w:hint="cs"/>
          <w:sz w:val="28"/>
          <w:szCs w:val="28"/>
          <w:rtl/>
          <w:lang w:bidi="ar"/>
        </w:rPr>
        <w:t xml:space="preserve"> </w:t>
      </w:r>
      <w:r w:rsidR="008612A0" w:rsidRPr="00DF1673">
        <w:rPr>
          <w:rFonts w:hint="cs"/>
          <w:sz w:val="28"/>
          <w:szCs w:val="28"/>
          <w:rtl/>
          <w:lang w:bidi="ar"/>
        </w:rPr>
        <w:t>:</w:t>
      </w:r>
    </w:p>
    <w:p w14:paraId="2F57EF0C" w14:textId="24D90A38" w:rsidR="007C38A7" w:rsidRPr="00DF1673" w:rsidRDefault="007C38A7" w:rsidP="00877B49">
      <w:pPr>
        <w:spacing w:line="276" w:lineRule="auto"/>
        <w:jc w:val="right"/>
        <w:rPr>
          <w:sz w:val="28"/>
          <w:szCs w:val="28"/>
          <w:rtl/>
          <w:lang w:bidi="ar"/>
        </w:rPr>
      </w:pPr>
      <w:r w:rsidRPr="00DF1673">
        <w:rPr>
          <w:sz w:val="28"/>
          <w:szCs w:val="28"/>
          <w:rtl/>
          <w:lang w:bidi="ar"/>
        </w:rPr>
        <w:t>فا</w:t>
      </w:r>
      <w:r w:rsidR="008612A0" w:rsidRPr="00DF1673">
        <w:rPr>
          <w:rFonts w:hint="cs"/>
          <w:sz w:val="28"/>
          <w:szCs w:val="28"/>
          <w:rtl/>
          <w:lang w:bidi="ar"/>
        </w:rPr>
        <w:t>ز</w:t>
      </w:r>
      <w:r w:rsidRPr="00DF1673">
        <w:rPr>
          <w:sz w:val="28"/>
          <w:szCs w:val="28"/>
          <w:rtl/>
          <w:lang w:bidi="ar"/>
        </w:rPr>
        <w:t>علىّ‌ عليه السّلام</w:t>
      </w:r>
      <w:r w:rsidR="008612A0" w:rsidRPr="00DF1673">
        <w:rPr>
          <w:rFonts w:hint="cs"/>
          <w:sz w:val="28"/>
          <w:szCs w:val="28"/>
          <w:rtl/>
          <w:lang w:bidi="ar"/>
        </w:rPr>
        <w:t xml:space="preserve"> </w:t>
      </w:r>
      <w:r w:rsidRPr="00DF1673">
        <w:rPr>
          <w:sz w:val="28"/>
          <w:szCs w:val="28"/>
          <w:rtl/>
          <w:lang w:bidi="ar"/>
        </w:rPr>
        <w:t>و</w:t>
      </w:r>
      <w:r w:rsidR="008612A0" w:rsidRPr="00DF1673">
        <w:rPr>
          <w:rFonts w:hint="cs"/>
          <w:sz w:val="28"/>
          <w:szCs w:val="28"/>
          <w:rtl/>
          <w:lang w:bidi="ar"/>
        </w:rPr>
        <w:t xml:space="preserve"> </w:t>
      </w:r>
      <w:r w:rsidRPr="00DF1673">
        <w:rPr>
          <w:sz w:val="28"/>
          <w:szCs w:val="28"/>
          <w:rtl/>
          <w:lang w:bidi="ar"/>
        </w:rPr>
        <w:t>أصحابُه</w:t>
      </w:r>
      <w:r w:rsidRPr="00DF1673">
        <w:rPr>
          <w:rFonts w:hint="cs"/>
          <w:sz w:val="28"/>
          <w:szCs w:val="28"/>
          <w:rtl/>
          <w:lang w:bidi="ar"/>
        </w:rPr>
        <w:t xml:space="preserve">  </w:t>
      </w:r>
    </w:p>
    <w:p w14:paraId="5B7A62A5" w14:textId="3AF211C5" w:rsidR="007C38A7" w:rsidRPr="00DF1673" w:rsidRDefault="007C38A7" w:rsidP="00877B49">
      <w:pPr>
        <w:spacing w:line="276" w:lineRule="auto"/>
        <w:jc w:val="right"/>
        <w:rPr>
          <w:sz w:val="28"/>
          <w:szCs w:val="28"/>
          <w:rtl/>
          <w:lang w:bidi="ar"/>
        </w:rPr>
      </w:pPr>
      <w:r w:rsidRPr="00DF1673">
        <w:rPr>
          <w:sz w:val="28"/>
          <w:szCs w:val="28"/>
          <w:rtl/>
          <w:lang w:bidi="ar"/>
        </w:rPr>
        <w:t>حروف</w:t>
      </w:r>
      <w:r w:rsidR="00BB58B8">
        <w:rPr>
          <w:rFonts w:hint="cs"/>
          <w:sz w:val="28"/>
          <w:szCs w:val="28"/>
          <w:rtl/>
          <w:lang w:bidi="ar"/>
        </w:rPr>
        <w:t xml:space="preserve"> </w:t>
      </w:r>
      <w:r w:rsidRPr="00DF1673">
        <w:rPr>
          <w:sz w:val="28"/>
          <w:szCs w:val="28"/>
          <w:rtl/>
          <w:lang w:bidi="ar"/>
        </w:rPr>
        <w:t>عطف</w:t>
      </w:r>
      <w:r w:rsidR="00BB58B8">
        <w:rPr>
          <w:rFonts w:hint="cs"/>
          <w:sz w:val="28"/>
          <w:szCs w:val="28"/>
          <w:rtl/>
          <w:lang w:bidi="ar"/>
        </w:rPr>
        <w:t xml:space="preserve"> </w:t>
      </w:r>
      <w:r w:rsidRPr="00DF1673">
        <w:rPr>
          <w:sz w:val="28"/>
          <w:szCs w:val="28"/>
          <w:rtl/>
          <w:lang w:bidi="ar"/>
        </w:rPr>
        <w:t>:</w:t>
      </w:r>
    </w:p>
    <w:p w14:paraId="01273221" w14:textId="32901147" w:rsidR="007C38A7" w:rsidRDefault="007C38A7" w:rsidP="00877B49">
      <w:pPr>
        <w:spacing w:line="276" w:lineRule="auto"/>
        <w:jc w:val="right"/>
        <w:rPr>
          <w:sz w:val="28"/>
          <w:szCs w:val="28"/>
          <w:rtl/>
          <w:lang w:bidi="ar"/>
        </w:rPr>
      </w:pPr>
      <w:r w:rsidRPr="00DF1673">
        <w:rPr>
          <w:sz w:val="28"/>
          <w:szCs w:val="28"/>
          <w:rtl/>
          <w:lang w:bidi="ar"/>
        </w:rPr>
        <w:t>الواو، الفاء، ثُمّ‌، حتّى، أو، أم، إمّا، بل، لا، لكن</w:t>
      </w:r>
    </w:p>
    <w:p w14:paraId="5BF3998C" w14:textId="1ABF835B" w:rsidR="00DB5878" w:rsidRDefault="00DB5878" w:rsidP="00877B49">
      <w:pPr>
        <w:spacing w:line="276" w:lineRule="auto"/>
        <w:jc w:val="right"/>
        <w:rPr>
          <w:sz w:val="28"/>
          <w:szCs w:val="28"/>
          <w:rtl/>
          <w:lang w:bidi="ar"/>
        </w:rPr>
      </w:pPr>
      <w:r>
        <w:rPr>
          <w:rFonts w:hint="cs"/>
          <w:sz w:val="28"/>
          <w:szCs w:val="28"/>
          <w:rtl/>
          <w:lang w:bidi="ar"/>
        </w:rPr>
        <w:lastRenderedPageBreak/>
        <w:t>نتیجه :</w:t>
      </w:r>
    </w:p>
    <w:p w14:paraId="401EEDFC" w14:textId="7B174893" w:rsidR="00DB5878" w:rsidRPr="00DF1673" w:rsidRDefault="00DB5878" w:rsidP="00877B49">
      <w:pPr>
        <w:spacing w:line="276" w:lineRule="auto"/>
        <w:jc w:val="right"/>
        <w:rPr>
          <w:sz w:val="28"/>
          <w:szCs w:val="28"/>
          <w:rtl/>
          <w:lang w:bidi="ar"/>
        </w:rPr>
      </w:pPr>
      <w:r>
        <w:rPr>
          <w:rFonts w:hint="cs"/>
          <w:sz w:val="28"/>
          <w:szCs w:val="28"/>
          <w:rtl/>
          <w:lang w:bidi="ar"/>
        </w:rPr>
        <w:t>عطف نسق متشکل از حروفی است که معطوف إلیه و معطوف را به هم وصل میکند.</w:t>
      </w:r>
    </w:p>
    <w:p w14:paraId="57BADBD3" w14:textId="2840D1D8" w:rsidR="007C38A7" w:rsidRPr="00DF1673" w:rsidRDefault="007C38A7" w:rsidP="00877B49">
      <w:pPr>
        <w:spacing w:line="276" w:lineRule="auto"/>
        <w:rPr>
          <w:sz w:val="40"/>
          <w:szCs w:val="40"/>
          <w:rtl/>
          <w:lang w:bidi="fa-IR"/>
        </w:rPr>
      </w:pPr>
    </w:p>
    <w:p w14:paraId="78CE951C" w14:textId="574BADC8" w:rsidR="008612A0" w:rsidRPr="00DF1673" w:rsidRDefault="008612A0" w:rsidP="00877B49">
      <w:pPr>
        <w:spacing w:line="276" w:lineRule="auto"/>
        <w:jc w:val="right"/>
        <w:rPr>
          <w:sz w:val="32"/>
          <w:szCs w:val="32"/>
          <w:rtl/>
        </w:rPr>
      </w:pPr>
      <w:r w:rsidRPr="00DF1673">
        <w:rPr>
          <w:b/>
          <w:bCs/>
          <w:sz w:val="40"/>
          <w:szCs w:val="40"/>
          <w:rtl/>
          <w:lang w:bidi="ar"/>
        </w:rPr>
        <w:t>٢. م</w:t>
      </w:r>
      <w:r w:rsidRPr="00DF1673">
        <w:rPr>
          <w:rFonts w:hint="cs"/>
          <w:b/>
          <w:bCs/>
          <w:sz w:val="40"/>
          <w:szCs w:val="40"/>
          <w:rtl/>
          <w:lang w:bidi="ar"/>
        </w:rPr>
        <w:t>ع</w:t>
      </w:r>
      <w:r w:rsidRPr="00DF1673">
        <w:rPr>
          <w:b/>
          <w:bCs/>
          <w:sz w:val="40"/>
          <w:szCs w:val="40"/>
          <w:rtl/>
          <w:lang w:bidi="ar"/>
        </w:rPr>
        <w:t>ني حرف عطف</w:t>
      </w:r>
      <w:r w:rsidR="00EF57BF" w:rsidRPr="00DF1673">
        <w:rPr>
          <w:rFonts w:hint="cs"/>
          <w:b/>
          <w:bCs/>
          <w:sz w:val="40"/>
          <w:szCs w:val="40"/>
          <w:rtl/>
          <w:lang w:bidi="ar"/>
        </w:rPr>
        <w:t xml:space="preserve"> الواو</w:t>
      </w:r>
      <w:r w:rsidRPr="00DF1673">
        <w:rPr>
          <w:b/>
          <w:bCs/>
          <w:sz w:val="40"/>
          <w:szCs w:val="40"/>
          <w:rtl/>
          <w:lang w:bidi="ar"/>
        </w:rPr>
        <w:t xml:space="preserve"> و</w:t>
      </w:r>
      <w:r w:rsidRPr="00DF1673">
        <w:rPr>
          <w:rFonts w:hint="cs"/>
          <w:b/>
          <w:bCs/>
          <w:sz w:val="40"/>
          <w:szCs w:val="40"/>
          <w:rtl/>
          <w:lang w:bidi="ar"/>
        </w:rPr>
        <w:t xml:space="preserve"> </w:t>
      </w:r>
      <w:r w:rsidRPr="00DF1673">
        <w:rPr>
          <w:b/>
          <w:bCs/>
          <w:sz w:val="40"/>
          <w:szCs w:val="40"/>
          <w:rtl/>
          <w:lang w:bidi="ar"/>
        </w:rPr>
        <w:t>حكم</w:t>
      </w:r>
      <w:r w:rsidR="00DA0D39">
        <w:rPr>
          <w:rFonts w:hint="cs"/>
          <w:b/>
          <w:bCs/>
          <w:sz w:val="40"/>
          <w:szCs w:val="40"/>
          <w:rtl/>
          <w:lang w:bidi="ar"/>
        </w:rPr>
        <w:t xml:space="preserve"> او</w:t>
      </w:r>
    </w:p>
    <w:p w14:paraId="6BA6F8F7" w14:textId="04BB88F8" w:rsidR="008612A0" w:rsidRPr="00DF1673" w:rsidRDefault="008612A0" w:rsidP="00877B49">
      <w:pPr>
        <w:spacing w:line="276" w:lineRule="auto"/>
        <w:jc w:val="right"/>
        <w:rPr>
          <w:sz w:val="28"/>
          <w:szCs w:val="28"/>
          <w:rtl/>
          <w:lang w:bidi="ar"/>
        </w:rPr>
      </w:pPr>
      <w:r w:rsidRPr="00DF1673">
        <w:rPr>
          <w:sz w:val="28"/>
          <w:szCs w:val="28"/>
          <w:rtl/>
          <w:lang w:bidi="ar"/>
        </w:rPr>
        <w:t>معنا</w:t>
      </w:r>
      <w:r w:rsidR="00DA0D39">
        <w:rPr>
          <w:rFonts w:hint="cs"/>
          <w:sz w:val="28"/>
          <w:szCs w:val="28"/>
          <w:rtl/>
          <w:lang w:bidi="ar"/>
        </w:rPr>
        <w:t>ی واو عطف</w:t>
      </w:r>
      <w:r w:rsidRPr="00DF1673">
        <w:rPr>
          <w:sz w:val="28"/>
          <w:szCs w:val="28"/>
          <w:rtl/>
          <w:lang w:bidi="ar"/>
        </w:rPr>
        <w:t xml:space="preserve"> مطلق جمع</w:t>
      </w:r>
      <w:r w:rsidRPr="00DF1673">
        <w:rPr>
          <w:sz w:val="28"/>
          <w:szCs w:val="28"/>
          <w:vertAlign w:val="superscript"/>
          <w:rtl/>
          <w:lang w:bidi="ar"/>
        </w:rPr>
        <w:footnoteReference w:id="3"/>
      </w:r>
      <w:r w:rsidRPr="00DF1673">
        <w:rPr>
          <w:sz w:val="28"/>
          <w:szCs w:val="28"/>
          <w:rtl/>
          <w:lang w:bidi="ar"/>
        </w:rPr>
        <w:t xml:space="preserve"> بين معطوف و</w:t>
      </w:r>
      <w:r w:rsidR="00DA0D39">
        <w:rPr>
          <w:rFonts w:hint="cs"/>
          <w:sz w:val="28"/>
          <w:szCs w:val="28"/>
          <w:rtl/>
          <w:lang w:bidi="ar"/>
        </w:rPr>
        <w:t xml:space="preserve"> </w:t>
      </w:r>
      <w:r w:rsidRPr="00DF1673">
        <w:rPr>
          <w:sz w:val="28"/>
          <w:szCs w:val="28"/>
          <w:rtl/>
          <w:lang w:bidi="ar"/>
        </w:rPr>
        <w:t>معطوف عليه</w:t>
      </w:r>
      <w:r w:rsidRPr="00DF1673">
        <w:rPr>
          <w:rFonts w:hint="cs"/>
          <w:sz w:val="28"/>
          <w:szCs w:val="28"/>
          <w:rtl/>
          <w:lang w:bidi="ar"/>
        </w:rPr>
        <w:t xml:space="preserve"> </w:t>
      </w:r>
      <w:r w:rsidR="00DA0D39">
        <w:rPr>
          <w:rFonts w:hint="cs"/>
          <w:sz w:val="28"/>
          <w:szCs w:val="28"/>
          <w:rtl/>
          <w:lang w:bidi="ar"/>
        </w:rPr>
        <w:t xml:space="preserve">است </w:t>
      </w:r>
      <w:r w:rsidRPr="00DF1673">
        <w:rPr>
          <w:sz w:val="28"/>
          <w:szCs w:val="28"/>
          <w:rtl/>
          <w:lang w:bidi="ar"/>
        </w:rPr>
        <w:t xml:space="preserve">، </w:t>
      </w:r>
      <w:r w:rsidR="00DA0D39">
        <w:rPr>
          <w:rFonts w:hint="cs"/>
          <w:sz w:val="28"/>
          <w:szCs w:val="28"/>
          <w:rtl/>
          <w:lang w:bidi="ar"/>
        </w:rPr>
        <w:t xml:space="preserve">مثل آیه </w:t>
      </w:r>
      <w:r w:rsidRPr="00DF1673">
        <w:rPr>
          <w:sz w:val="28"/>
          <w:szCs w:val="28"/>
          <w:rtl/>
          <w:lang w:bidi="ar"/>
        </w:rPr>
        <w:t>:</w:t>
      </w:r>
    </w:p>
    <w:p w14:paraId="1FA5960D" w14:textId="77777777" w:rsidR="008612A0" w:rsidRPr="00DF1673" w:rsidRDefault="008612A0" w:rsidP="00877B49">
      <w:pPr>
        <w:spacing w:line="276" w:lineRule="auto"/>
        <w:jc w:val="right"/>
        <w:rPr>
          <w:sz w:val="28"/>
          <w:szCs w:val="28"/>
          <w:rtl/>
          <w:lang w:bidi="ar"/>
        </w:rPr>
      </w:pPr>
      <w:r w:rsidRPr="00DF1673">
        <w:rPr>
          <w:sz w:val="28"/>
          <w:szCs w:val="28"/>
          <w:rtl/>
          <w:lang w:bidi="ar"/>
        </w:rPr>
        <w:t xml:space="preserve"> وَ لَقَدْ أَرْسَلْنٰا نُوحاً وَ إِبْرٰاهِيمَ‌</w:t>
      </w:r>
      <w:r w:rsidRPr="00DF1673">
        <w:rPr>
          <w:sz w:val="28"/>
          <w:szCs w:val="28"/>
          <w:vertAlign w:val="superscript"/>
          <w:rtl/>
          <w:lang w:bidi="ar"/>
        </w:rPr>
        <w:footnoteReference w:id="4"/>
      </w:r>
      <w:r w:rsidRPr="00DF1673">
        <w:rPr>
          <w:sz w:val="28"/>
          <w:szCs w:val="28"/>
          <w:rtl/>
          <w:lang w:bidi="ar"/>
        </w:rPr>
        <w:t xml:space="preserve"> </w:t>
      </w:r>
    </w:p>
    <w:p w14:paraId="77639A0F" w14:textId="77777777" w:rsidR="008612A0" w:rsidRPr="00DF1673" w:rsidRDefault="008612A0" w:rsidP="00877B49">
      <w:pPr>
        <w:spacing w:line="276" w:lineRule="auto"/>
        <w:jc w:val="right"/>
        <w:rPr>
          <w:sz w:val="28"/>
          <w:szCs w:val="28"/>
          <w:rtl/>
          <w:lang w:bidi="ar"/>
        </w:rPr>
      </w:pPr>
      <w:r w:rsidRPr="00DF1673">
        <w:rPr>
          <w:sz w:val="28"/>
          <w:szCs w:val="28"/>
          <w:rtl/>
          <w:lang w:bidi="ar"/>
        </w:rPr>
        <w:t xml:space="preserve"> كَذٰلِكَ‌ يُوحِي إِلَيْكَ‌ وَ إِلَى الَّذِينَ‌ مِنْ‌ قَبْلِكَ‌ اللّٰهُ‌ الْعَزِيزُ الْحَكِيمُ‌</w:t>
      </w:r>
      <w:r w:rsidRPr="00DF1673">
        <w:rPr>
          <w:sz w:val="28"/>
          <w:szCs w:val="28"/>
          <w:vertAlign w:val="superscript"/>
          <w:rtl/>
          <w:lang w:bidi="ar"/>
        </w:rPr>
        <w:footnoteReference w:id="5"/>
      </w:r>
      <w:r w:rsidRPr="00DF1673">
        <w:rPr>
          <w:sz w:val="28"/>
          <w:szCs w:val="28"/>
          <w:rtl/>
          <w:lang w:bidi="ar"/>
        </w:rPr>
        <w:t xml:space="preserve"> </w:t>
      </w:r>
    </w:p>
    <w:p w14:paraId="08562BE7" w14:textId="206C5773" w:rsidR="008612A0" w:rsidRPr="00DF1673" w:rsidRDefault="008612A0" w:rsidP="00877B49">
      <w:pPr>
        <w:spacing w:line="276" w:lineRule="auto"/>
        <w:jc w:val="right"/>
        <w:rPr>
          <w:sz w:val="28"/>
          <w:szCs w:val="28"/>
          <w:rtl/>
          <w:lang w:bidi="ar"/>
        </w:rPr>
      </w:pPr>
      <w:r w:rsidRPr="00DF1673">
        <w:rPr>
          <w:sz w:val="28"/>
          <w:szCs w:val="28"/>
          <w:rtl/>
          <w:lang w:bidi="ar"/>
        </w:rPr>
        <w:t xml:space="preserve"> فَأَنْجَيْنٰاهُ‌ وَ أَصْحٰابَ‌ السَّفِينَةِ‌.</w:t>
      </w:r>
      <w:r w:rsidRPr="00DF1673">
        <w:rPr>
          <w:sz w:val="28"/>
          <w:szCs w:val="28"/>
          <w:vertAlign w:val="superscript"/>
          <w:rtl/>
          <w:lang w:bidi="fa-IR"/>
        </w:rPr>
        <w:footnoteReference w:id="6"/>
      </w:r>
    </w:p>
    <w:p w14:paraId="11E76E4B" w14:textId="6E69925C" w:rsidR="00543662" w:rsidRDefault="00DB5878" w:rsidP="00877B49">
      <w:pPr>
        <w:spacing w:line="276" w:lineRule="auto"/>
        <w:jc w:val="right"/>
        <w:rPr>
          <w:sz w:val="28"/>
          <w:szCs w:val="28"/>
          <w:rtl/>
        </w:rPr>
      </w:pPr>
      <w:r>
        <w:rPr>
          <w:rFonts w:hint="cs"/>
          <w:sz w:val="28"/>
          <w:szCs w:val="28"/>
          <w:rtl/>
        </w:rPr>
        <w:t>نتیجه:</w:t>
      </w:r>
    </w:p>
    <w:p w14:paraId="08C8FADB" w14:textId="5DB9B546" w:rsidR="00253323" w:rsidRDefault="00253323" w:rsidP="00877B49">
      <w:pPr>
        <w:spacing w:line="276" w:lineRule="auto"/>
        <w:jc w:val="right"/>
        <w:rPr>
          <w:sz w:val="28"/>
          <w:szCs w:val="28"/>
          <w:rtl/>
        </w:rPr>
      </w:pPr>
      <w:r>
        <w:rPr>
          <w:rFonts w:hint="cs"/>
          <w:sz w:val="28"/>
          <w:szCs w:val="28"/>
          <w:rtl/>
        </w:rPr>
        <w:t>صرفا معنای جمع میدهند.</w:t>
      </w:r>
    </w:p>
    <w:p w14:paraId="386C2D19" w14:textId="77777777" w:rsidR="00253323" w:rsidRPr="00DF1673" w:rsidRDefault="00253323" w:rsidP="00877B49">
      <w:pPr>
        <w:spacing w:line="276" w:lineRule="auto"/>
        <w:jc w:val="right"/>
        <w:rPr>
          <w:sz w:val="28"/>
          <w:szCs w:val="28"/>
          <w:rtl/>
        </w:rPr>
      </w:pPr>
    </w:p>
    <w:p w14:paraId="227BFD2B" w14:textId="6BEC41DE" w:rsidR="008612A0" w:rsidRPr="00DA0D39" w:rsidRDefault="008612A0" w:rsidP="00877B49">
      <w:pPr>
        <w:spacing w:line="276" w:lineRule="auto"/>
        <w:jc w:val="right"/>
        <w:rPr>
          <w:sz w:val="40"/>
          <w:szCs w:val="40"/>
          <w:rtl/>
        </w:rPr>
      </w:pPr>
      <w:r w:rsidRPr="00DF1673">
        <w:rPr>
          <w:b/>
          <w:bCs/>
          <w:sz w:val="40"/>
          <w:szCs w:val="40"/>
          <w:rtl/>
          <w:lang w:bidi="ar"/>
        </w:rPr>
        <w:t xml:space="preserve">٣. </w:t>
      </w:r>
      <w:r w:rsidR="00DA0D39">
        <w:rPr>
          <w:rFonts w:hint="cs"/>
          <w:b/>
          <w:bCs/>
          <w:sz w:val="40"/>
          <w:szCs w:val="40"/>
          <w:rtl/>
          <w:lang w:bidi="ar"/>
        </w:rPr>
        <w:t>ا</w:t>
      </w:r>
      <w:r w:rsidRPr="00DF1673">
        <w:rPr>
          <w:b/>
          <w:bCs/>
          <w:sz w:val="40"/>
          <w:szCs w:val="40"/>
          <w:rtl/>
          <w:lang w:bidi="ar"/>
        </w:rPr>
        <w:t xml:space="preserve">شكال عطف </w:t>
      </w:r>
    </w:p>
    <w:p w14:paraId="0FF02A3A" w14:textId="77777777" w:rsidR="00DA0D39" w:rsidRDefault="00165276" w:rsidP="00877B49">
      <w:pPr>
        <w:spacing w:line="276" w:lineRule="auto"/>
        <w:ind w:left="1710"/>
        <w:jc w:val="right"/>
        <w:rPr>
          <w:sz w:val="28"/>
          <w:szCs w:val="28"/>
          <w:rtl/>
          <w:lang w:bidi="ar"/>
        </w:rPr>
      </w:pPr>
      <w:r w:rsidRPr="00DF1673">
        <w:rPr>
          <w:rFonts w:hint="cs"/>
          <w:color w:val="FF0000"/>
          <w:sz w:val="28"/>
          <w:szCs w:val="28"/>
          <w:rtl/>
          <w:lang w:bidi="ar"/>
        </w:rPr>
        <w:t>الف)</w:t>
      </w:r>
      <w:r w:rsidRPr="00DF1673">
        <w:rPr>
          <w:rFonts w:hint="cs"/>
          <w:sz w:val="28"/>
          <w:szCs w:val="28"/>
          <w:rtl/>
          <w:lang w:bidi="ar"/>
        </w:rPr>
        <w:t xml:space="preserve"> ع</w:t>
      </w:r>
      <w:r w:rsidR="008612A0" w:rsidRPr="00DF1673">
        <w:rPr>
          <w:sz w:val="28"/>
          <w:szCs w:val="28"/>
          <w:rtl/>
          <w:lang w:bidi="ar"/>
        </w:rPr>
        <w:t>طف</w:t>
      </w:r>
      <w:r w:rsidR="00DA0D39">
        <w:rPr>
          <w:rFonts w:hint="cs"/>
          <w:sz w:val="28"/>
          <w:szCs w:val="28"/>
          <w:rtl/>
          <w:lang w:bidi="ar"/>
        </w:rPr>
        <w:t xml:space="preserve"> </w:t>
      </w:r>
      <w:r w:rsidR="008612A0" w:rsidRPr="00DF1673">
        <w:rPr>
          <w:sz w:val="28"/>
          <w:szCs w:val="28"/>
          <w:rtl/>
          <w:lang w:bidi="ar"/>
        </w:rPr>
        <w:t xml:space="preserve">اسم </w:t>
      </w:r>
      <w:r w:rsidR="00DA0D39">
        <w:rPr>
          <w:rFonts w:hint="cs"/>
          <w:sz w:val="28"/>
          <w:szCs w:val="28"/>
          <w:rtl/>
          <w:lang w:bidi="ar"/>
        </w:rPr>
        <w:t xml:space="preserve">بر </w:t>
      </w:r>
      <w:r w:rsidR="008612A0" w:rsidRPr="00DF1673">
        <w:rPr>
          <w:sz w:val="28"/>
          <w:szCs w:val="28"/>
          <w:rtl/>
          <w:lang w:bidi="ar"/>
        </w:rPr>
        <w:t>اسم مطلقاً</w:t>
      </w:r>
      <w:r w:rsidR="008612A0" w:rsidRPr="00DF1673">
        <w:rPr>
          <w:sz w:val="28"/>
          <w:szCs w:val="28"/>
          <w:vertAlign w:val="superscript"/>
          <w:rtl/>
          <w:lang w:bidi="ar"/>
        </w:rPr>
        <w:footnoteReference w:id="7"/>
      </w:r>
      <w:r w:rsidRPr="00DF1673">
        <w:rPr>
          <w:rFonts w:hint="cs"/>
          <w:sz w:val="28"/>
          <w:szCs w:val="28"/>
          <w:rtl/>
          <w:lang w:bidi="ar"/>
        </w:rPr>
        <w:t xml:space="preserve"> </w:t>
      </w:r>
    </w:p>
    <w:p w14:paraId="09AC24E1" w14:textId="0B90A80C" w:rsidR="008612A0" w:rsidRPr="00DF1673" w:rsidRDefault="008612A0" w:rsidP="00877B49">
      <w:pPr>
        <w:spacing w:line="276" w:lineRule="auto"/>
        <w:ind w:left="1710"/>
        <w:jc w:val="right"/>
        <w:rPr>
          <w:sz w:val="28"/>
          <w:szCs w:val="28"/>
          <w:rtl/>
          <w:lang w:bidi="ar"/>
        </w:rPr>
      </w:pPr>
      <w:r w:rsidRPr="00DF1673">
        <w:rPr>
          <w:sz w:val="28"/>
          <w:szCs w:val="28"/>
          <w:rtl/>
          <w:lang w:bidi="ar"/>
        </w:rPr>
        <w:t>كقوله تعالى: إِنَّمٰا وَلِيُّكُمُ‌ اللّٰهُ‌ وَ رَسُولُهُ‌ وَ الَّذِينَ‌ آمَنُوا.</w:t>
      </w:r>
      <w:r w:rsidRPr="00DF1673">
        <w:rPr>
          <w:sz w:val="28"/>
          <w:szCs w:val="28"/>
          <w:vertAlign w:val="superscript"/>
          <w:rtl/>
          <w:lang w:bidi="ar"/>
        </w:rPr>
        <w:footnoteReference w:id="8"/>
      </w:r>
    </w:p>
    <w:p w14:paraId="764FFD25" w14:textId="77777777" w:rsidR="00240E4B" w:rsidRDefault="008612A0" w:rsidP="00877B49">
      <w:pPr>
        <w:spacing w:line="276" w:lineRule="auto"/>
        <w:jc w:val="right"/>
        <w:rPr>
          <w:sz w:val="28"/>
          <w:szCs w:val="28"/>
          <w:rtl/>
          <w:lang w:bidi="ar"/>
        </w:rPr>
      </w:pPr>
      <w:r w:rsidRPr="00DF1673">
        <w:rPr>
          <w:sz w:val="28"/>
          <w:szCs w:val="28"/>
          <w:rtl/>
          <w:lang w:bidi="ar"/>
        </w:rPr>
        <w:t>عطف اسم ظاهر</w:t>
      </w:r>
      <w:r w:rsidR="00DA0D39">
        <w:rPr>
          <w:rFonts w:hint="cs"/>
          <w:sz w:val="28"/>
          <w:szCs w:val="28"/>
          <w:rtl/>
          <w:lang w:bidi="ar"/>
        </w:rPr>
        <w:t xml:space="preserve"> بر </w:t>
      </w:r>
      <w:r w:rsidRPr="00DF1673">
        <w:rPr>
          <w:sz w:val="28"/>
          <w:szCs w:val="28"/>
          <w:rtl/>
          <w:lang w:bidi="ar"/>
        </w:rPr>
        <w:t>ضمير</w:t>
      </w:r>
      <w:r w:rsidR="00DA0D39">
        <w:rPr>
          <w:rFonts w:hint="cs"/>
          <w:sz w:val="28"/>
          <w:szCs w:val="28"/>
          <w:rtl/>
          <w:lang w:bidi="ar"/>
        </w:rPr>
        <w:t xml:space="preserve"> </w:t>
      </w:r>
      <w:r w:rsidRPr="00DF1673">
        <w:rPr>
          <w:sz w:val="28"/>
          <w:szCs w:val="28"/>
          <w:rtl/>
          <w:lang w:bidi="ar"/>
        </w:rPr>
        <w:t xml:space="preserve">متّصل مرفوع </w:t>
      </w:r>
      <w:r w:rsidR="00DA0D39">
        <w:rPr>
          <w:rFonts w:hint="cs"/>
          <w:sz w:val="28"/>
          <w:szCs w:val="28"/>
          <w:rtl/>
          <w:lang w:bidi="ar"/>
        </w:rPr>
        <w:t xml:space="preserve">باید به گونه ای باشد که </w:t>
      </w:r>
      <w:r w:rsidRPr="00DF1673">
        <w:rPr>
          <w:sz w:val="28"/>
          <w:szCs w:val="28"/>
          <w:rtl/>
          <w:lang w:bidi="ar"/>
        </w:rPr>
        <w:t xml:space="preserve">بين معطوف و معطوف عليه </w:t>
      </w:r>
      <w:r w:rsidR="00DA0D39">
        <w:rPr>
          <w:rFonts w:hint="cs"/>
          <w:sz w:val="28"/>
          <w:szCs w:val="28"/>
          <w:rtl/>
          <w:lang w:bidi="ar"/>
        </w:rPr>
        <w:t>یا فاصله ای باشد یا</w:t>
      </w:r>
      <w:r w:rsidRPr="00DF1673">
        <w:rPr>
          <w:sz w:val="28"/>
          <w:szCs w:val="28"/>
          <w:rtl/>
          <w:lang w:bidi="ar"/>
        </w:rPr>
        <w:t xml:space="preserve"> </w:t>
      </w:r>
      <w:r w:rsidR="00240E4B">
        <w:rPr>
          <w:rFonts w:hint="cs"/>
          <w:sz w:val="28"/>
          <w:szCs w:val="28"/>
          <w:rtl/>
          <w:lang w:bidi="ar"/>
        </w:rPr>
        <w:t>ضمیری منفصل مطابق ضمیر متصل بیاید.</w:t>
      </w:r>
    </w:p>
    <w:p w14:paraId="2C0F7F71" w14:textId="19F20FAC" w:rsidR="008612A0" w:rsidRPr="00DF1673" w:rsidRDefault="00240E4B" w:rsidP="00877B49">
      <w:pPr>
        <w:spacing w:line="276" w:lineRule="auto"/>
        <w:jc w:val="right"/>
        <w:rPr>
          <w:sz w:val="28"/>
          <w:szCs w:val="28"/>
          <w:rtl/>
          <w:lang w:bidi="ar"/>
        </w:rPr>
      </w:pPr>
      <w:r>
        <w:rPr>
          <w:rFonts w:hint="cs"/>
          <w:sz w:val="28"/>
          <w:szCs w:val="28"/>
          <w:rtl/>
          <w:lang w:bidi="ar"/>
        </w:rPr>
        <w:t xml:space="preserve"> مانند</w:t>
      </w:r>
      <w:r w:rsidR="008612A0" w:rsidRPr="00DF1673">
        <w:rPr>
          <w:sz w:val="28"/>
          <w:szCs w:val="28"/>
          <w:rtl/>
          <w:lang w:bidi="ar"/>
        </w:rPr>
        <w:t>:</w:t>
      </w:r>
    </w:p>
    <w:p w14:paraId="6998D243" w14:textId="77777777" w:rsidR="008612A0" w:rsidRPr="00DF1673" w:rsidRDefault="008612A0" w:rsidP="00877B49">
      <w:pPr>
        <w:spacing w:line="276" w:lineRule="auto"/>
        <w:jc w:val="right"/>
        <w:rPr>
          <w:sz w:val="28"/>
          <w:szCs w:val="28"/>
          <w:rtl/>
          <w:lang w:bidi="ar"/>
        </w:rPr>
      </w:pPr>
      <w:r w:rsidRPr="00DF1673">
        <w:rPr>
          <w:sz w:val="28"/>
          <w:szCs w:val="28"/>
          <w:rtl/>
          <w:lang w:bidi="ar"/>
        </w:rPr>
        <w:t>اُسْكُنْ‌ أَنْتَ‌ وَ زَوْجُكَ‌ الْجَنَّةَ‌</w:t>
      </w:r>
      <w:r w:rsidRPr="00DF1673">
        <w:rPr>
          <w:sz w:val="28"/>
          <w:szCs w:val="28"/>
          <w:vertAlign w:val="superscript"/>
          <w:rtl/>
          <w:lang w:bidi="ar"/>
        </w:rPr>
        <w:footnoteReference w:id="9"/>
      </w:r>
      <w:r w:rsidRPr="00DF1673">
        <w:rPr>
          <w:sz w:val="28"/>
          <w:szCs w:val="28"/>
          <w:rtl/>
          <w:lang w:bidi="ar"/>
        </w:rPr>
        <w:t xml:space="preserve"> و سَيَقُولُ‌ الَّذِينَ‌ أَشْرَكُوا لَوْ شٰاءَ اللّٰهُ‌ مٰا أَشْرَكْنٰا وَ لاٰ آبٰاؤُنٰا.</w:t>
      </w:r>
      <w:r w:rsidRPr="00DF1673">
        <w:rPr>
          <w:sz w:val="28"/>
          <w:szCs w:val="28"/>
          <w:vertAlign w:val="superscript"/>
          <w:rtl/>
          <w:lang w:bidi="ar"/>
        </w:rPr>
        <w:footnoteReference w:id="10"/>
      </w:r>
    </w:p>
    <w:p w14:paraId="12C0D90B" w14:textId="7A35AA87" w:rsidR="00165276" w:rsidRPr="00DF1673" w:rsidRDefault="00240E4B" w:rsidP="00877B49">
      <w:pPr>
        <w:spacing w:line="276" w:lineRule="auto"/>
        <w:jc w:val="right"/>
        <w:rPr>
          <w:sz w:val="28"/>
          <w:szCs w:val="28"/>
          <w:rtl/>
          <w:lang w:bidi="ar"/>
        </w:rPr>
      </w:pPr>
      <w:r>
        <w:rPr>
          <w:rFonts w:hint="cs"/>
          <w:sz w:val="28"/>
          <w:szCs w:val="28"/>
          <w:rtl/>
          <w:lang w:bidi="ar"/>
        </w:rPr>
        <w:lastRenderedPageBreak/>
        <w:t>و اگر عطف به مجرور بود باید معطوف هم مجرور به همان حرف جر باشد</w:t>
      </w:r>
      <w:r w:rsidR="008612A0" w:rsidRPr="00DF1673">
        <w:rPr>
          <w:sz w:val="28"/>
          <w:szCs w:val="28"/>
          <w:rtl/>
          <w:lang w:bidi="ar"/>
        </w:rPr>
        <w:t>،</w:t>
      </w:r>
      <w:r w:rsidR="008612A0" w:rsidRPr="00DF1673">
        <w:rPr>
          <w:sz w:val="28"/>
          <w:szCs w:val="28"/>
          <w:vertAlign w:val="superscript"/>
          <w:rtl/>
          <w:lang w:bidi="ar"/>
        </w:rPr>
        <w:footnoteReference w:id="11"/>
      </w:r>
      <w:r w:rsidR="008612A0" w:rsidRPr="00DF1673">
        <w:rPr>
          <w:sz w:val="28"/>
          <w:szCs w:val="28"/>
          <w:rtl/>
          <w:lang w:bidi="ar"/>
        </w:rPr>
        <w:t xml:space="preserve"> </w:t>
      </w:r>
    </w:p>
    <w:p w14:paraId="76CCA803" w14:textId="77777777" w:rsidR="00165276" w:rsidRPr="00DF1673" w:rsidRDefault="008612A0" w:rsidP="00877B49">
      <w:pPr>
        <w:spacing w:line="276" w:lineRule="auto"/>
        <w:jc w:val="right"/>
        <w:rPr>
          <w:sz w:val="28"/>
          <w:szCs w:val="28"/>
          <w:rtl/>
          <w:lang w:bidi="ar"/>
        </w:rPr>
      </w:pPr>
      <w:r w:rsidRPr="00DF1673">
        <w:rPr>
          <w:sz w:val="28"/>
          <w:szCs w:val="28"/>
          <w:rtl/>
          <w:lang w:bidi="ar"/>
        </w:rPr>
        <w:t>كقوله تعالى</w:t>
      </w:r>
      <w:r w:rsidR="00165276" w:rsidRPr="00DF1673">
        <w:rPr>
          <w:rFonts w:hint="cs"/>
          <w:sz w:val="28"/>
          <w:szCs w:val="28"/>
          <w:rtl/>
          <w:lang w:bidi="ar"/>
        </w:rPr>
        <w:t xml:space="preserve"> </w:t>
      </w:r>
      <w:r w:rsidRPr="00DF1673">
        <w:rPr>
          <w:sz w:val="28"/>
          <w:szCs w:val="28"/>
          <w:rtl/>
          <w:lang w:bidi="ar"/>
        </w:rPr>
        <w:t>:</w:t>
      </w:r>
    </w:p>
    <w:p w14:paraId="26C747BB" w14:textId="683C927D" w:rsidR="008612A0" w:rsidRPr="00DF1673" w:rsidRDefault="008612A0" w:rsidP="00877B49">
      <w:pPr>
        <w:spacing w:line="276" w:lineRule="auto"/>
        <w:jc w:val="right"/>
        <w:rPr>
          <w:sz w:val="28"/>
          <w:szCs w:val="28"/>
          <w:rtl/>
          <w:lang w:bidi="ar"/>
        </w:rPr>
      </w:pPr>
      <w:r w:rsidRPr="00DF1673">
        <w:rPr>
          <w:sz w:val="28"/>
          <w:szCs w:val="28"/>
          <w:rtl/>
          <w:lang w:bidi="ar"/>
        </w:rPr>
        <w:t xml:space="preserve"> رَبِّ‌ اغْفِرْ لِي وَ لِوٰالِدَيَّ‌ وَ لِمَنْ‌ دَخَلَ‌ بَيْتِيَ‌ مُؤْمِناً وَ لِلْمُؤْمِنِينَ‌ وَ الْمُؤْمِنٰاتِ‌</w:t>
      </w:r>
      <w:r w:rsidRPr="00DF1673">
        <w:rPr>
          <w:sz w:val="28"/>
          <w:szCs w:val="28"/>
          <w:vertAlign w:val="superscript"/>
          <w:rtl/>
          <w:lang w:bidi="ar"/>
        </w:rPr>
        <w:footnoteReference w:id="12"/>
      </w:r>
      <w:r w:rsidRPr="00DF1673">
        <w:rPr>
          <w:sz w:val="28"/>
          <w:szCs w:val="28"/>
          <w:rtl/>
          <w:lang w:bidi="ar"/>
        </w:rPr>
        <w:t xml:space="preserve"> و قٰالُوا نَعْبُدُ إِلٰهَكَ‌ وَ إِلٰهَ‌ آبٰائِكَ‌.</w:t>
      </w:r>
      <w:r w:rsidRPr="00DF1673">
        <w:rPr>
          <w:sz w:val="28"/>
          <w:szCs w:val="28"/>
          <w:vertAlign w:val="superscript"/>
          <w:rtl/>
          <w:lang w:bidi="ar"/>
        </w:rPr>
        <w:footnoteReference w:id="13"/>
      </w:r>
    </w:p>
    <w:p w14:paraId="37FFB7D7" w14:textId="04F9B370" w:rsidR="00165276" w:rsidRPr="00DF1673" w:rsidRDefault="008612A0" w:rsidP="00877B49">
      <w:pPr>
        <w:spacing w:line="276" w:lineRule="auto"/>
        <w:jc w:val="right"/>
        <w:rPr>
          <w:sz w:val="28"/>
          <w:szCs w:val="28"/>
          <w:rtl/>
          <w:lang w:bidi="ar"/>
        </w:rPr>
      </w:pPr>
      <w:r w:rsidRPr="00DF1673">
        <w:rPr>
          <w:color w:val="FF0000"/>
          <w:sz w:val="28"/>
          <w:szCs w:val="28"/>
          <w:rtl/>
          <w:lang w:bidi="ar"/>
        </w:rPr>
        <w:t xml:space="preserve">ب) </w:t>
      </w:r>
      <w:r w:rsidRPr="00DF1673">
        <w:rPr>
          <w:sz w:val="28"/>
          <w:szCs w:val="28"/>
          <w:rtl/>
          <w:lang w:bidi="ar"/>
        </w:rPr>
        <w:t>عطف</w:t>
      </w:r>
      <w:r w:rsidR="00240E4B">
        <w:rPr>
          <w:rFonts w:hint="cs"/>
          <w:sz w:val="28"/>
          <w:szCs w:val="28"/>
          <w:rtl/>
          <w:lang w:bidi="ar"/>
        </w:rPr>
        <w:t xml:space="preserve"> </w:t>
      </w:r>
      <w:r w:rsidRPr="00DF1673">
        <w:rPr>
          <w:sz w:val="28"/>
          <w:szCs w:val="28"/>
          <w:rtl/>
          <w:lang w:bidi="ar"/>
        </w:rPr>
        <w:t xml:space="preserve">اسم </w:t>
      </w:r>
      <w:r w:rsidR="00240E4B">
        <w:rPr>
          <w:rFonts w:hint="cs"/>
          <w:sz w:val="28"/>
          <w:szCs w:val="28"/>
          <w:rtl/>
          <w:lang w:bidi="ar"/>
        </w:rPr>
        <w:t>بر</w:t>
      </w:r>
      <w:r w:rsidRPr="00DF1673">
        <w:rPr>
          <w:sz w:val="28"/>
          <w:szCs w:val="28"/>
          <w:rtl/>
          <w:lang w:bidi="ar"/>
        </w:rPr>
        <w:t xml:space="preserve"> فعل و بالعكس، و شرط</w:t>
      </w:r>
      <w:r w:rsidR="00240E4B">
        <w:rPr>
          <w:rFonts w:hint="cs"/>
          <w:sz w:val="28"/>
          <w:szCs w:val="28"/>
          <w:rtl/>
          <w:lang w:bidi="ar"/>
        </w:rPr>
        <w:t xml:space="preserve"> آن</w:t>
      </w:r>
      <w:r w:rsidRPr="00DF1673">
        <w:rPr>
          <w:sz w:val="28"/>
          <w:szCs w:val="28"/>
          <w:rtl/>
          <w:lang w:bidi="ar"/>
        </w:rPr>
        <w:t xml:space="preserve"> مشابهة</w:t>
      </w:r>
      <w:r w:rsidR="00240E4B">
        <w:rPr>
          <w:rFonts w:hint="cs"/>
          <w:sz w:val="28"/>
          <w:szCs w:val="28"/>
          <w:rtl/>
          <w:lang w:bidi="ar"/>
        </w:rPr>
        <w:t xml:space="preserve"> اسم به</w:t>
      </w:r>
      <w:r w:rsidRPr="00DF1673">
        <w:rPr>
          <w:sz w:val="28"/>
          <w:szCs w:val="28"/>
          <w:rtl/>
          <w:lang w:bidi="ar"/>
        </w:rPr>
        <w:t xml:space="preserve"> فعل</w:t>
      </w:r>
      <w:r w:rsidR="00240E4B">
        <w:rPr>
          <w:rFonts w:hint="cs"/>
          <w:sz w:val="28"/>
          <w:szCs w:val="28"/>
          <w:rtl/>
          <w:lang w:bidi="ar"/>
        </w:rPr>
        <w:t xml:space="preserve"> است </w:t>
      </w:r>
      <w:r w:rsidRPr="00DF1673">
        <w:rPr>
          <w:sz w:val="28"/>
          <w:szCs w:val="28"/>
          <w:rtl/>
          <w:lang w:bidi="ar"/>
        </w:rPr>
        <w:t>،</w:t>
      </w:r>
      <w:r w:rsidRPr="00DF1673">
        <w:rPr>
          <w:sz w:val="28"/>
          <w:szCs w:val="28"/>
          <w:vertAlign w:val="superscript"/>
          <w:rtl/>
          <w:lang w:bidi="ar"/>
        </w:rPr>
        <w:footnoteReference w:id="14"/>
      </w:r>
      <w:r w:rsidRPr="00DF1673">
        <w:rPr>
          <w:sz w:val="28"/>
          <w:szCs w:val="28"/>
          <w:rtl/>
          <w:lang w:bidi="ar"/>
        </w:rPr>
        <w:t xml:space="preserve"> </w:t>
      </w:r>
    </w:p>
    <w:p w14:paraId="12BFF766" w14:textId="1F0FB0D6" w:rsidR="00165276" w:rsidRPr="00DF1673" w:rsidRDefault="008612A0" w:rsidP="00877B49">
      <w:pPr>
        <w:spacing w:line="276" w:lineRule="auto"/>
        <w:jc w:val="right"/>
        <w:rPr>
          <w:sz w:val="28"/>
          <w:szCs w:val="28"/>
          <w:rtl/>
          <w:lang w:bidi="ar"/>
        </w:rPr>
      </w:pPr>
      <w:r w:rsidRPr="00DF1673">
        <w:rPr>
          <w:sz w:val="28"/>
          <w:szCs w:val="28"/>
          <w:rtl/>
          <w:lang w:bidi="ar"/>
        </w:rPr>
        <w:t>كقوله تعالى:</w:t>
      </w:r>
    </w:p>
    <w:p w14:paraId="136CD1B6" w14:textId="77777777" w:rsidR="008612A0" w:rsidRPr="00DF1673" w:rsidRDefault="008612A0" w:rsidP="00877B49">
      <w:pPr>
        <w:spacing w:line="276" w:lineRule="auto"/>
        <w:jc w:val="right"/>
        <w:rPr>
          <w:sz w:val="28"/>
          <w:szCs w:val="28"/>
          <w:rtl/>
          <w:lang w:bidi="ar"/>
        </w:rPr>
      </w:pPr>
      <w:r w:rsidRPr="00DF1673">
        <w:rPr>
          <w:sz w:val="28"/>
          <w:szCs w:val="28"/>
          <w:rtl/>
          <w:lang w:bidi="ar"/>
        </w:rPr>
        <w:t>يُخْرِجُ‌ الْحَيَّ‌ مِنَ‌ الْمَيِّتِ‌ وَ مُخْرِجُ‌ الْمَيِّتِ‌ مِنَ‌ الْحَيِّ‌</w:t>
      </w:r>
      <w:r w:rsidRPr="00DF1673">
        <w:rPr>
          <w:sz w:val="28"/>
          <w:szCs w:val="28"/>
          <w:vertAlign w:val="superscript"/>
          <w:rtl/>
          <w:lang w:bidi="ar"/>
        </w:rPr>
        <w:footnoteReference w:id="15"/>
      </w:r>
      <w:r w:rsidRPr="00DF1673">
        <w:rPr>
          <w:sz w:val="28"/>
          <w:szCs w:val="28"/>
          <w:rtl/>
          <w:lang w:bidi="ar"/>
        </w:rPr>
        <w:t xml:space="preserve"> و فَالْمُغِيرٰاتِ‌ صُبْحاً * فَأَثَرْنَ‌ بِهِ‌ نَقْعاً.</w:t>
      </w:r>
      <w:r w:rsidRPr="00DF1673">
        <w:rPr>
          <w:sz w:val="28"/>
          <w:szCs w:val="28"/>
          <w:vertAlign w:val="superscript"/>
          <w:rtl/>
          <w:lang w:bidi="ar"/>
        </w:rPr>
        <w:footnoteReference w:id="16"/>
      </w:r>
    </w:p>
    <w:p w14:paraId="4839DF72" w14:textId="52F6ACB1" w:rsidR="00165276" w:rsidRPr="00DF1673" w:rsidRDefault="008612A0" w:rsidP="00877B49">
      <w:pPr>
        <w:spacing w:line="276" w:lineRule="auto"/>
        <w:jc w:val="right"/>
        <w:rPr>
          <w:sz w:val="28"/>
          <w:szCs w:val="28"/>
          <w:rtl/>
          <w:lang w:bidi="ar"/>
        </w:rPr>
      </w:pPr>
      <w:r w:rsidRPr="00DF1673">
        <w:rPr>
          <w:color w:val="FF0000"/>
          <w:sz w:val="28"/>
          <w:szCs w:val="28"/>
          <w:rtl/>
          <w:lang w:bidi="ar"/>
        </w:rPr>
        <w:t xml:space="preserve">ج) </w:t>
      </w:r>
      <w:r w:rsidRPr="00DF1673">
        <w:rPr>
          <w:sz w:val="28"/>
          <w:szCs w:val="28"/>
          <w:rtl/>
          <w:lang w:bidi="ar"/>
        </w:rPr>
        <w:t>عطف</w:t>
      </w:r>
      <w:r w:rsidR="00240E4B">
        <w:rPr>
          <w:rFonts w:hint="cs"/>
          <w:sz w:val="28"/>
          <w:szCs w:val="28"/>
          <w:rtl/>
          <w:lang w:bidi="ar"/>
        </w:rPr>
        <w:t xml:space="preserve"> </w:t>
      </w:r>
      <w:r w:rsidRPr="00DF1673">
        <w:rPr>
          <w:sz w:val="28"/>
          <w:szCs w:val="28"/>
          <w:rtl/>
          <w:lang w:bidi="ar"/>
        </w:rPr>
        <w:t xml:space="preserve">فعل </w:t>
      </w:r>
      <w:r w:rsidR="00240E4B">
        <w:rPr>
          <w:rFonts w:hint="cs"/>
          <w:sz w:val="28"/>
          <w:szCs w:val="28"/>
          <w:rtl/>
          <w:lang w:bidi="ar"/>
        </w:rPr>
        <w:t xml:space="preserve">بر </w:t>
      </w:r>
      <w:r w:rsidRPr="00DF1673">
        <w:rPr>
          <w:sz w:val="28"/>
          <w:szCs w:val="28"/>
          <w:rtl/>
          <w:lang w:bidi="ar"/>
        </w:rPr>
        <w:t>فعل،</w:t>
      </w:r>
      <w:r w:rsidRPr="00DF1673">
        <w:rPr>
          <w:sz w:val="28"/>
          <w:szCs w:val="28"/>
          <w:vertAlign w:val="superscript"/>
          <w:rtl/>
          <w:lang w:bidi="ar"/>
        </w:rPr>
        <w:footnoteReference w:id="17"/>
      </w:r>
      <w:r w:rsidRPr="00DF1673">
        <w:rPr>
          <w:sz w:val="28"/>
          <w:szCs w:val="28"/>
          <w:rtl/>
          <w:lang w:bidi="ar"/>
        </w:rPr>
        <w:t xml:space="preserve"> و </w:t>
      </w:r>
      <w:r w:rsidR="00240E4B">
        <w:rPr>
          <w:rFonts w:hint="cs"/>
          <w:sz w:val="28"/>
          <w:szCs w:val="28"/>
          <w:rtl/>
          <w:lang w:bidi="ar"/>
        </w:rPr>
        <w:t xml:space="preserve">شرط آن اتهاد در زمان است </w:t>
      </w:r>
      <w:r w:rsidRPr="00DF1673">
        <w:rPr>
          <w:sz w:val="28"/>
          <w:szCs w:val="28"/>
          <w:rtl/>
          <w:lang w:bidi="ar"/>
        </w:rPr>
        <w:t xml:space="preserve">و </w:t>
      </w:r>
      <w:r w:rsidR="00241D83">
        <w:rPr>
          <w:rFonts w:hint="cs"/>
          <w:sz w:val="28"/>
          <w:szCs w:val="28"/>
          <w:rtl/>
          <w:lang w:bidi="ar"/>
        </w:rPr>
        <w:t xml:space="preserve">اگر دو فعل مضارع بودند باید در </w:t>
      </w:r>
      <w:r w:rsidRPr="00DF1673">
        <w:rPr>
          <w:sz w:val="28"/>
          <w:szCs w:val="28"/>
          <w:rtl/>
          <w:lang w:bidi="ar"/>
        </w:rPr>
        <w:t xml:space="preserve">إعراب و نفي و إثبات </w:t>
      </w:r>
      <w:r w:rsidR="00241D83">
        <w:rPr>
          <w:rFonts w:hint="cs"/>
          <w:sz w:val="28"/>
          <w:szCs w:val="28"/>
          <w:rtl/>
          <w:lang w:bidi="ar"/>
        </w:rPr>
        <w:t>متحد باشند.</w:t>
      </w:r>
    </w:p>
    <w:p w14:paraId="35474783" w14:textId="77777777" w:rsidR="00165276" w:rsidRPr="00DF1673" w:rsidRDefault="008612A0" w:rsidP="00877B49">
      <w:pPr>
        <w:spacing w:line="276" w:lineRule="auto"/>
        <w:jc w:val="right"/>
        <w:rPr>
          <w:sz w:val="28"/>
          <w:szCs w:val="28"/>
          <w:rtl/>
          <w:lang w:bidi="ar"/>
        </w:rPr>
      </w:pPr>
      <w:r w:rsidRPr="00DF1673">
        <w:rPr>
          <w:sz w:val="28"/>
          <w:szCs w:val="28"/>
          <w:rtl/>
          <w:lang w:bidi="ar"/>
        </w:rPr>
        <w:t xml:space="preserve"> كقوله تعالى:</w:t>
      </w:r>
    </w:p>
    <w:p w14:paraId="50B5E7A4" w14:textId="6F3DEA02" w:rsidR="008612A0" w:rsidRPr="00DF1673" w:rsidRDefault="008612A0" w:rsidP="00877B49">
      <w:pPr>
        <w:spacing w:line="276" w:lineRule="auto"/>
        <w:jc w:val="right"/>
        <w:rPr>
          <w:sz w:val="28"/>
          <w:szCs w:val="28"/>
          <w:rtl/>
          <w:lang w:bidi="ar"/>
        </w:rPr>
      </w:pPr>
      <w:r w:rsidRPr="00DF1673">
        <w:rPr>
          <w:sz w:val="28"/>
          <w:szCs w:val="28"/>
          <w:rtl/>
          <w:lang w:bidi="ar"/>
        </w:rPr>
        <w:t xml:space="preserve"> وَ إِنْ‌ تُؤْمِنُوا وَ تَتَّقُوا يُؤْتِكُمْ‌ أُجُورَكُمْ‌.</w:t>
      </w:r>
      <w:r w:rsidRPr="00DF1673">
        <w:rPr>
          <w:sz w:val="28"/>
          <w:szCs w:val="28"/>
          <w:vertAlign w:val="superscript"/>
          <w:rtl/>
          <w:lang w:bidi="ar"/>
        </w:rPr>
        <w:footnoteReference w:id="18"/>
      </w:r>
    </w:p>
    <w:p w14:paraId="64DA3778" w14:textId="02D87F21" w:rsidR="00165276" w:rsidRPr="00DF1673" w:rsidRDefault="008612A0" w:rsidP="00877B49">
      <w:pPr>
        <w:spacing w:line="276" w:lineRule="auto"/>
        <w:jc w:val="right"/>
        <w:rPr>
          <w:sz w:val="28"/>
          <w:szCs w:val="28"/>
          <w:rtl/>
          <w:lang w:bidi="ar"/>
        </w:rPr>
      </w:pPr>
      <w:r w:rsidRPr="00DF1673">
        <w:rPr>
          <w:color w:val="FF0000"/>
          <w:sz w:val="28"/>
          <w:szCs w:val="28"/>
          <w:rtl/>
          <w:lang w:bidi="ar"/>
        </w:rPr>
        <w:t xml:space="preserve">د) </w:t>
      </w:r>
      <w:r w:rsidRPr="00DF1673">
        <w:rPr>
          <w:sz w:val="28"/>
          <w:szCs w:val="28"/>
          <w:rtl/>
          <w:lang w:bidi="ar"/>
        </w:rPr>
        <w:t>عطف جمل</w:t>
      </w:r>
      <w:r w:rsidR="00241D83">
        <w:rPr>
          <w:rFonts w:hint="cs"/>
          <w:sz w:val="28"/>
          <w:szCs w:val="28"/>
          <w:rtl/>
          <w:lang w:bidi="ar"/>
        </w:rPr>
        <w:t xml:space="preserve">ه بر </w:t>
      </w:r>
      <w:r w:rsidRPr="00DF1673">
        <w:rPr>
          <w:sz w:val="28"/>
          <w:szCs w:val="28"/>
          <w:rtl/>
          <w:lang w:bidi="ar"/>
        </w:rPr>
        <w:t>جمل</w:t>
      </w:r>
      <w:r w:rsidR="00241D83">
        <w:rPr>
          <w:rFonts w:hint="cs"/>
          <w:sz w:val="28"/>
          <w:szCs w:val="28"/>
          <w:rtl/>
          <w:lang w:bidi="ar"/>
        </w:rPr>
        <w:t>ه</w:t>
      </w:r>
      <w:r w:rsidRPr="00DF1673">
        <w:rPr>
          <w:sz w:val="28"/>
          <w:szCs w:val="28"/>
          <w:rtl/>
          <w:lang w:bidi="ar"/>
        </w:rPr>
        <w:t>، و</w:t>
      </w:r>
      <w:r w:rsidR="00241D83">
        <w:rPr>
          <w:rFonts w:hint="cs"/>
          <w:sz w:val="28"/>
          <w:szCs w:val="28"/>
          <w:rtl/>
          <w:lang w:bidi="ar"/>
        </w:rPr>
        <w:t xml:space="preserve"> شرط آن این است که یا هر دو خیریه باشند</w:t>
      </w:r>
      <w:r w:rsidRPr="00DF1673">
        <w:rPr>
          <w:sz w:val="28"/>
          <w:szCs w:val="28"/>
          <w:vertAlign w:val="superscript"/>
          <w:rtl/>
          <w:lang w:bidi="ar"/>
        </w:rPr>
        <w:footnoteReference w:id="19"/>
      </w:r>
      <w:r w:rsidRPr="00DF1673">
        <w:rPr>
          <w:sz w:val="28"/>
          <w:szCs w:val="28"/>
          <w:rtl/>
          <w:lang w:bidi="ar"/>
        </w:rPr>
        <w:t xml:space="preserve"> و</w:t>
      </w:r>
      <w:r w:rsidR="00241D83">
        <w:rPr>
          <w:rFonts w:hint="cs"/>
          <w:sz w:val="28"/>
          <w:szCs w:val="28"/>
          <w:rtl/>
          <w:lang w:bidi="ar"/>
        </w:rPr>
        <w:t xml:space="preserve"> یا انشائیه</w:t>
      </w:r>
    </w:p>
    <w:p w14:paraId="608ACE32" w14:textId="3FA4E3C3" w:rsidR="00165276" w:rsidRPr="00DF1673" w:rsidRDefault="00241D83" w:rsidP="00877B49">
      <w:pPr>
        <w:spacing w:line="276" w:lineRule="auto"/>
        <w:jc w:val="right"/>
        <w:rPr>
          <w:sz w:val="28"/>
          <w:szCs w:val="28"/>
          <w:rtl/>
          <w:lang w:bidi="ar"/>
        </w:rPr>
      </w:pPr>
      <w:r>
        <w:rPr>
          <w:rFonts w:hint="cs"/>
          <w:sz w:val="28"/>
          <w:szCs w:val="28"/>
          <w:rtl/>
          <w:lang w:bidi="ar"/>
        </w:rPr>
        <w:t>مانند</w:t>
      </w:r>
      <w:r w:rsidR="008612A0" w:rsidRPr="00DF1673">
        <w:rPr>
          <w:sz w:val="28"/>
          <w:szCs w:val="28"/>
          <w:rtl/>
          <w:lang w:bidi="ar"/>
        </w:rPr>
        <w:t xml:space="preserve">: </w:t>
      </w:r>
    </w:p>
    <w:p w14:paraId="6D846514" w14:textId="228EEF9B" w:rsidR="008612A0" w:rsidRPr="00DF1673" w:rsidRDefault="008612A0" w:rsidP="00877B49">
      <w:pPr>
        <w:spacing w:line="276" w:lineRule="auto"/>
        <w:jc w:val="right"/>
        <w:rPr>
          <w:sz w:val="28"/>
          <w:szCs w:val="28"/>
          <w:rtl/>
          <w:lang w:bidi="ar"/>
        </w:rPr>
      </w:pPr>
      <w:r w:rsidRPr="00DF1673">
        <w:rPr>
          <w:sz w:val="28"/>
          <w:szCs w:val="28"/>
          <w:rtl/>
          <w:lang w:bidi="ar"/>
        </w:rPr>
        <w:t>اَلَّذِينَ‌ آمَنُوا وَ هٰاجَرُوا وَ جٰاهَدُوا فِي سَبِيلِ‌ اللّٰهِ‌ بِأَمْوٰالِهِمْ‌ وَ أَنْفُسِهِمْ‌ أَعْظَمُ‌ دَرَجَةً‌ عِنْدَ اللّٰهِ‌</w:t>
      </w:r>
      <w:r w:rsidRPr="00DF1673">
        <w:rPr>
          <w:sz w:val="28"/>
          <w:szCs w:val="28"/>
          <w:vertAlign w:val="superscript"/>
          <w:rtl/>
          <w:lang w:bidi="ar"/>
        </w:rPr>
        <w:footnoteReference w:id="20"/>
      </w:r>
      <w:r w:rsidRPr="00DF1673">
        <w:rPr>
          <w:sz w:val="28"/>
          <w:szCs w:val="28"/>
          <w:rtl/>
          <w:lang w:bidi="ar"/>
        </w:rPr>
        <w:t xml:space="preserve"> و وَ كُلُوا وَ اشْرَبُوا وَ لاٰ تُسْرِفُوا.</w:t>
      </w:r>
      <w:r w:rsidRPr="00DF1673">
        <w:rPr>
          <w:sz w:val="28"/>
          <w:szCs w:val="28"/>
          <w:vertAlign w:val="superscript"/>
          <w:rtl/>
          <w:lang w:bidi="ar"/>
        </w:rPr>
        <w:footnoteReference w:id="21"/>
      </w:r>
    </w:p>
    <w:p w14:paraId="357F5EA9" w14:textId="0BBC533D" w:rsidR="00B0620F" w:rsidRPr="00DF1673" w:rsidRDefault="008612A0" w:rsidP="00877B49">
      <w:pPr>
        <w:spacing w:line="276" w:lineRule="auto"/>
        <w:jc w:val="right"/>
        <w:rPr>
          <w:sz w:val="28"/>
          <w:szCs w:val="28"/>
          <w:rtl/>
          <w:lang w:bidi="ar"/>
        </w:rPr>
      </w:pPr>
      <w:r w:rsidRPr="00DF1673">
        <w:rPr>
          <w:color w:val="FF0000"/>
          <w:sz w:val="28"/>
          <w:szCs w:val="28"/>
          <w:rtl/>
          <w:lang w:bidi="ar"/>
        </w:rPr>
        <w:t xml:space="preserve">ه‍‌) </w:t>
      </w:r>
      <w:r w:rsidRPr="00DF1673">
        <w:rPr>
          <w:sz w:val="28"/>
          <w:szCs w:val="28"/>
          <w:rtl/>
          <w:lang w:bidi="ar"/>
        </w:rPr>
        <w:t xml:space="preserve">عطف مفرد </w:t>
      </w:r>
      <w:r w:rsidR="00241D83">
        <w:rPr>
          <w:rFonts w:hint="cs"/>
          <w:sz w:val="28"/>
          <w:szCs w:val="28"/>
          <w:rtl/>
          <w:lang w:bidi="ar"/>
        </w:rPr>
        <w:t>بر</w:t>
      </w:r>
      <w:r w:rsidRPr="00DF1673">
        <w:rPr>
          <w:sz w:val="28"/>
          <w:szCs w:val="28"/>
          <w:rtl/>
          <w:lang w:bidi="ar"/>
        </w:rPr>
        <w:t xml:space="preserve"> شبه جملة و بالعكس</w:t>
      </w:r>
    </w:p>
    <w:p w14:paraId="714D5A1E" w14:textId="44F992BE" w:rsidR="00165276" w:rsidRPr="00DF1673" w:rsidRDefault="008612A0" w:rsidP="00877B49">
      <w:pPr>
        <w:spacing w:line="276" w:lineRule="auto"/>
        <w:jc w:val="right"/>
        <w:rPr>
          <w:sz w:val="28"/>
          <w:szCs w:val="28"/>
          <w:rtl/>
          <w:lang w:bidi="ar"/>
        </w:rPr>
      </w:pPr>
      <w:r w:rsidRPr="00DF1673">
        <w:rPr>
          <w:sz w:val="28"/>
          <w:szCs w:val="28"/>
          <w:rtl/>
          <w:lang w:bidi="ar"/>
        </w:rPr>
        <w:t xml:space="preserve"> كقوله تعالى:</w:t>
      </w:r>
    </w:p>
    <w:p w14:paraId="27AEE648" w14:textId="0421C29D" w:rsidR="00B0620F" w:rsidRPr="00DF1673" w:rsidRDefault="008612A0" w:rsidP="00877B49">
      <w:pPr>
        <w:spacing w:line="276" w:lineRule="auto"/>
        <w:jc w:val="right"/>
        <w:rPr>
          <w:sz w:val="28"/>
          <w:szCs w:val="28"/>
          <w:rtl/>
          <w:lang w:bidi="ar"/>
        </w:rPr>
      </w:pPr>
      <w:r w:rsidRPr="00DF1673">
        <w:rPr>
          <w:sz w:val="28"/>
          <w:szCs w:val="28"/>
          <w:rtl/>
          <w:lang w:bidi="ar"/>
        </w:rPr>
        <w:t xml:space="preserve"> وَ إِذٰا مَسَّ‌ الْإِنْسٰانَ‌ الضُّرُّ دَعٰانٰا لِجَنْبِهِ‌ أَوْ قٰاعِداً أَوْ قٰائِماً</w:t>
      </w:r>
      <w:r w:rsidRPr="00DF1673">
        <w:rPr>
          <w:sz w:val="28"/>
          <w:szCs w:val="28"/>
          <w:vertAlign w:val="superscript"/>
          <w:rtl/>
          <w:lang w:bidi="ar"/>
        </w:rPr>
        <w:footnoteReference w:id="22"/>
      </w:r>
      <w:r w:rsidRPr="00DF1673">
        <w:rPr>
          <w:sz w:val="28"/>
          <w:szCs w:val="28"/>
          <w:rtl/>
          <w:lang w:bidi="ar"/>
        </w:rPr>
        <w:t xml:space="preserve"> و إِنَّ‌ اللّٰهَ‌ يُبَشِّرُكِ‌ بِكَلِمَةٍ‌ مِنْهُ‌ اسْمُهُ‌ الْمَسِيحُ‌ عِيسَى ابْنُ‌ مَرْيَمَ‌ وَجِيهاً فِي الدُّنْيٰا وَ الْآخِرَةِ‌ وَ مِنَ‌ الْمُقَرَّبِينَ‌.</w:t>
      </w:r>
    </w:p>
    <w:p w14:paraId="6355DF7B" w14:textId="02CA1444" w:rsidR="008612A0" w:rsidRDefault="00253323" w:rsidP="00877B49">
      <w:pPr>
        <w:spacing w:line="276" w:lineRule="auto"/>
        <w:jc w:val="right"/>
        <w:rPr>
          <w:sz w:val="28"/>
          <w:szCs w:val="28"/>
          <w:rtl/>
          <w:lang w:bidi="ar"/>
        </w:rPr>
      </w:pPr>
      <w:r>
        <w:rPr>
          <w:rFonts w:hint="cs"/>
          <w:sz w:val="28"/>
          <w:szCs w:val="28"/>
          <w:rtl/>
          <w:lang w:bidi="ar"/>
        </w:rPr>
        <w:lastRenderedPageBreak/>
        <w:t>نتیجه:</w:t>
      </w:r>
    </w:p>
    <w:p w14:paraId="1441D703" w14:textId="5218629B" w:rsidR="00DF1673" w:rsidRDefault="00253323" w:rsidP="00877B49">
      <w:pPr>
        <w:spacing w:line="276" w:lineRule="auto"/>
        <w:jc w:val="right"/>
        <w:rPr>
          <w:sz w:val="28"/>
          <w:szCs w:val="28"/>
          <w:rtl/>
          <w:lang w:bidi="ar"/>
        </w:rPr>
      </w:pPr>
      <w:r>
        <w:rPr>
          <w:rFonts w:hint="cs"/>
          <w:sz w:val="28"/>
          <w:szCs w:val="28"/>
          <w:rtl/>
          <w:lang w:bidi="ar"/>
        </w:rPr>
        <w:t>انواع عطف : اسم بر اسم ، فعل بر فعل ، اسم بر فعل و بلعکس ، جمله بر جمله ، مفرد بر شبه جمله و بلعکس</w:t>
      </w:r>
      <w:r w:rsidR="00877B49">
        <w:rPr>
          <w:rFonts w:hint="cs"/>
          <w:sz w:val="28"/>
          <w:szCs w:val="28"/>
          <w:rtl/>
          <w:lang w:bidi="ar"/>
        </w:rPr>
        <w:t>.</w:t>
      </w:r>
    </w:p>
    <w:p w14:paraId="5294DFD5" w14:textId="77777777" w:rsidR="00DF1673" w:rsidRPr="00DF1673" w:rsidRDefault="00DF1673" w:rsidP="00877B49">
      <w:pPr>
        <w:spacing w:line="276" w:lineRule="auto"/>
        <w:rPr>
          <w:sz w:val="28"/>
          <w:szCs w:val="28"/>
          <w:rtl/>
          <w:lang w:bidi="ar"/>
        </w:rPr>
      </w:pPr>
    </w:p>
    <w:p w14:paraId="434CC8EE" w14:textId="1D8F3A6E" w:rsidR="00DF1673" w:rsidRPr="00DF1673" w:rsidRDefault="00B0620F" w:rsidP="00877B49">
      <w:pPr>
        <w:spacing w:line="276" w:lineRule="auto"/>
        <w:jc w:val="right"/>
        <w:rPr>
          <w:b/>
          <w:bCs/>
          <w:sz w:val="40"/>
          <w:szCs w:val="40"/>
          <w:rtl/>
          <w:lang w:bidi="ar"/>
        </w:rPr>
      </w:pPr>
      <w:r w:rsidRPr="00DF1673">
        <w:rPr>
          <w:rFonts w:hint="cs"/>
          <w:b/>
          <w:bCs/>
          <w:sz w:val="40"/>
          <w:szCs w:val="40"/>
          <w:rtl/>
          <w:lang w:bidi="ar"/>
        </w:rPr>
        <w:t>4.</w:t>
      </w:r>
      <w:r w:rsidR="00531C1F">
        <w:rPr>
          <w:rFonts w:hint="cs"/>
          <w:b/>
          <w:bCs/>
          <w:sz w:val="40"/>
          <w:szCs w:val="40"/>
          <w:rtl/>
          <w:lang w:bidi="ar"/>
        </w:rPr>
        <w:t xml:space="preserve">اقسام عطف </w:t>
      </w:r>
      <w:r w:rsidRPr="00DF1673">
        <w:rPr>
          <w:rFonts w:hint="cs"/>
          <w:b/>
          <w:bCs/>
          <w:sz w:val="40"/>
          <w:szCs w:val="40"/>
          <w:rtl/>
          <w:lang w:bidi="ar"/>
        </w:rPr>
        <w:t>ب</w:t>
      </w:r>
      <w:r w:rsidR="00531C1F">
        <w:rPr>
          <w:rFonts w:hint="cs"/>
          <w:b/>
          <w:bCs/>
          <w:sz w:val="40"/>
          <w:szCs w:val="40"/>
          <w:rtl/>
          <w:lang w:bidi="ar"/>
        </w:rPr>
        <w:t xml:space="preserve">ه </w:t>
      </w:r>
      <w:r w:rsidRPr="00DF1673">
        <w:rPr>
          <w:rFonts w:hint="cs"/>
          <w:b/>
          <w:bCs/>
          <w:sz w:val="40"/>
          <w:szCs w:val="40"/>
          <w:rtl/>
          <w:lang w:bidi="ar"/>
        </w:rPr>
        <w:t>اعتبار</w:t>
      </w:r>
      <w:r w:rsidRPr="00DF1673">
        <w:rPr>
          <w:b/>
          <w:bCs/>
          <w:sz w:val="40"/>
          <w:szCs w:val="40"/>
          <w:rtl/>
          <w:lang w:bidi="ar"/>
        </w:rPr>
        <w:t xml:space="preserve"> كيفيّ</w:t>
      </w:r>
      <w:r w:rsidR="00531C1F">
        <w:rPr>
          <w:rFonts w:hint="cs"/>
          <w:b/>
          <w:bCs/>
          <w:sz w:val="40"/>
          <w:szCs w:val="40"/>
          <w:rtl/>
          <w:lang w:bidi="ar"/>
        </w:rPr>
        <w:t>ت</w:t>
      </w:r>
      <w:r w:rsidRPr="00DF1673">
        <w:rPr>
          <w:b/>
          <w:bCs/>
          <w:sz w:val="40"/>
          <w:szCs w:val="40"/>
          <w:rtl/>
          <w:lang w:bidi="ar"/>
        </w:rPr>
        <w:t xml:space="preserve"> تابعيّ</w:t>
      </w:r>
      <w:r w:rsidR="00531C1F">
        <w:rPr>
          <w:rFonts w:hint="cs"/>
          <w:b/>
          <w:bCs/>
          <w:sz w:val="40"/>
          <w:szCs w:val="40"/>
          <w:rtl/>
          <w:lang w:bidi="ar"/>
        </w:rPr>
        <w:t xml:space="preserve">ت از </w:t>
      </w:r>
      <w:r w:rsidRPr="00DF1673">
        <w:rPr>
          <w:b/>
          <w:bCs/>
          <w:sz w:val="40"/>
          <w:szCs w:val="40"/>
          <w:rtl/>
          <w:lang w:bidi="ar"/>
        </w:rPr>
        <w:t>معطوف علي</w:t>
      </w:r>
      <w:r w:rsidR="00253323">
        <w:rPr>
          <w:rFonts w:hint="cs"/>
          <w:b/>
          <w:bCs/>
          <w:sz w:val="40"/>
          <w:szCs w:val="40"/>
          <w:rtl/>
          <w:lang w:bidi="ar"/>
        </w:rPr>
        <w:t>ه</w:t>
      </w:r>
    </w:p>
    <w:p w14:paraId="310C00F6" w14:textId="77777777" w:rsidR="00531C1F" w:rsidRDefault="00165276" w:rsidP="00877B49">
      <w:pPr>
        <w:spacing w:line="276" w:lineRule="auto"/>
        <w:jc w:val="right"/>
        <w:rPr>
          <w:sz w:val="28"/>
          <w:szCs w:val="28"/>
          <w:rtl/>
          <w:lang w:bidi="ar"/>
        </w:rPr>
      </w:pPr>
      <w:r w:rsidRPr="00DF1673">
        <w:rPr>
          <w:color w:val="FF0000"/>
          <w:sz w:val="28"/>
          <w:szCs w:val="28"/>
          <w:rtl/>
          <w:lang w:bidi="ar"/>
        </w:rPr>
        <w:t>١.</w:t>
      </w:r>
      <w:r w:rsidRPr="00DF1673">
        <w:rPr>
          <w:sz w:val="28"/>
          <w:szCs w:val="28"/>
          <w:rtl/>
          <w:lang w:bidi="ar"/>
        </w:rPr>
        <w:t xml:space="preserve"> عطف</w:t>
      </w:r>
      <w:r w:rsidR="00531C1F">
        <w:rPr>
          <w:rFonts w:hint="cs"/>
          <w:sz w:val="28"/>
          <w:szCs w:val="28"/>
          <w:rtl/>
          <w:lang w:bidi="ar"/>
        </w:rPr>
        <w:t xml:space="preserve"> بر لفظ </w:t>
      </w:r>
      <w:r w:rsidRPr="00DF1673">
        <w:rPr>
          <w:sz w:val="28"/>
          <w:szCs w:val="28"/>
          <w:rtl/>
          <w:lang w:bidi="ar"/>
        </w:rPr>
        <w:t xml:space="preserve">: </w:t>
      </w:r>
      <w:r w:rsidR="00531C1F">
        <w:rPr>
          <w:rFonts w:hint="cs"/>
          <w:sz w:val="28"/>
          <w:szCs w:val="28"/>
          <w:rtl/>
          <w:lang w:bidi="ar"/>
        </w:rPr>
        <w:t>یعنی تبعیت</w:t>
      </w:r>
      <w:r w:rsidRPr="00DF1673">
        <w:rPr>
          <w:sz w:val="28"/>
          <w:szCs w:val="28"/>
          <w:rtl/>
          <w:lang w:bidi="ar"/>
        </w:rPr>
        <w:t xml:space="preserve"> معطوف </w:t>
      </w:r>
      <w:r w:rsidR="00531C1F">
        <w:rPr>
          <w:rFonts w:hint="cs"/>
          <w:sz w:val="28"/>
          <w:szCs w:val="28"/>
          <w:rtl/>
          <w:lang w:bidi="ar"/>
        </w:rPr>
        <w:t xml:space="preserve">از </w:t>
      </w:r>
      <w:r w:rsidRPr="00DF1673">
        <w:rPr>
          <w:sz w:val="28"/>
          <w:szCs w:val="28"/>
          <w:rtl/>
          <w:lang w:bidi="ar"/>
        </w:rPr>
        <w:t xml:space="preserve">معطوف عليه </w:t>
      </w:r>
      <w:r w:rsidR="00531C1F">
        <w:rPr>
          <w:rFonts w:hint="cs"/>
          <w:sz w:val="28"/>
          <w:szCs w:val="28"/>
          <w:rtl/>
          <w:lang w:bidi="ar"/>
        </w:rPr>
        <w:t xml:space="preserve">در اعراب لفظی </w:t>
      </w:r>
      <w:r w:rsidRPr="00DF1673">
        <w:rPr>
          <w:sz w:val="28"/>
          <w:szCs w:val="28"/>
          <w:rtl/>
          <w:lang w:bidi="ar"/>
        </w:rPr>
        <w:t>و شرط</w:t>
      </w:r>
      <w:r w:rsidR="00531C1F">
        <w:rPr>
          <w:rFonts w:hint="cs"/>
          <w:sz w:val="28"/>
          <w:szCs w:val="28"/>
          <w:rtl/>
          <w:lang w:bidi="ar"/>
        </w:rPr>
        <w:t xml:space="preserve"> او ا</w:t>
      </w:r>
      <w:r w:rsidRPr="00DF1673">
        <w:rPr>
          <w:sz w:val="28"/>
          <w:szCs w:val="28"/>
          <w:rtl/>
          <w:lang w:bidi="ar"/>
        </w:rPr>
        <w:t>مكان</w:t>
      </w:r>
      <w:r w:rsidR="00531C1F">
        <w:rPr>
          <w:rFonts w:hint="cs"/>
          <w:sz w:val="28"/>
          <w:szCs w:val="28"/>
          <w:rtl/>
          <w:lang w:bidi="ar"/>
        </w:rPr>
        <w:t xml:space="preserve"> عمل</w:t>
      </w:r>
      <w:r w:rsidRPr="00DF1673">
        <w:rPr>
          <w:sz w:val="28"/>
          <w:szCs w:val="28"/>
          <w:rtl/>
          <w:lang w:bidi="ar"/>
        </w:rPr>
        <w:t xml:space="preserve"> عامل </w:t>
      </w:r>
      <w:r w:rsidR="00531C1F">
        <w:rPr>
          <w:rFonts w:hint="cs"/>
          <w:sz w:val="28"/>
          <w:szCs w:val="28"/>
          <w:rtl/>
          <w:lang w:bidi="ar"/>
        </w:rPr>
        <w:t>در معطوف است.</w:t>
      </w:r>
    </w:p>
    <w:p w14:paraId="2658674C" w14:textId="77777777" w:rsidR="00531C1F" w:rsidRDefault="00531C1F" w:rsidP="00877B49">
      <w:pPr>
        <w:spacing w:line="276" w:lineRule="auto"/>
        <w:jc w:val="right"/>
        <w:rPr>
          <w:sz w:val="28"/>
          <w:szCs w:val="28"/>
          <w:rtl/>
          <w:lang w:bidi="ar"/>
        </w:rPr>
      </w:pPr>
      <w:r>
        <w:rPr>
          <w:rFonts w:hint="cs"/>
          <w:sz w:val="28"/>
          <w:szCs w:val="28"/>
          <w:rtl/>
          <w:lang w:bidi="ar"/>
        </w:rPr>
        <w:t xml:space="preserve">مثل </w:t>
      </w:r>
      <w:r w:rsidR="00165276" w:rsidRPr="00DF1673">
        <w:rPr>
          <w:sz w:val="28"/>
          <w:szCs w:val="28"/>
          <w:rtl/>
          <w:lang w:bidi="ar"/>
        </w:rPr>
        <w:t xml:space="preserve">: </w:t>
      </w:r>
    </w:p>
    <w:p w14:paraId="404F24E9" w14:textId="77777777" w:rsidR="00531C1F" w:rsidRDefault="00165276" w:rsidP="00877B49">
      <w:pPr>
        <w:spacing w:line="276" w:lineRule="auto"/>
        <w:jc w:val="right"/>
        <w:rPr>
          <w:sz w:val="28"/>
          <w:szCs w:val="28"/>
          <w:rtl/>
          <w:lang w:bidi="ar"/>
        </w:rPr>
      </w:pPr>
      <w:r w:rsidRPr="00DF1673">
        <w:rPr>
          <w:sz w:val="28"/>
          <w:szCs w:val="28"/>
          <w:rtl/>
          <w:lang w:bidi="ar"/>
        </w:rPr>
        <w:t>«ليس عليّ‌ بقاعدٍ و ضعيفٍ‌»،</w:t>
      </w:r>
    </w:p>
    <w:p w14:paraId="5C8E610D" w14:textId="38018D12" w:rsidR="00165276" w:rsidRPr="00DF1673" w:rsidRDefault="00165276" w:rsidP="00877B49">
      <w:pPr>
        <w:spacing w:line="276" w:lineRule="auto"/>
        <w:jc w:val="right"/>
        <w:rPr>
          <w:sz w:val="28"/>
          <w:szCs w:val="28"/>
          <w:rtl/>
          <w:lang w:bidi="ar"/>
        </w:rPr>
      </w:pPr>
      <w:r w:rsidRPr="00DF1673">
        <w:rPr>
          <w:sz w:val="28"/>
          <w:szCs w:val="28"/>
          <w:rtl/>
          <w:lang w:bidi="ar"/>
        </w:rPr>
        <w:t xml:space="preserve"> ب</w:t>
      </w:r>
      <w:r w:rsidR="00531C1F">
        <w:rPr>
          <w:rFonts w:hint="cs"/>
          <w:sz w:val="28"/>
          <w:szCs w:val="28"/>
          <w:rtl/>
          <w:lang w:bidi="ar"/>
        </w:rPr>
        <w:t>ر</w:t>
      </w:r>
      <w:r w:rsidRPr="00DF1673">
        <w:rPr>
          <w:sz w:val="28"/>
          <w:szCs w:val="28"/>
          <w:rtl/>
          <w:lang w:bidi="ar"/>
        </w:rPr>
        <w:t>خلاف</w:t>
      </w:r>
      <w:r w:rsidR="00531C1F">
        <w:rPr>
          <w:rFonts w:hint="cs"/>
          <w:sz w:val="28"/>
          <w:szCs w:val="28"/>
          <w:rtl/>
          <w:lang w:bidi="ar"/>
        </w:rPr>
        <w:t xml:space="preserve"> </w:t>
      </w:r>
      <w:r w:rsidRPr="00DF1673">
        <w:rPr>
          <w:sz w:val="28"/>
          <w:szCs w:val="28"/>
          <w:rtl/>
          <w:lang w:bidi="ar"/>
        </w:rPr>
        <w:t xml:space="preserve">«ما جائني من امرأة و زيد»، </w:t>
      </w:r>
      <w:r w:rsidR="006A5CC7">
        <w:rPr>
          <w:rFonts w:hint="cs"/>
          <w:sz w:val="28"/>
          <w:szCs w:val="28"/>
          <w:rtl/>
          <w:lang w:bidi="ar"/>
        </w:rPr>
        <w:t xml:space="preserve">بخاطر اینکه </w:t>
      </w:r>
      <w:r w:rsidRPr="00DF1673">
        <w:rPr>
          <w:sz w:val="28"/>
          <w:szCs w:val="28"/>
          <w:rtl/>
          <w:lang w:bidi="ar"/>
        </w:rPr>
        <w:t>«مِن» زائدة</w:t>
      </w:r>
      <w:r w:rsidR="006A5CC7">
        <w:rPr>
          <w:rFonts w:hint="cs"/>
          <w:sz w:val="28"/>
          <w:szCs w:val="28"/>
          <w:rtl/>
          <w:lang w:bidi="ar"/>
        </w:rPr>
        <w:t xml:space="preserve"> است و داخل بر معرفه نمیشود.</w:t>
      </w:r>
    </w:p>
    <w:p w14:paraId="6196F56E" w14:textId="77777777" w:rsidR="006A5CC7" w:rsidRDefault="00165276" w:rsidP="00877B49">
      <w:pPr>
        <w:spacing w:line="276" w:lineRule="auto"/>
        <w:jc w:val="right"/>
        <w:rPr>
          <w:sz w:val="28"/>
          <w:szCs w:val="28"/>
          <w:rtl/>
          <w:lang w:bidi="ar"/>
        </w:rPr>
      </w:pPr>
      <w:r w:rsidRPr="00DF1673">
        <w:rPr>
          <w:color w:val="FF0000"/>
          <w:sz w:val="28"/>
          <w:szCs w:val="28"/>
          <w:rtl/>
          <w:lang w:bidi="ar"/>
        </w:rPr>
        <w:t xml:space="preserve">٢. </w:t>
      </w:r>
      <w:r w:rsidRPr="00DF1673">
        <w:rPr>
          <w:sz w:val="28"/>
          <w:szCs w:val="28"/>
          <w:rtl/>
          <w:lang w:bidi="ar"/>
        </w:rPr>
        <w:t xml:space="preserve">عطف </w:t>
      </w:r>
      <w:r w:rsidR="006A5CC7">
        <w:rPr>
          <w:rFonts w:hint="cs"/>
          <w:sz w:val="28"/>
          <w:szCs w:val="28"/>
          <w:rtl/>
          <w:lang w:bidi="ar"/>
        </w:rPr>
        <w:t xml:space="preserve">بر </w:t>
      </w:r>
      <w:r w:rsidRPr="00DF1673">
        <w:rPr>
          <w:sz w:val="28"/>
          <w:szCs w:val="28"/>
          <w:rtl/>
          <w:lang w:bidi="ar"/>
        </w:rPr>
        <w:t>محل</w:t>
      </w:r>
      <w:r w:rsidR="006A5CC7">
        <w:rPr>
          <w:rFonts w:hint="cs"/>
          <w:sz w:val="28"/>
          <w:szCs w:val="28"/>
          <w:rtl/>
          <w:lang w:bidi="ar"/>
        </w:rPr>
        <w:t xml:space="preserve"> </w:t>
      </w:r>
      <w:r w:rsidRPr="00DF1673">
        <w:rPr>
          <w:sz w:val="28"/>
          <w:szCs w:val="28"/>
          <w:rtl/>
          <w:lang w:bidi="ar"/>
        </w:rPr>
        <w:t xml:space="preserve">: </w:t>
      </w:r>
      <w:r w:rsidR="006A5CC7">
        <w:rPr>
          <w:rFonts w:hint="cs"/>
          <w:sz w:val="28"/>
          <w:szCs w:val="28"/>
          <w:rtl/>
          <w:lang w:bidi="ar"/>
        </w:rPr>
        <w:t xml:space="preserve">یعنی تبعیت معطوف از معطوف علیه در اعراب محلی </w:t>
      </w:r>
    </w:p>
    <w:p w14:paraId="4EE08CC5" w14:textId="3DC78BB7" w:rsidR="00B0620F" w:rsidRPr="00DF1673" w:rsidRDefault="006A5CC7" w:rsidP="00877B49">
      <w:pPr>
        <w:spacing w:line="276" w:lineRule="auto"/>
        <w:jc w:val="right"/>
        <w:rPr>
          <w:sz w:val="28"/>
          <w:szCs w:val="28"/>
          <w:rtl/>
          <w:lang w:bidi="ar"/>
        </w:rPr>
      </w:pPr>
      <w:r>
        <w:rPr>
          <w:rFonts w:hint="cs"/>
          <w:sz w:val="28"/>
          <w:szCs w:val="28"/>
          <w:rtl/>
          <w:lang w:bidi="ar"/>
        </w:rPr>
        <w:t xml:space="preserve">مثل </w:t>
      </w:r>
      <w:r w:rsidR="00165276" w:rsidRPr="00DF1673">
        <w:rPr>
          <w:sz w:val="28"/>
          <w:szCs w:val="28"/>
          <w:rtl/>
          <w:lang w:bidi="ar"/>
        </w:rPr>
        <w:t>: «ليس عليّ‌ بقاعدٍ و ضعيفاً».</w:t>
      </w:r>
    </w:p>
    <w:p w14:paraId="6CE31AD9" w14:textId="77777777" w:rsidR="00B0620F" w:rsidRPr="00DF1673" w:rsidRDefault="00165276" w:rsidP="00877B49">
      <w:pPr>
        <w:spacing w:line="276" w:lineRule="auto"/>
        <w:jc w:val="right"/>
        <w:rPr>
          <w:sz w:val="28"/>
          <w:szCs w:val="28"/>
          <w:rtl/>
          <w:lang w:bidi="ar"/>
        </w:rPr>
      </w:pPr>
      <w:r w:rsidRPr="00DF1673">
        <w:rPr>
          <w:sz w:val="28"/>
          <w:szCs w:val="28"/>
          <w:rtl/>
          <w:lang w:bidi="ar"/>
        </w:rPr>
        <w:t xml:space="preserve"> قال اللّه تعالى:</w:t>
      </w:r>
    </w:p>
    <w:p w14:paraId="5D2E21D6" w14:textId="178538DC" w:rsidR="00165276" w:rsidRPr="00DF1673" w:rsidRDefault="00165276" w:rsidP="00877B49">
      <w:pPr>
        <w:spacing w:line="276" w:lineRule="auto"/>
        <w:jc w:val="right"/>
        <w:rPr>
          <w:sz w:val="28"/>
          <w:szCs w:val="28"/>
          <w:rtl/>
          <w:lang w:bidi="ar"/>
        </w:rPr>
      </w:pPr>
      <w:r w:rsidRPr="00DF1673">
        <w:rPr>
          <w:sz w:val="28"/>
          <w:szCs w:val="28"/>
          <w:rtl/>
          <w:lang w:bidi="ar"/>
        </w:rPr>
        <w:t xml:space="preserve"> وَ امْسَحُوا بِرُؤُسِكُمْ‌ وَ أَرْجُلَكُمْ‌.</w:t>
      </w:r>
      <w:r w:rsidRPr="00DF1673">
        <w:rPr>
          <w:sz w:val="28"/>
          <w:szCs w:val="28"/>
          <w:vertAlign w:val="superscript"/>
          <w:rtl/>
          <w:lang w:bidi="ar"/>
        </w:rPr>
        <w:footnoteReference w:id="23"/>
      </w:r>
    </w:p>
    <w:p w14:paraId="6EA6EBED" w14:textId="772F911B" w:rsidR="00B0620F" w:rsidRPr="00DF1673" w:rsidRDefault="00165276" w:rsidP="00877B49">
      <w:pPr>
        <w:spacing w:line="276" w:lineRule="auto"/>
        <w:jc w:val="right"/>
        <w:rPr>
          <w:sz w:val="28"/>
          <w:szCs w:val="28"/>
          <w:rtl/>
          <w:lang w:bidi="ar"/>
        </w:rPr>
      </w:pPr>
      <w:r w:rsidRPr="00DF1673">
        <w:rPr>
          <w:color w:val="FF0000"/>
          <w:sz w:val="28"/>
          <w:szCs w:val="28"/>
          <w:rtl/>
          <w:lang w:bidi="ar"/>
        </w:rPr>
        <w:t>٣.</w:t>
      </w:r>
      <w:r w:rsidRPr="00DF1673">
        <w:rPr>
          <w:sz w:val="28"/>
          <w:szCs w:val="28"/>
          <w:rtl/>
          <w:lang w:bidi="ar"/>
        </w:rPr>
        <w:t xml:space="preserve"> العطف </w:t>
      </w:r>
      <w:r w:rsidR="006A5CC7">
        <w:rPr>
          <w:rFonts w:hint="cs"/>
          <w:sz w:val="28"/>
          <w:szCs w:val="28"/>
          <w:rtl/>
          <w:lang w:bidi="ar"/>
        </w:rPr>
        <w:t xml:space="preserve">بر </w:t>
      </w:r>
      <w:r w:rsidRPr="00DF1673">
        <w:rPr>
          <w:sz w:val="28"/>
          <w:szCs w:val="28"/>
          <w:rtl/>
          <w:lang w:bidi="ar"/>
        </w:rPr>
        <w:t xml:space="preserve">توهّم: </w:t>
      </w:r>
      <w:r w:rsidR="006A5CC7">
        <w:rPr>
          <w:rFonts w:hint="cs"/>
          <w:sz w:val="28"/>
          <w:szCs w:val="28"/>
          <w:rtl/>
          <w:lang w:bidi="ar"/>
        </w:rPr>
        <w:t xml:space="preserve"> یعنی تبعیت از اعراب توهمی و فرضی </w:t>
      </w:r>
      <w:r w:rsidRPr="00DF1673">
        <w:rPr>
          <w:sz w:val="28"/>
          <w:szCs w:val="28"/>
          <w:rtl/>
          <w:lang w:bidi="ar"/>
        </w:rPr>
        <w:t>، و شرط</w:t>
      </w:r>
      <w:r w:rsidR="006A5CC7">
        <w:rPr>
          <w:rFonts w:hint="cs"/>
          <w:sz w:val="28"/>
          <w:szCs w:val="28"/>
          <w:rtl/>
          <w:lang w:bidi="ar"/>
        </w:rPr>
        <w:t xml:space="preserve"> این عطف توان عمل عامل در معطوف است.</w:t>
      </w:r>
    </w:p>
    <w:p w14:paraId="4DD50115" w14:textId="5390D817" w:rsidR="00165276" w:rsidRDefault="00165276" w:rsidP="00877B49">
      <w:pPr>
        <w:spacing w:line="276" w:lineRule="auto"/>
        <w:jc w:val="right"/>
        <w:rPr>
          <w:sz w:val="28"/>
          <w:szCs w:val="28"/>
          <w:rtl/>
          <w:lang w:bidi="ar"/>
        </w:rPr>
      </w:pPr>
      <w:r w:rsidRPr="00DF1673">
        <w:rPr>
          <w:sz w:val="28"/>
          <w:szCs w:val="28"/>
          <w:rtl/>
          <w:lang w:bidi="ar"/>
        </w:rPr>
        <w:t xml:space="preserve"> </w:t>
      </w:r>
      <w:r w:rsidR="006A5CC7">
        <w:rPr>
          <w:rFonts w:hint="cs"/>
          <w:sz w:val="28"/>
          <w:szCs w:val="28"/>
          <w:rtl/>
          <w:lang w:bidi="ar"/>
        </w:rPr>
        <w:t>مثل</w:t>
      </w:r>
      <w:r w:rsidRPr="00DF1673">
        <w:rPr>
          <w:sz w:val="28"/>
          <w:szCs w:val="28"/>
          <w:rtl/>
          <w:lang w:bidi="ar"/>
        </w:rPr>
        <w:t>: «ليس عليّ‌ قاعداً و ضعيفٍ</w:t>
      </w:r>
      <w:r w:rsidR="002100CE">
        <w:rPr>
          <w:rFonts w:hint="cs"/>
          <w:sz w:val="28"/>
          <w:szCs w:val="28"/>
          <w:rtl/>
          <w:lang w:bidi="ar"/>
        </w:rPr>
        <w:t>»</w:t>
      </w:r>
    </w:p>
    <w:p w14:paraId="54DA6E59" w14:textId="5010C5E2" w:rsidR="002100CE" w:rsidRDefault="002100CE" w:rsidP="00877B49">
      <w:pPr>
        <w:spacing w:line="276" w:lineRule="auto"/>
        <w:jc w:val="right"/>
        <w:rPr>
          <w:sz w:val="28"/>
          <w:szCs w:val="28"/>
          <w:rtl/>
          <w:lang w:bidi="ar"/>
        </w:rPr>
      </w:pPr>
      <w:r>
        <w:rPr>
          <w:rFonts w:hint="cs"/>
          <w:sz w:val="28"/>
          <w:szCs w:val="28"/>
          <w:rtl/>
          <w:lang w:bidi="ar"/>
        </w:rPr>
        <w:t>نتیجه :</w:t>
      </w:r>
    </w:p>
    <w:p w14:paraId="2E84420C" w14:textId="794BADFC" w:rsidR="002100CE" w:rsidRDefault="002100CE" w:rsidP="00877B49">
      <w:pPr>
        <w:spacing w:line="276" w:lineRule="auto"/>
        <w:jc w:val="right"/>
        <w:rPr>
          <w:sz w:val="28"/>
          <w:szCs w:val="28"/>
          <w:rtl/>
          <w:lang w:bidi="ar"/>
        </w:rPr>
      </w:pPr>
      <w:r>
        <w:rPr>
          <w:rFonts w:hint="cs"/>
          <w:sz w:val="28"/>
          <w:szCs w:val="28"/>
          <w:rtl/>
          <w:lang w:bidi="ar"/>
        </w:rPr>
        <w:t>انواع عطف از نظر کیفیت به سه دسته عطف بر لفظ و محل و توهم تقسیم میشود.</w:t>
      </w:r>
    </w:p>
    <w:p w14:paraId="43055C85" w14:textId="77777777" w:rsidR="00DF1673" w:rsidRPr="00DF1673" w:rsidRDefault="00DF1673" w:rsidP="00877B49">
      <w:pPr>
        <w:spacing w:line="276" w:lineRule="auto"/>
        <w:rPr>
          <w:sz w:val="28"/>
          <w:szCs w:val="28"/>
          <w:rtl/>
          <w:lang w:bidi="ar"/>
        </w:rPr>
      </w:pPr>
    </w:p>
    <w:p w14:paraId="6D0E234F" w14:textId="6BE821DC" w:rsidR="00EF57BF" w:rsidRPr="00DF1673" w:rsidRDefault="00DF1673" w:rsidP="00877B49">
      <w:pPr>
        <w:spacing w:line="276" w:lineRule="auto"/>
        <w:jc w:val="right"/>
        <w:rPr>
          <w:b/>
          <w:bCs/>
          <w:sz w:val="40"/>
          <w:szCs w:val="40"/>
          <w:rtl/>
          <w:lang w:bidi="ar"/>
        </w:rPr>
      </w:pPr>
      <w:r w:rsidRPr="00DF1673">
        <w:rPr>
          <w:rFonts w:hint="cs"/>
          <w:b/>
          <w:bCs/>
          <w:sz w:val="40"/>
          <w:szCs w:val="40"/>
          <w:rtl/>
          <w:lang w:bidi="ar"/>
        </w:rPr>
        <w:t>5. واوعا</w:t>
      </w:r>
      <w:r w:rsidR="00F459BF">
        <w:rPr>
          <w:rFonts w:hint="cs"/>
          <w:b/>
          <w:bCs/>
          <w:sz w:val="40"/>
          <w:szCs w:val="40"/>
          <w:rtl/>
          <w:lang w:bidi="ar"/>
        </w:rPr>
        <w:t>طف</w:t>
      </w:r>
      <w:r w:rsidRPr="00DF1673">
        <w:rPr>
          <w:rFonts w:hint="cs"/>
          <w:b/>
          <w:bCs/>
          <w:sz w:val="40"/>
          <w:szCs w:val="40"/>
          <w:rtl/>
          <w:lang w:bidi="ar"/>
        </w:rPr>
        <w:t xml:space="preserve"> و غیرعا</w:t>
      </w:r>
      <w:r w:rsidR="00F459BF">
        <w:rPr>
          <w:rFonts w:hint="cs"/>
          <w:b/>
          <w:bCs/>
          <w:sz w:val="40"/>
          <w:szCs w:val="40"/>
          <w:rtl/>
          <w:lang w:bidi="ar"/>
        </w:rPr>
        <w:t>طف</w:t>
      </w:r>
    </w:p>
    <w:p w14:paraId="32109C49" w14:textId="12CEA17D" w:rsidR="00DF1673" w:rsidRPr="00DF1673" w:rsidRDefault="006A5CC7" w:rsidP="00877B49">
      <w:pPr>
        <w:spacing w:line="276" w:lineRule="auto"/>
        <w:jc w:val="right"/>
        <w:rPr>
          <w:sz w:val="28"/>
          <w:szCs w:val="28"/>
          <w:rtl/>
          <w:lang w:bidi="ar"/>
        </w:rPr>
      </w:pPr>
      <w:r>
        <w:rPr>
          <w:rFonts w:hint="cs"/>
          <w:sz w:val="28"/>
          <w:szCs w:val="28"/>
          <w:rtl/>
          <w:lang w:bidi="ar"/>
        </w:rPr>
        <w:t>تا الان مباحث کلی واو عطف بیان شد.</w:t>
      </w:r>
    </w:p>
    <w:p w14:paraId="3199C817" w14:textId="2164D4B1" w:rsidR="00EF57BF" w:rsidRPr="00DF1673" w:rsidRDefault="006A5CC7" w:rsidP="00877B49">
      <w:pPr>
        <w:spacing w:line="276" w:lineRule="auto"/>
        <w:jc w:val="right"/>
        <w:rPr>
          <w:sz w:val="28"/>
          <w:szCs w:val="28"/>
          <w:rtl/>
          <w:lang w:bidi="ar"/>
        </w:rPr>
      </w:pPr>
      <w:r>
        <w:rPr>
          <w:rFonts w:hint="cs"/>
          <w:sz w:val="28"/>
          <w:szCs w:val="28"/>
          <w:rtl/>
          <w:lang w:bidi="ar"/>
        </w:rPr>
        <w:lastRenderedPageBreak/>
        <w:t>از این قسمت به بعد در مورد اختلاف برخی نح</w:t>
      </w:r>
      <w:r w:rsidR="00E54744">
        <w:rPr>
          <w:rFonts w:hint="cs"/>
          <w:sz w:val="28"/>
          <w:szCs w:val="28"/>
          <w:rtl/>
          <w:lang w:bidi="ar"/>
        </w:rPr>
        <w:t>ویون حول عاطف بودن یا غیر عاطف بودن و معنای آن بحث میشود.</w:t>
      </w:r>
    </w:p>
    <w:p w14:paraId="1996B4AA" w14:textId="0DACE3C6" w:rsidR="00F85E8F" w:rsidRPr="00DF1673" w:rsidRDefault="00E54744" w:rsidP="00877B49">
      <w:pPr>
        <w:spacing w:line="276" w:lineRule="auto"/>
        <w:jc w:val="right"/>
        <w:rPr>
          <w:sz w:val="28"/>
          <w:szCs w:val="28"/>
          <w:lang w:bidi="ar"/>
        </w:rPr>
      </w:pPr>
      <w:r>
        <w:rPr>
          <w:rFonts w:hint="cs"/>
          <w:sz w:val="28"/>
          <w:szCs w:val="28"/>
          <w:rtl/>
          <w:lang w:bidi="ar"/>
        </w:rPr>
        <w:t xml:space="preserve">برخی نحویون واو را تقسیم میکنند به </w:t>
      </w:r>
      <w:r w:rsidR="00F85E8F" w:rsidRPr="00DF1673">
        <w:rPr>
          <w:rFonts w:hint="cs"/>
          <w:b/>
          <w:bCs/>
          <w:sz w:val="28"/>
          <w:szCs w:val="28"/>
          <w:rtl/>
          <w:lang w:bidi="ar"/>
        </w:rPr>
        <w:t>عا</w:t>
      </w:r>
      <w:r w:rsidR="00F459BF">
        <w:rPr>
          <w:rFonts w:hint="cs"/>
          <w:b/>
          <w:bCs/>
          <w:sz w:val="28"/>
          <w:szCs w:val="28"/>
          <w:rtl/>
          <w:lang w:bidi="ar"/>
        </w:rPr>
        <w:t xml:space="preserve">طف </w:t>
      </w:r>
      <w:r w:rsidR="00F85E8F" w:rsidRPr="00DF1673">
        <w:rPr>
          <w:rFonts w:hint="cs"/>
          <w:b/>
          <w:bCs/>
          <w:sz w:val="28"/>
          <w:szCs w:val="28"/>
          <w:rtl/>
          <w:lang w:bidi="ar"/>
        </w:rPr>
        <w:t>و غیرعا</w:t>
      </w:r>
      <w:r w:rsidR="00F459BF">
        <w:rPr>
          <w:rFonts w:hint="cs"/>
          <w:b/>
          <w:bCs/>
          <w:sz w:val="28"/>
          <w:szCs w:val="28"/>
          <w:rtl/>
          <w:lang w:bidi="ar"/>
        </w:rPr>
        <w:t>طف</w:t>
      </w:r>
    </w:p>
    <w:p w14:paraId="64F29656" w14:textId="77777777" w:rsidR="00E54744" w:rsidRDefault="00E54744" w:rsidP="00877B49">
      <w:pPr>
        <w:spacing w:line="276" w:lineRule="auto"/>
        <w:jc w:val="right"/>
        <w:rPr>
          <w:sz w:val="28"/>
          <w:szCs w:val="28"/>
          <w:rtl/>
          <w:lang w:bidi="fa-IR"/>
        </w:rPr>
      </w:pPr>
    </w:p>
    <w:p w14:paraId="10536180" w14:textId="653F171D" w:rsidR="006F0978" w:rsidRPr="00DF1673" w:rsidRDefault="00DF1673" w:rsidP="00877B49">
      <w:pPr>
        <w:spacing w:line="276" w:lineRule="auto"/>
        <w:jc w:val="right"/>
        <w:rPr>
          <w:b/>
          <w:bCs/>
          <w:sz w:val="32"/>
          <w:szCs w:val="32"/>
          <w:rtl/>
          <w:lang w:bidi="fa-IR"/>
        </w:rPr>
      </w:pPr>
      <w:r>
        <w:rPr>
          <w:rFonts w:hint="cs"/>
          <w:b/>
          <w:bCs/>
          <w:sz w:val="32"/>
          <w:szCs w:val="32"/>
          <w:rtl/>
          <w:lang w:bidi="fa-IR"/>
        </w:rPr>
        <w:t xml:space="preserve">ابن انباری </w:t>
      </w:r>
      <w:r w:rsidR="00E54744">
        <w:rPr>
          <w:rFonts w:hint="cs"/>
          <w:b/>
          <w:bCs/>
          <w:sz w:val="32"/>
          <w:szCs w:val="32"/>
          <w:rtl/>
          <w:lang w:bidi="fa-IR"/>
        </w:rPr>
        <w:t xml:space="preserve">در </w:t>
      </w:r>
      <w:r w:rsidR="00BE16C7" w:rsidRPr="00DF1673">
        <w:rPr>
          <w:rFonts w:hint="cs"/>
          <w:b/>
          <w:bCs/>
          <w:sz w:val="32"/>
          <w:szCs w:val="32"/>
          <w:rtl/>
          <w:lang w:bidi="fa-IR"/>
        </w:rPr>
        <w:t>انصا</w:t>
      </w:r>
      <w:r w:rsidR="00831473" w:rsidRPr="00DF1673">
        <w:rPr>
          <w:rFonts w:hint="cs"/>
          <w:b/>
          <w:bCs/>
          <w:sz w:val="32"/>
          <w:szCs w:val="32"/>
          <w:rtl/>
          <w:lang w:bidi="fa-IR"/>
        </w:rPr>
        <w:t>ف</w:t>
      </w:r>
      <w:r w:rsidR="00E36863" w:rsidRPr="00DF1673">
        <w:rPr>
          <w:rStyle w:val="FootnoteReference"/>
          <w:b/>
          <w:bCs/>
          <w:sz w:val="32"/>
          <w:szCs w:val="32"/>
          <w:rtl/>
          <w:lang w:bidi="fa-IR"/>
        </w:rPr>
        <w:footnoteReference w:id="24"/>
      </w:r>
    </w:p>
    <w:p w14:paraId="5EBDF0D9" w14:textId="394C945E" w:rsidR="00831473" w:rsidRPr="00DF1673" w:rsidRDefault="00E54744" w:rsidP="00877B49">
      <w:pPr>
        <w:spacing w:line="276" w:lineRule="auto"/>
        <w:jc w:val="right"/>
        <w:rPr>
          <w:sz w:val="28"/>
          <w:szCs w:val="28"/>
          <w:rtl/>
          <w:lang w:bidi="fa-IR"/>
        </w:rPr>
      </w:pPr>
      <w:r>
        <w:rPr>
          <w:rFonts w:hint="cs"/>
          <w:sz w:val="28"/>
          <w:szCs w:val="28"/>
          <w:rtl/>
          <w:lang w:bidi="fa-IR"/>
        </w:rPr>
        <w:t xml:space="preserve">گفته شده که </w:t>
      </w:r>
      <w:r w:rsidR="00831473" w:rsidRPr="00DF1673">
        <w:rPr>
          <w:rFonts w:hint="cs"/>
          <w:sz w:val="28"/>
          <w:szCs w:val="28"/>
          <w:rtl/>
          <w:lang w:bidi="fa-IR"/>
        </w:rPr>
        <w:t>کوفیون</w:t>
      </w:r>
      <w:r>
        <w:rPr>
          <w:rFonts w:hint="cs"/>
          <w:sz w:val="28"/>
          <w:szCs w:val="28"/>
          <w:rtl/>
          <w:lang w:bidi="fa-IR"/>
        </w:rPr>
        <w:t xml:space="preserve"> معتقد هستند</w:t>
      </w:r>
      <w:r w:rsidR="00831473" w:rsidRPr="00DF1673">
        <w:rPr>
          <w:rFonts w:hint="cs"/>
          <w:sz w:val="28"/>
          <w:szCs w:val="28"/>
          <w:rtl/>
          <w:lang w:bidi="fa-IR"/>
        </w:rPr>
        <w:t xml:space="preserve"> </w:t>
      </w:r>
      <w:r>
        <w:rPr>
          <w:rFonts w:hint="cs"/>
          <w:sz w:val="28"/>
          <w:szCs w:val="28"/>
          <w:rtl/>
          <w:lang w:bidi="fa-IR"/>
        </w:rPr>
        <w:t xml:space="preserve">واو میتواند هم عاطفه واقع شوند هم زائده </w:t>
      </w:r>
      <w:r w:rsidR="00831473" w:rsidRPr="00DF1673">
        <w:rPr>
          <w:rFonts w:hint="cs"/>
          <w:sz w:val="28"/>
          <w:szCs w:val="28"/>
          <w:rtl/>
          <w:lang w:bidi="fa-IR"/>
        </w:rPr>
        <w:t>و</w:t>
      </w:r>
      <w:r>
        <w:rPr>
          <w:rFonts w:hint="cs"/>
          <w:sz w:val="28"/>
          <w:szCs w:val="28"/>
          <w:rtl/>
          <w:lang w:bidi="fa-IR"/>
        </w:rPr>
        <w:t xml:space="preserve"> همچنین</w:t>
      </w:r>
      <w:r w:rsidR="00831473" w:rsidRPr="00DF1673">
        <w:rPr>
          <w:rFonts w:hint="cs"/>
          <w:sz w:val="28"/>
          <w:szCs w:val="28"/>
          <w:rtl/>
          <w:lang w:bidi="fa-IR"/>
        </w:rPr>
        <w:t xml:space="preserve"> أخفش و مبرد و ابن برهان </w:t>
      </w:r>
      <w:r>
        <w:rPr>
          <w:rFonts w:hint="cs"/>
          <w:sz w:val="28"/>
          <w:szCs w:val="28"/>
          <w:rtl/>
          <w:lang w:bidi="fa-IR"/>
        </w:rPr>
        <w:t>و البته بصریون معتقد به این موضوع نیستند.</w:t>
      </w:r>
    </w:p>
    <w:p w14:paraId="3886EE15" w14:textId="0271D349" w:rsidR="00831473" w:rsidRPr="00DF1673" w:rsidRDefault="00831473" w:rsidP="00877B49">
      <w:pPr>
        <w:spacing w:line="276" w:lineRule="auto"/>
        <w:jc w:val="right"/>
        <w:rPr>
          <w:sz w:val="28"/>
          <w:szCs w:val="28"/>
          <w:rtl/>
          <w:lang w:bidi="fa-IR"/>
        </w:rPr>
      </w:pPr>
      <w:r w:rsidRPr="00DF1673">
        <w:rPr>
          <w:rFonts w:hint="cs"/>
          <w:sz w:val="28"/>
          <w:szCs w:val="28"/>
          <w:rtl/>
          <w:lang w:bidi="fa-IR"/>
        </w:rPr>
        <w:t xml:space="preserve">اما کوفیون </w:t>
      </w:r>
      <w:r w:rsidR="00933305">
        <w:rPr>
          <w:rFonts w:hint="cs"/>
          <w:sz w:val="28"/>
          <w:szCs w:val="28"/>
          <w:rtl/>
          <w:lang w:bidi="fa-IR"/>
        </w:rPr>
        <w:t>میگویند دلیل ما بر این حرف این است که در آیاتی از قرآن استعمال شده است.</w:t>
      </w:r>
      <w:r w:rsidR="0088677F" w:rsidRPr="00DF1673">
        <w:rPr>
          <w:rFonts w:hint="cs"/>
          <w:sz w:val="28"/>
          <w:szCs w:val="28"/>
          <w:rtl/>
          <w:lang w:bidi="fa-IR"/>
        </w:rPr>
        <w:t xml:space="preserve"> </w:t>
      </w:r>
    </w:p>
    <w:p w14:paraId="30CFC9E1" w14:textId="2B772505" w:rsidR="00933305" w:rsidRPr="00DF1673" w:rsidRDefault="0088677F" w:rsidP="00877B49">
      <w:pPr>
        <w:pStyle w:val="NormalWeb"/>
        <w:bidi/>
        <w:spacing w:line="276" w:lineRule="auto"/>
        <w:jc w:val="both"/>
        <w:rPr>
          <w:color w:val="000000"/>
          <w:sz w:val="28"/>
          <w:szCs w:val="28"/>
          <w:rtl/>
          <w:lang w:bidi="ar"/>
        </w:rPr>
      </w:pPr>
      <w:r w:rsidRPr="00DF1673">
        <w:rPr>
          <w:rFonts w:hint="cs"/>
          <w:sz w:val="28"/>
          <w:szCs w:val="28"/>
          <w:rtl/>
          <w:lang w:bidi="fa-IR"/>
        </w:rPr>
        <w:t>مثلا</w:t>
      </w:r>
      <w:r w:rsidR="001E7C5A" w:rsidRPr="00DF1673">
        <w:rPr>
          <w:rFonts w:hint="cs"/>
          <w:sz w:val="28"/>
          <w:szCs w:val="28"/>
          <w:rtl/>
          <w:lang w:bidi="fa-IR"/>
        </w:rPr>
        <w:t xml:space="preserve">  (</w:t>
      </w:r>
      <w:r w:rsidRPr="00DF1673">
        <w:rPr>
          <w:color w:val="000000"/>
          <w:sz w:val="28"/>
          <w:szCs w:val="28"/>
          <w:rtl/>
          <w:lang w:bidi="ar"/>
        </w:rPr>
        <w:t>إِذٰا جٰاؤُهٰا وَ فُتِحَتْ‌ أَبْوٰابُهٰا</w:t>
      </w:r>
      <w:r w:rsidRPr="00DF1673">
        <w:rPr>
          <w:rStyle w:val="FootnoteReference"/>
          <w:color w:val="000000"/>
          <w:sz w:val="28"/>
          <w:szCs w:val="28"/>
          <w:rtl/>
          <w:lang w:bidi="fa-IR"/>
        </w:rPr>
        <w:footnoteReference w:id="25"/>
      </w:r>
      <w:r w:rsidR="001E7C5A" w:rsidRPr="00DF1673">
        <w:rPr>
          <w:rFonts w:hint="cs"/>
          <w:color w:val="000000"/>
          <w:sz w:val="28"/>
          <w:szCs w:val="28"/>
          <w:rtl/>
          <w:lang w:bidi="ar"/>
        </w:rPr>
        <w:t xml:space="preserve">) </w:t>
      </w:r>
      <w:r w:rsidR="00933305">
        <w:rPr>
          <w:rFonts w:hint="cs"/>
          <w:color w:val="000000"/>
          <w:sz w:val="28"/>
          <w:szCs w:val="28"/>
          <w:rtl/>
          <w:lang w:bidi="ar"/>
        </w:rPr>
        <w:t xml:space="preserve"> </w:t>
      </w:r>
      <w:r w:rsidR="001E7C5A" w:rsidRPr="00DF1673">
        <w:rPr>
          <w:rFonts w:hint="cs"/>
          <w:color w:val="000000"/>
          <w:sz w:val="28"/>
          <w:szCs w:val="28"/>
          <w:rtl/>
          <w:lang w:bidi="ar"/>
        </w:rPr>
        <w:t xml:space="preserve">واو زائده </w:t>
      </w:r>
      <w:r w:rsidR="00933305">
        <w:rPr>
          <w:rFonts w:hint="cs"/>
          <w:color w:val="000000"/>
          <w:sz w:val="28"/>
          <w:szCs w:val="28"/>
          <w:rtl/>
          <w:lang w:bidi="ar"/>
        </w:rPr>
        <w:t xml:space="preserve">است و </w:t>
      </w:r>
      <w:r w:rsidR="001E7C5A" w:rsidRPr="00DF1673">
        <w:rPr>
          <w:rFonts w:hint="cs"/>
          <w:color w:val="000000"/>
          <w:sz w:val="28"/>
          <w:szCs w:val="28"/>
          <w:rtl/>
          <w:lang w:bidi="ar"/>
        </w:rPr>
        <w:t xml:space="preserve">فتحت ابوابها </w:t>
      </w:r>
      <w:r w:rsidR="00933305">
        <w:rPr>
          <w:rFonts w:hint="cs"/>
          <w:color w:val="000000"/>
          <w:sz w:val="28"/>
          <w:szCs w:val="28"/>
          <w:rtl/>
          <w:lang w:bidi="ar"/>
        </w:rPr>
        <w:t xml:space="preserve">جواب شرط </w:t>
      </w:r>
      <w:r w:rsidR="001E7C5A" w:rsidRPr="00DF1673">
        <w:rPr>
          <w:rFonts w:hint="cs"/>
          <w:color w:val="000000"/>
          <w:sz w:val="28"/>
          <w:szCs w:val="28"/>
          <w:rtl/>
          <w:lang w:bidi="ar"/>
        </w:rPr>
        <w:t xml:space="preserve">(حتی إذا جاءوا ) </w:t>
      </w:r>
      <w:r w:rsidR="00933305">
        <w:rPr>
          <w:rFonts w:hint="cs"/>
          <w:color w:val="000000"/>
          <w:sz w:val="28"/>
          <w:szCs w:val="28"/>
          <w:rtl/>
          <w:lang w:bidi="ar"/>
        </w:rPr>
        <w:t xml:space="preserve"> میباشد.</w:t>
      </w:r>
    </w:p>
    <w:p w14:paraId="24ECBF97" w14:textId="79CF1AAF" w:rsidR="001E7C5A" w:rsidRPr="00DF1673" w:rsidRDefault="00152042" w:rsidP="00877B49">
      <w:pPr>
        <w:pStyle w:val="NormalWeb"/>
        <w:bidi/>
        <w:spacing w:line="276" w:lineRule="auto"/>
        <w:jc w:val="both"/>
        <w:rPr>
          <w:color w:val="000000"/>
          <w:sz w:val="28"/>
          <w:szCs w:val="28"/>
          <w:rtl/>
          <w:lang w:bidi="fa-IR"/>
        </w:rPr>
      </w:pPr>
      <w:r>
        <w:rPr>
          <w:rFonts w:hint="cs"/>
          <w:color w:val="000000"/>
          <w:sz w:val="28"/>
          <w:szCs w:val="28"/>
          <w:rtl/>
          <w:lang w:bidi="ar"/>
        </w:rPr>
        <w:t>اما بصریون در رد این</w:t>
      </w:r>
      <w:r w:rsidR="00CC762C">
        <w:rPr>
          <w:rFonts w:hint="cs"/>
          <w:color w:val="000000"/>
          <w:sz w:val="28"/>
          <w:szCs w:val="28"/>
          <w:rtl/>
          <w:lang w:bidi="ar"/>
        </w:rPr>
        <w:t xml:space="preserve"> گفته اند که : خیر ، در اینجا واو عاطفه است و جواب ( حتی إذا جاءوا ) محذوف است و چیز دیگریست.</w:t>
      </w:r>
    </w:p>
    <w:p w14:paraId="6815A79D" w14:textId="2B5DFF5D" w:rsidR="00E36863" w:rsidRPr="00DF1673" w:rsidRDefault="00E36863" w:rsidP="00877B49">
      <w:pPr>
        <w:pStyle w:val="NormalWeb"/>
        <w:bidi/>
        <w:spacing w:line="276" w:lineRule="auto"/>
        <w:jc w:val="both"/>
        <w:rPr>
          <w:color w:val="000000"/>
          <w:sz w:val="28"/>
          <w:szCs w:val="28"/>
          <w:rtl/>
          <w:lang w:bidi="ar"/>
        </w:rPr>
      </w:pPr>
      <w:r w:rsidRPr="00DF1673">
        <w:rPr>
          <w:rFonts w:hint="cs"/>
          <w:color w:val="000000"/>
          <w:sz w:val="28"/>
          <w:szCs w:val="28"/>
          <w:rtl/>
          <w:lang w:bidi="ar"/>
        </w:rPr>
        <w:t xml:space="preserve">(حتی إذا جاءواها و فتحت ابوابها </w:t>
      </w:r>
      <w:r w:rsidRPr="00CC762C">
        <w:rPr>
          <w:rFonts w:hint="cs"/>
          <w:color w:val="FF0000"/>
          <w:sz w:val="28"/>
          <w:szCs w:val="28"/>
          <w:rtl/>
          <w:lang w:bidi="ar"/>
        </w:rPr>
        <w:t xml:space="preserve">فاروا و نعموا </w:t>
      </w:r>
      <w:r w:rsidRPr="00DF1673">
        <w:rPr>
          <w:rFonts w:hint="cs"/>
          <w:color w:val="000000"/>
          <w:sz w:val="28"/>
          <w:szCs w:val="28"/>
          <w:rtl/>
          <w:lang w:bidi="ar"/>
        </w:rPr>
        <w:t>)</w:t>
      </w:r>
    </w:p>
    <w:p w14:paraId="458A7041" w14:textId="0523E806" w:rsidR="00DF1673" w:rsidRPr="00DF1673" w:rsidRDefault="004362F2" w:rsidP="00877B49">
      <w:pPr>
        <w:pStyle w:val="NormalWeb"/>
        <w:bidi/>
        <w:spacing w:line="276" w:lineRule="auto"/>
        <w:jc w:val="both"/>
        <w:rPr>
          <w:b/>
          <w:bCs/>
          <w:color w:val="000000"/>
          <w:sz w:val="32"/>
          <w:szCs w:val="32"/>
          <w:rtl/>
          <w:lang w:bidi="ar"/>
        </w:rPr>
      </w:pPr>
      <w:r w:rsidRPr="00DF1673">
        <w:rPr>
          <w:rFonts w:hint="cs"/>
          <w:b/>
          <w:bCs/>
          <w:color w:val="000000"/>
          <w:sz w:val="32"/>
          <w:szCs w:val="32"/>
          <w:rtl/>
          <w:lang w:bidi="ar"/>
        </w:rPr>
        <w:t xml:space="preserve">ابن هشام </w:t>
      </w:r>
      <w:r w:rsidR="00CC762C">
        <w:rPr>
          <w:rFonts w:hint="cs"/>
          <w:b/>
          <w:bCs/>
          <w:color w:val="000000"/>
          <w:sz w:val="32"/>
          <w:szCs w:val="32"/>
          <w:rtl/>
          <w:lang w:bidi="ar"/>
        </w:rPr>
        <w:t>در</w:t>
      </w:r>
      <w:r w:rsidRPr="00DF1673">
        <w:rPr>
          <w:rFonts w:hint="cs"/>
          <w:b/>
          <w:bCs/>
          <w:color w:val="000000"/>
          <w:sz w:val="32"/>
          <w:szCs w:val="32"/>
          <w:rtl/>
          <w:lang w:bidi="ar"/>
        </w:rPr>
        <w:t xml:space="preserve"> مغنی اللبیب </w:t>
      </w:r>
    </w:p>
    <w:p w14:paraId="7019C1A3" w14:textId="32DC392E" w:rsidR="00FA2085" w:rsidRPr="00DF1673" w:rsidRDefault="004362F2" w:rsidP="00877B49">
      <w:pPr>
        <w:pStyle w:val="NormalWeb"/>
        <w:bidi/>
        <w:spacing w:line="276" w:lineRule="auto"/>
        <w:jc w:val="both"/>
        <w:rPr>
          <w:color w:val="000000"/>
          <w:sz w:val="28"/>
          <w:szCs w:val="28"/>
          <w:rtl/>
          <w:lang w:bidi="ar"/>
        </w:rPr>
      </w:pPr>
      <w:r w:rsidRPr="00DF1673">
        <w:rPr>
          <w:rFonts w:hint="cs"/>
          <w:color w:val="000000"/>
          <w:sz w:val="28"/>
          <w:szCs w:val="28"/>
          <w:rtl/>
          <w:lang w:bidi="ar"/>
        </w:rPr>
        <w:t xml:space="preserve">و قال </w:t>
      </w:r>
      <w:r w:rsidR="00FA2085" w:rsidRPr="00DF1673">
        <w:rPr>
          <w:rFonts w:hint="cs"/>
          <w:color w:val="000000"/>
          <w:sz w:val="28"/>
          <w:szCs w:val="28"/>
          <w:rtl/>
          <w:lang w:bidi="ar"/>
        </w:rPr>
        <w:t>:</w:t>
      </w:r>
    </w:p>
    <w:p w14:paraId="6EDEEE13" w14:textId="399FC797" w:rsidR="00A63E42" w:rsidRDefault="004362F2" w:rsidP="00877B49">
      <w:pPr>
        <w:pStyle w:val="NormalWeb"/>
        <w:bidi/>
        <w:spacing w:line="276" w:lineRule="auto"/>
        <w:jc w:val="both"/>
        <w:rPr>
          <w:color w:val="000000"/>
          <w:sz w:val="28"/>
          <w:szCs w:val="28"/>
          <w:rtl/>
          <w:lang w:bidi="ar"/>
        </w:rPr>
      </w:pPr>
      <w:r w:rsidRPr="00DF1673">
        <w:rPr>
          <w:rFonts w:hint="cs"/>
          <w:color w:val="000000"/>
          <w:sz w:val="28"/>
          <w:szCs w:val="28"/>
          <w:rtl/>
          <w:lang w:bidi="ar"/>
        </w:rPr>
        <w:t>کوفیون و أخفش و جماع</w:t>
      </w:r>
      <w:r w:rsidR="00CC762C">
        <w:rPr>
          <w:rFonts w:hint="cs"/>
          <w:color w:val="000000"/>
          <w:sz w:val="28"/>
          <w:szCs w:val="28"/>
          <w:rtl/>
          <w:lang w:bidi="ar"/>
        </w:rPr>
        <w:t>تی به واسطه ی این آیه اثبات کرده اند</w:t>
      </w:r>
      <w:r w:rsidRPr="00DF1673">
        <w:rPr>
          <w:rFonts w:hint="cs"/>
          <w:color w:val="000000"/>
          <w:sz w:val="28"/>
          <w:szCs w:val="28"/>
          <w:rtl/>
          <w:lang w:bidi="ar"/>
        </w:rPr>
        <w:t xml:space="preserve"> ( إذا جاءوها و فتحت ابوابها)</w:t>
      </w:r>
      <w:r w:rsidR="00877B49">
        <w:rPr>
          <w:rFonts w:hint="cs"/>
          <w:color w:val="000000"/>
          <w:sz w:val="28"/>
          <w:szCs w:val="28"/>
          <w:rtl/>
          <w:lang w:bidi="ar"/>
        </w:rPr>
        <w:t>.</w:t>
      </w:r>
    </w:p>
    <w:p w14:paraId="66BB69A4" w14:textId="77777777" w:rsidR="00DF1673" w:rsidRPr="00DF1673" w:rsidRDefault="00DF1673" w:rsidP="00877B49">
      <w:pPr>
        <w:pStyle w:val="NormalWeb"/>
        <w:spacing w:line="276" w:lineRule="auto"/>
        <w:jc w:val="right"/>
        <w:rPr>
          <w:color w:val="000000"/>
          <w:sz w:val="28"/>
          <w:szCs w:val="28"/>
          <w:rtl/>
          <w:lang w:bidi="ar"/>
        </w:rPr>
      </w:pPr>
    </w:p>
    <w:p w14:paraId="75CBA67F" w14:textId="0F15467E" w:rsidR="00FA3CAC" w:rsidRPr="00DF1673" w:rsidRDefault="00DF1673" w:rsidP="00877B49">
      <w:pPr>
        <w:pStyle w:val="NormalWeb"/>
        <w:spacing w:line="276" w:lineRule="auto"/>
        <w:jc w:val="right"/>
        <w:rPr>
          <w:b/>
          <w:bCs/>
          <w:color w:val="000000"/>
          <w:sz w:val="32"/>
          <w:szCs w:val="32"/>
          <w:rtl/>
          <w:lang w:bidi="ar"/>
        </w:rPr>
      </w:pPr>
      <w:r w:rsidRPr="00DF1673">
        <w:rPr>
          <w:rFonts w:hint="cs"/>
          <w:b/>
          <w:bCs/>
          <w:color w:val="000000"/>
          <w:sz w:val="32"/>
          <w:szCs w:val="32"/>
          <w:rtl/>
          <w:lang w:bidi="ar"/>
        </w:rPr>
        <w:t xml:space="preserve">ابن </w:t>
      </w:r>
      <w:r w:rsidR="00A63E42" w:rsidRPr="00DF1673">
        <w:rPr>
          <w:rFonts w:hint="cs"/>
          <w:b/>
          <w:bCs/>
          <w:color w:val="000000"/>
          <w:sz w:val="32"/>
          <w:szCs w:val="32"/>
          <w:rtl/>
          <w:lang w:bidi="ar"/>
        </w:rPr>
        <w:t xml:space="preserve">جنی </w:t>
      </w:r>
      <w:r w:rsidR="00CC762C">
        <w:rPr>
          <w:rFonts w:hint="cs"/>
          <w:b/>
          <w:bCs/>
          <w:color w:val="000000"/>
          <w:sz w:val="32"/>
          <w:szCs w:val="32"/>
          <w:rtl/>
          <w:lang w:bidi="ar"/>
        </w:rPr>
        <w:t>در</w:t>
      </w:r>
      <w:r w:rsidR="00A63E42" w:rsidRPr="00DF1673">
        <w:rPr>
          <w:rFonts w:hint="cs"/>
          <w:b/>
          <w:bCs/>
          <w:color w:val="000000"/>
          <w:sz w:val="32"/>
          <w:szCs w:val="32"/>
          <w:rtl/>
          <w:lang w:bidi="ar"/>
        </w:rPr>
        <w:t xml:space="preserve"> خصائص</w:t>
      </w:r>
      <w:r w:rsidR="00A63E42" w:rsidRPr="00DF1673">
        <w:rPr>
          <w:rStyle w:val="FootnoteReference"/>
          <w:b/>
          <w:bCs/>
          <w:color w:val="000000"/>
          <w:sz w:val="32"/>
          <w:szCs w:val="32"/>
          <w:rtl/>
          <w:lang w:bidi="ar"/>
        </w:rPr>
        <w:footnoteReference w:id="26"/>
      </w:r>
      <w:r w:rsidR="00A63E42" w:rsidRPr="00DF1673">
        <w:rPr>
          <w:rFonts w:hint="cs"/>
          <w:b/>
          <w:bCs/>
          <w:color w:val="000000"/>
          <w:sz w:val="32"/>
          <w:szCs w:val="32"/>
          <w:rtl/>
          <w:lang w:bidi="ar"/>
        </w:rPr>
        <w:t xml:space="preserve"> : </w:t>
      </w:r>
    </w:p>
    <w:p w14:paraId="0A185E5A" w14:textId="3405001D" w:rsidR="00A63E42" w:rsidRDefault="00CC762C" w:rsidP="00877B49">
      <w:pPr>
        <w:pStyle w:val="NormalWeb"/>
        <w:spacing w:line="276" w:lineRule="auto"/>
        <w:jc w:val="right"/>
        <w:rPr>
          <w:color w:val="000000"/>
          <w:sz w:val="28"/>
          <w:szCs w:val="28"/>
          <w:rtl/>
          <w:lang w:bidi="ar"/>
        </w:rPr>
      </w:pPr>
      <w:r>
        <w:rPr>
          <w:rFonts w:hint="cs"/>
          <w:color w:val="000000"/>
          <w:sz w:val="28"/>
          <w:szCs w:val="28"/>
          <w:rtl/>
          <w:lang w:bidi="ar"/>
        </w:rPr>
        <w:t xml:space="preserve">و کوفیون مدعی وجود واو زائده هستند مثل </w:t>
      </w:r>
      <w:r w:rsidR="00A63E42" w:rsidRPr="00DF1673">
        <w:rPr>
          <w:color w:val="000000"/>
          <w:sz w:val="28"/>
          <w:szCs w:val="28"/>
          <w:rtl/>
          <w:lang w:bidi="ar"/>
        </w:rPr>
        <w:t xml:space="preserve">قول </w:t>
      </w:r>
      <w:r>
        <w:rPr>
          <w:rFonts w:hint="cs"/>
          <w:color w:val="000000"/>
          <w:sz w:val="28"/>
          <w:szCs w:val="28"/>
          <w:rtl/>
          <w:lang w:bidi="ar"/>
        </w:rPr>
        <w:t>خدا</w:t>
      </w:r>
      <w:r w:rsidR="00A63E42" w:rsidRPr="00DF1673">
        <w:rPr>
          <w:color w:val="000000"/>
          <w:sz w:val="28"/>
          <w:szCs w:val="28"/>
          <w:rtl/>
          <w:lang w:bidi="ar"/>
        </w:rPr>
        <w:t xml:space="preserve"> عزّ و جلّ</w:t>
      </w:r>
      <w:r w:rsidR="00A63E42" w:rsidRPr="00DF1673">
        <w:rPr>
          <w:rFonts w:hint="cs"/>
          <w:color w:val="000000"/>
          <w:sz w:val="28"/>
          <w:szCs w:val="28"/>
          <w:rtl/>
          <w:lang w:bidi="ar"/>
        </w:rPr>
        <w:t xml:space="preserve"> (</w:t>
      </w:r>
      <w:r w:rsidR="00A63E42" w:rsidRPr="00DF1673">
        <w:rPr>
          <w:color w:val="000000"/>
          <w:sz w:val="28"/>
          <w:szCs w:val="28"/>
          <w:rtl/>
          <w:lang w:bidi="ar"/>
        </w:rPr>
        <w:t>حَتَّى إِذا جاؤُها وَ فُتِحَتْ أَبْوابُها</w:t>
      </w:r>
      <w:r w:rsidR="00A63E42" w:rsidRPr="00DF1673">
        <w:rPr>
          <w:rFonts w:hint="cs"/>
          <w:color w:val="000000"/>
          <w:sz w:val="28"/>
          <w:szCs w:val="28"/>
          <w:rtl/>
          <w:lang w:bidi="ar"/>
        </w:rPr>
        <w:t>)</w:t>
      </w:r>
      <w:r w:rsidR="00A63E42" w:rsidRPr="00DF1673">
        <w:rPr>
          <w:color w:val="000000"/>
          <w:sz w:val="28"/>
          <w:szCs w:val="28"/>
          <w:rtl/>
          <w:lang w:bidi="ar"/>
        </w:rPr>
        <w:t xml:space="preserve"> (</w:t>
      </w:r>
      <w:r>
        <w:rPr>
          <w:rFonts w:hint="cs"/>
          <w:color w:val="000000"/>
          <w:sz w:val="28"/>
          <w:szCs w:val="28"/>
          <w:rtl/>
          <w:lang w:bidi="ar"/>
        </w:rPr>
        <w:t>گفتند</w:t>
      </w:r>
      <w:r w:rsidR="00A63E42" w:rsidRPr="00DF1673">
        <w:rPr>
          <w:color w:val="000000"/>
          <w:sz w:val="28"/>
          <w:szCs w:val="28"/>
          <w:rtl/>
          <w:lang w:bidi="ar"/>
        </w:rPr>
        <w:t xml:space="preserve">: </w:t>
      </w:r>
      <w:r>
        <w:rPr>
          <w:rFonts w:hint="cs"/>
          <w:color w:val="000000"/>
          <w:sz w:val="28"/>
          <w:szCs w:val="28"/>
          <w:rtl/>
          <w:lang w:bidi="ar"/>
        </w:rPr>
        <w:t>واو اینجا زائده است و از حروف عطف خارج شده است</w:t>
      </w:r>
      <w:r w:rsidR="00A63E42" w:rsidRPr="00DF1673">
        <w:rPr>
          <w:color w:val="000000"/>
          <w:sz w:val="28"/>
          <w:szCs w:val="28"/>
          <w:rtl/>
          <w:lang w:bidi="ar"/>
        </w:rPr>
        <w:t xml:space="preserve">. و </w:t>
      </w:r>
      <w:r>
        <w:rPr>
          <w:rFonts w:hint="cs"/>
          <w:color w:val="000000"/>
          <w:sz w:val="28"/>
          <w:szCs w:val="28"/>
          <w:rtl/>
          <w:lang w:bidi="ar"/>
        </w:rPr>
        <w:t>در چند ایه قبل همین واو در ت</w:t>
      </w:r>
      <w:r w:rsidR="00835E0D">
        <w:rPr>
          <w:rFonts w:hint="cs"/>
          <w:color w:val="000000"/>
          <w:sz w:val="28"/>
          <w:szCs w:val="28"/>
          <w:rtl/>
          <w:lang w:bidi="ar"/>
        </w:rPr>
        <w:t>قدیر است (</w:t>
      </w:r>
      <w:r w:rsidR="00A63E42" w:rsidRPr="00DF1673">
        <w:rPr>
          <w:color w:val="000000"/>
          <w:sz w:val="28"/>
          <w:szCs w:val="28"/>
          <w:rtl/>
          <w:lang w:bidi="ar"/>
        </w:rPr>
        <w:t>حتى إذا جاءوها فتحت أبوابها). و</w:t>
      </w:r>
      <w:r w:rsidR="00835E0D">
        <w:rPr>
          <w:rFonts w:hint="cs"/>
          <w:color w:val="000000"/>
          <w:sz w:val="28"/>
          <w:szCs w:val="28"/>
          <w:rtl/>
          <w:lang w:bidi="ar"/>
        </w:rPr>
        <w:t xml:space="preserve"> بصریون</w:t>
      </w:r>
      <w:r w:rsidR="00A63E42" w:rsidRPr="00DF1673">
        <w:rPr>
          <w:color w:val="000000"/>
          <w:sz w:val="28"/>
          <w:szCs w:val="28"/>
          <w:rtl/>
          <w:lang w:bidi="ar"/>
        </w:rPr>
        <w:t xml:space="preserve"> زيادة واو </w:t>
      </w:r>
      <w:r w:rsidR="00835E0D">
        <w:rPr>
          <w:rFonts w:hint="cs"/>
          <w:color w:val="000000"/>
          <w:sz w:val="28"/>
          <w:szCs w:val="28"/>
          <w:rtl/>
          <w:lang w:bidi="ar"/>
        </w:rPr>
        <w:t xml:space="preserve">را ثابت نمیکنند  و میگویند جواب محذوف است </w:t>
      </w:r>
      <w:r w:rsidR="00A63E42" w:rsidRPr="00DF1673">
        <w:rPr>
          <w:color w:val="000000"/>
          <w:sz w:val="28"/>
          <w:szCs w:val="28"/>
          <w:rtl/>
          <w:lang w:bidi="ar"/>
        </w:rPr>
        <w:t xml:space="preserve">، </w:t>
      </w:r>
      <w:r w:rsidR="008B329F">
        <w:rPr>
          <w:rFonts w:hint="cs"/>
          <w:color w:val="000000"/>
          <w:sz w:val="28"/>
          <w:szCs w:val="28"/>
          <w:rtl/>
          <w:lang w:bidi="ar"/>
        </w:rPr>
        <w:t>یعنی:</w:t>
      </w:r>
      <w:r w:rsidR="00A63E42" w:rsidRPr="00DF1673">
        <w:rPr>
          <w:color w:val="000000"/>
          <w:sz w:val="28"/>
          <w:szCs w:val="28"/>
          <w:rtl/>
          <w:lang w:bidi="ar"/>
        </w:rPr>
        <w:t xml:space="preserve"> حتى إذا جاءوها و فتحت أبوابها و قال لهم خزنتها كذا و كذا صدقوا وعدهم، و طابت نفوسهم</w:t>
      </w:r>
      <w:r w:rsidR="00877B49">
        <w:rPr>
          <w:rFonts w:hint="cs"/>
          <w:color w:val="000000"/>
          <w:sz w:val="28"/>
          <w:szCs w:val="28"/>
          <w:rtl/>
          <w:lang w:bidi="ar"/>
        </w:rPr>
        <w:t>.</w:t>
      </w:r>
    </w:p>
    <w:p w14:paraId="3EE214DA" w14:textId="77777777" w:rsidR="00877B49" w:rsidRPr="00DF1673" w:rsidRDefault="00877B49" w:rsidP="00877B49">
      <w:pPr>
        <w:pStyle w:val="NormalWeb"/>
        <w:spacing w:line="276" w:lineRule="auto"/>
        <w:jc w:val="right"/>
        <w:rPr>
          <w:color w:val="000000"/>
          <w:sz w:val="28"/>
          <w:szCs w:val="28"/>
          <w:rtl/>
          <w:lang w:bidi="ar"/>
        </w:rPr>
      </w:pPr>
    </w:p>
    <w:p w14:paraId="50578933" w14:textId="5852C650" w:rsidR="0088677F" w:rsidRPr="00DF1673" w:rsidRDefault="00A63E42" w:rsidP="00877B49">
      <w:pPr>
        <w:pStyle w:val="NormalWeb"/>
        <w:spacing w:line="276" w:lineRule="auto"/>
        <w:jc w:val="right"/>
        <w:rPr>
          <w:b/>
          <w:bCs/>
          <w:color w:val="000000"/>
          <w:sz w:val="32"/>
          <w:szCs w:val="32"/>
          <w:rtl/>
          <w:lang w:bidi="ar"/>
        </w:rPr>
      </w:pPr>
      <w:r w:rsidRPr="00DF1673">
        <w:rPr>
          <w:rFonts w:hint="cs"/>
          <w:b/>
          <w:bCs/>
          <w:color w:val="000000"/>
          <w:sz w:val="32"/>
          <w:szCs w:val="32"/>
          <w:rtl/>
          <w:lang w:bidi="ar"/>
        </w:rPr>
        <w:t xml:space="preserve"> سامرایی </w:t>
      </w:r>
      <w:r w:rsidR="001262C3">
        <w:rPr>
          <w:rFonts w:hint="cs"/>
          <w:b/>
          <w:bCs/>
          <w:color w:val="000000"/>
          <w:sz w:val="32"/>
          <w:szCs w:val="32"/>
          <w:rtl/>
          <w:lang w:bidi="ar"/>
        </w:rPr>
        <w:t xml:space="preserve">در </w:t>
      </w:r>
      <w:r w:rsidRPr="00DF1673">
        <w:rPr>
          <w:rFonts w:hint="cs"/>
          <w:b/>
          <w:bCs/>
          <w:color w:val="000000"/>
          <w:sz w:val="32"/>
          <w:szCs w:val="32"/>
          <w:rtl/>
          <w:lang w:bidi="ar"/>
        </w:rPr>
        <w:t>نحو العربی</w:t>
      </w:r>
      <w:r w:rsidRPr="00DF1673">
        <w:rPr>
          <w:rStyle w:val="FootnoteReference"/>
          <w:b/>
          <w:bCs/>
          <w:color w:val="000000"/>
          <w:sz w:val="32"/>
          <w:szCs w:val="32"/>
          <w:rtl/>
          <w:lang w:bidi="ar"/>
        </w:rPr>
        <w:footnoteReference w:id="27"/>
      </w:r>
      <w:r w:rsidRPr="00DF1673">
        <w:rPr>
          <w:rFonts w:hint="cs"/>
          <w:b/>
          <w:bCs/>
          <w:color w:val="000000"/>
          <w:sz w:val="32"/>
          <w:szCs w:val="32"/>
          <w:rtl/>
          <w:lang w:bidi="ar"/>
        </w:rPr>
        <w:t xml:space="preserve"> :</w:t>
      </w:r>
    </w:p>
    <w:p w14:paraId="711A8450" w14:textId="547DA3EC" w:rsidR="00FA3CAC" w:rsidRPr="00DF1673" w:rsidRDefault="00FA3CAC" w:rsidP="00877B49">
      <w:pPr>
        <w:pStyle w:val="NormalWeb"/>
        <w:spacing w:line="276" w:lineRule="auto"/>
        <w:jc w:val="right"/>
        <w:rPr>
          <w:color w:val="000000"/>
          <w:sz w:val="28"/>
          <w:szCs w:val="28"/>
          <w:lang w:bidi="ar"/>
        </w:rPr>
      </w:pPr>
      <w:r w:rsidRPr="00DF1673">
        <w:rPr>
          <w:color w:val="000000"/>
          <w:sz w:val="28"/>
          <w:szCs w:val="28"/>
          <w:rtl/>
          <w:lang w:bidi="ar"/>
        </w:rPr>
        <w:t>قد يحكم على الواو بزيادتها وفاقا للأخفش، و يجعلون من ذلك قوله تعال</w:t>
      </w:r>
      <w:r w:rsidRPr="00DF1673">
        <w:rPr>
          <w:rFonts w:hint="cs"/>
          <w:color w:val="000000"/>
          <w:sz w:val="28"/>
          <w:szCs w:val="28"/>
          <w:rtl/>
          <w:lang w:bidi="ar"/>
        </w:rPr>
        <w:t>ی</w:t>
      </w:r>
      <w:r w:rsidR="001262C3">
        <w:rPr>
          <w:rFonts w:hint="cs"/>
          <w:color w:val="000000"/>
          <w:sz w:val="28"/>
          <w:szCs w:val="28"/>
          <w:rtl/>
          <w:lang w:bidi="ar"/>
        </w:rPr>
        <w:t xml:space="preserve"> :</w:t>
      </w:r>
    </w:p>
    <w:p w14:paraId="2152E92D" w14:textId="77777777" w:rsidR="00FA3CAC" w:rsidRPr="00DF1673" w:rsidRDefault="00FA3CAC" w:rsidP="00877B49">
      <w:pPr>
        <w:pStyle w:val="NormalWeb"/>
        <w:spacing w:line="276" w:lineRule="auto"/>
        <w:jc w:val="right"/>
        <w:rPr>
          <w:color w:val="000000"/>
          <w:sz w:val="28"/>
          <w:szCs w:val="28"/>
          <w:lang w:bidi="ar"/>
        </w:rPr>
      </w:pPr>
      <w:r w:rsidRPr="00DF1673">
        <w:rPr>
          <w:color w:val="000000"/>
          <w:sz w:val="28"/>
          <w:szCs w:val="28"/>
          <w:rtl/>
          <w:lang w:bidi="ar"/>
        </w:rPr>
        <w:t>حَتَّى إِذا جاؤُها فُتِحَتْ أَبْوابُها وَ قالَ لَهُمْ خَزَنَتُها</w:t>
      </w:r>
    </w:p>
    <w:p w14:paraId="3EDB4491" w14:textId="4BB2D0C0" w:rsidR="00A63E42" w:rsidRPr="00DF1673" w:rsidRDefault="00FA3CAC" w:rsidP="00877B49">
      <w:pPr>
        <w:pStyle w:val="NormalWeb"/>
        <w:spacing w:line="276" w:lineRule="auto"/>
        <w:jc w:val="right"/>
        <w:rPr>
          <w:color w:val="000000"/>
          <w:sz w:val="28"/>
          <w:szCs w:val="28"/>
          <w:rtl/>
          <w:lang w:bidi="ar"/>
        </w:rPr>
      </w:pPr>
      <w:r w:rsidRPr="00DF1673">
        <w:rPr>
          <w:color w:val="000000"/>
          <w:sz w:val="28"/>
          <w:szCs w:val="28"/>
          <w:rtl/>
          <w:lang w:bidi="ar"/>
        </w:rPr>
        <w:t xml:space="preserve"> حيث تكون الواو زائدة فى (و فتحت)؛ لأن الجملة جواب الشرط، أو تكون هذه الجملة حالية، فتكون الواو زائدة فى جملة جواب الشرط </w:t>
      </w:r>
    </w:p>
    <w:p w14:paraId="25FF39EE" w14:textId="2855B8A1" w:rsidR="003B6A28" w:rsidRPr="00DF1673" w:rsidRDefault="003B6A28" w:rsidP="00877B49">
      <w:pPr>
        <w:pStyle w:val="NormalWeb"/>
        <w:spacing w:line="276" w:lineRule="auto"/>
        <w:jc w:val="right"/>
        <w:rPr>
          <w:color w:val="000000"/>
          <w:sz w:val="28"/>
          <w:szCs w:val="28"/>
          <w:rtl/>
          <w:lang w:bidi="ar"/>
        </w:rPr>
      </w:pPr>
    </w:p>
    <w:p w14:paraId="7B98C716" w14:textId="08DAE6EA" w:rsidR="003B6A28" w:rsidRPr="00DF1673" w:rsidRDefault="003B6A28" w:rsidP="00877B49">
      <w:pPr>
        <w:pStyle w:val="NormalWeb"/>
        <w:spacing w:line="276" w:lineRule="auto"/>
        <w:jc w:val="right"/>
        <w:rPr>
          <w:color w:val="000000"/>
          <w:sz w:val="28"/>
          <w:szCs w:val="28"/>
          <w:rtl/>
          <w:lang w:bidi="fa-IR"/>
        </w:rPr>
      </w:pPr>
      <w:r w:rsidRPr="003003B3">
        <w:rPr>
          <w:rFonts w:hint="cs"/>
          <w:b/>
          <w:bCs/>
          <w:color w:val="000000"/>
          <w:sz w:val="32"/>
          <w:szCs w:val="32"/>
          <w:rtl/>
          <w:lang w:bidi="fa-IR"/>
        </w:rPr>
        <w:t>اشباه و نظائر</w:t>
      </w:r>
      <w:r w:rsidRPr="00DF1673">
        <w:rPr>
          <w:rStyle w:val="FootnoteReference"/>
          <w:color w:val="000000"/>
          <w:sz w:val="28"/>
          <w:szCs w:val="28"/>
          <w:rtl/>
          <w:lang w:bidi="fa-IR"/>
        </w:rPr>
        <w:footnoteReference w:id="28"/>
      </w:r>
    </w:p>
    <w:p w14:paraId="279B5B29" w14:textId="77777777" w:rsidR="008F289C" w:rsidRPr="00DF1673" w:rsidRDefault="008F289C" w:rsidP="00877B49">
      <w:pPr>
        <w:pStyle w:val="NormalWeb"/>
        <w:spacing w:line="276" w:lineRule="auto"/>
        <w:jc w:val="right"/>
        <w:rPr>
          <w:color w:val="000000"/>
          <w:sz w:val="28"/>
          <w:szCs w:val="28"/>
          <w:rtl/>
          <w:lang w:bidi="ar"/>
        </w:rPr>
      </w:pPr>
      <w:r w:rsidRPr="00DF1673">
        <w:rPr>
          <w:color w:val="000000"/>
          <w:sz w:val="28"/>
          <w:szCs w:val="28"/>
          <w:rtl/>
          <w:lang w:bidi="ar"/>
        </w:rPr>
        <w:t xml:space="preserve">في قوله تعالى: </w:t>
      </w:r>
    </w:p>
    <w:p w14:paraId="75E5B12E" w14:textId="357A1599" w:rsidR="008F289C" w:rsidRPr="00DF1673" w:rsidRDefault="008F289C" w:rsidP="00877B49">
      <w:pPr>
        <w:pStyle w:val="NormalWeb"/>
        <w:spacing w:line="276" w:lineRule="auto"/>
        <w:jc w:val="right"/>
        <w:rPr>
          <w:color w:val="000000"/>
          <w:sz w:val="28"/>
          <w:szCs w:val="28"/>
          <w:lang w:bidi="ar"/>
        </w:rPr>
      </w:pPr>
      <w:r w:rsidRPr="00DF1673">
        <w:rPr>
          <w:color w:val="000000"/>
          <w:sz w:val="28"/>
          <w:szCs w:val="28"/>
          <w:rtl/>
          <w:lang w:bidi="ar"/>
        </w:rPr>
        <w:t>حَتَّى إِذا جاؤُها وَ فُتِحَتْ أَبْوابُها</w:t>
      </w:r>
    </w:p>
    <w:p w14:paraId="70D60F05" w14:textId="77777777" w:rsidR="008F289C" w:rsidRPr="00DF1673" w:rsidRDefault="008F289C" w:rsidP="00877B49">
      <w:pPr>
        <w:pStyle w:val="NormalWeb"/>
        <w:spacing w:line="276" w:lineRule="auto"/>
        <w:jc w:val="right"/>
        <w:rPr>
          <w:color w:val="000000"/>
          <w:sz w:val="28"/>
          <w:szCs w:val="28"/>
          <w:rtl/>
          <w:lang w:bidi="ar"/>
        </w:rPr>
      </w:pPr>
      <w:r w:rsidRPr="00DF1673">
        <w:rPr>
          <w:color w:val="000000"/>
          <w:sz w:val="28"/>
          <w:szCs w:val="28"/>
          <w:rtl/>
          <w:lang w:bidi="ar"/>
        </w:rPr>
        <w:t xml:space="preserve">، إنّ (فتحت) جواب (إذا) و الواو زائدة </w:t>
      </w:r>
    </w:p>
    <w:p w14:paraId="4B831AA2" w14:textId="77777777" w:rsidR="008F289C" w:rsidRPr="00DF1673" w:rsidRDefault="008F289C" w:rsidP="00877B49">
      <w:pPr>
        <w:pStyle w:val="NormalWeb"/>
        <w:spacing w:line="276" w:lineRule="auto"/>
        <w:jc w:val="right"/>
        <w:rPr>
          <w:color w:val="000000"/>
          <w:sz w:val="28"/>
          <w:szCs w:val="28"/>
          <w:rtl/>
          <w:lang w:bidi="ar"/>
        </w:rPr>
      </w:pPr>
    </w:p>
    <w:p w14:paraId="77F17A57" w14:textId="5BCF50EA" w:rsidR="003B6A28" w:rsidRPr="003003B3" w:rsidRDefault="008F289C" w:rsidP="00877B49">
      <w:pPr>
        <w:pStyle w:val="NormalWeb"/>
        <w:spacing w:line="276" w:lineRule="auto"/>
        <w:jc w:val="right"/>
        <w:rPr>
          <w:b/>
          <w:bCs/>
          <w:color w:val="000000"/>
          <w:sz w:val="32"/>
          <w:szCs w:val="32"/>
          <w:rtl/>
          <w:lang w:bidi="ar"/>
        </w:rPr>
      </w:pPr>
      <w:r w:rsidRPr="003003B3">
        <w:rPr>
          <w:rFonts w:hint="cs"/>
          <w:b/>
          <w:bCs/>
          <w:color w:val="000000"/>
          <w:sz w:val="32"/>
          <w:szCs w:val="32"/>
          <w:rtl/>
          <w:lang w:bidi="ar"/>
        </w:rPr>
        <w:t xml:space="preserve">بابتی عزیزه فوال </w:t>
      </w:r>
      <w:r w:rsidR="001262C3">
        <w:rPr>
          <w:rFonts w:hint="cs"/>
          <w:b/>
          <w:bCs/>
          <w:color w:val="000000"/>
          <w:sz w:val="32"/>
          <w:szCs w:val="32"/>
          <w:rtl/>
          <w:lang w:bidi="ar"/>
        </w:rPr>
        <w:t xml:space="preserve">در </w:t>
      </w:r>
      <w:r w:rsidRPr="003003B3">
        <w:rPr>
          <w:rFonts w:hint="cs"/>
          <w:b/>
          <w:bCs/>
          <w:color w:val="000000"/>
          <w:sz w:val="32"/>
          <w:szCs w:val="32"/>
          <w:rtl/>
          <w:lang w:bidi="ar"/>
        </w:rPr>
        <w:t>معجم المفصل</w:t>
      </w:r>
      <w:r w:rsidR="003003B3" w:rsidRPr="003003B3">
        <w:rPr>
          <w:rFonts w:hint="cs"/>
          <w:b/>
          <w:bCs/>
          <w:color w:val="000000"/>
          <w:sz w:val="32"/>
          <w:szCs w:val="32"/>
          <w:rtl/>
          <w:lang w:bidi="ar"/>
        </w:rPr>
        <w:t>:</w:t>
      </w:r>
      <w:r w:rsidR="00B86BB8" w:rsidRPr="003003B3">
        <w:rPr>
          <w:rStyle w:val="FootnoteReference"/>
          <w:b/>
          <w:bCs/>
          <w:color w:val="000000"/>
          <w:sz w:val="32"/>
          <w:szCs w:val="32"/>
          <w:rtl/>
          <w:lang w:bidi="ar"/>
        </w:rPr>
        <w:footnoteReference w:id="29"/>
      </w:r>
      <w:r w:rsidRPr="003003B3">
        <w:rPr>
          <w:b/>
          <w:bCs/>
          <w:color w:val="000000"/>
          <w:sz w:val="32"/>
          <w:szCs w:val="32"/>
          <w:rtl/>
          <w:lang w:bidi="ar"/>
        </w:rPr>
        <w:t>‏</w:t>
      </w:r>
    </w:p>
    <w:p w14:paraId="57517380" w14:textId="77777777" w:rsidR="00C2293B" w:rsidRDefault="00C2293B" w:rsidP="00877B49">
      <w:pPr>
        <w:pStyle w:val="NormalWeb"/>
        <w:spacing w:line="276" w:lineRule="auto"/>
        <w:jc w:val="right"/>
        <w:rPr>
          <w:color w:val="000000"/>
          <w:sz w:val="28"/>
          <w:szCs w:val="28"/>
          <w:rtl/>
          <w:lang w:bidi="ar"/>
        </w:rPr>
      </w:pPr>
      <w:r>
        <w:rPr>
          <w:rFonts w:hint="cs"/>
          <w:color w:val="000000"/>
          <w:sz w:val="28"/>
          <w:szCs w:val="28"/>
          <w:rtl/>
          <w:lang w:bidi="fa-IR"/>
        </w:rPr>
        <w:t>وارد میشود فقط بخاطر زیادت ، بدون هیچ غرض دیگری</w:t>
      </w:r>
      <w:r w:rsidR="00B86BB8" w:rsidRPr="00DF1673">
        <w:rPr>
          <w:color w:val="000000"/>
          <w:sz w:val="28"/>
          <w:szCs w:val="28"/>
          <w:rtl/>
          <w:lang w:bidi="ar"/>
        </w:rPr>
        <w:t xml:space="preserve"> </w:t>
      </w:r>
    </w:p>
    <w:p w14:paraId="7DDB6E16" w14:textId="6AC8CC57" w:rsidR="00B86BB8" w:rsidRPr="00DF1673" w:rsidRDefault="00B86BB8" w:rsidP="00877B49">
      <w:pPr>
        <w:pStyle w:val="NormalWeb"/>
        <w:spacing w:line="276" w:lineRule="auto"/>
        <w:jc w:val="right"/>
        <w:rPr>
          <w:color w:val="000000"/>
          <w:sz w:val="28"/>
          <w:szCs w:val="28"/>
          <w:rtl/>
          <w:lang w:bidi="ar"/>
        </w:rPr>
      </w:pPr>
      <w:r w:rsidRPr="00DF1673">
        <w:rPr>
          <w:color w:val="000000"/>
          <w:sz w:val="28"/>
          <w:szCs w:val="28"/>
          <w:rtl/>
          <w:lang w:bidi="ar"/>
        </w:rPr>
        <w:t xml:space="preserve"> كقوله تعالى:</w:t>
      </w:r>
    </w:p>
    <w:p w14:paraId="43741F38" w14:textId="1BE0103B" w:rsidR="00B86BB8" w:rsidRPr="00DF1673" w:rsidRDefault="00B86BB8" w:rsidP="00877B49">
      <w:pPr>
        <w:pStyle w:val="NormalWeb"/>
        <w:spacing w:line="276" w:lineRule="auto"/>
        <w:jc w:val="right"/>
        <w:rPr>
          <w:color w:val="000000"/>
          <w:sz w:val="28"/>
          <w:szCs w:val="28"/>
          <w:lang w:bidi="ar"/>
        </w:rPr>
      </w:pPr>
      <w:r w:rsidRPr="00DF1673">
        <w:rPr>
          <w:color w:val="000000"/>
          <w:sz w:val="28"/>
          <w:szCs w:val="28"/>
          <w:rtl/>
          <w:lang w:bidi="ar"/>
        </w:rPr>
        <w:t xml:space="preserve"> وَ سِيقَ الَّذِينَ اتَّقَوْا رَبَّهُمْ إِلَى الْجَنَّةِ زُمَراً حَتَّى إِذا جاؤُها وَ فُتِحَتْ أَبْوابُها </w:t>
      </w:r>
      <w:bookmarkStart w:id="1" w:name="_Hlk33019988"/>
      <w:r w:rsidRPr="00DF1673">
        <w:rPr>
          <w:color w:val="000000"/>
          <w:sz w:val="28"/>
          <w:szCs w:val="28"/>
          <w:rtl/>
          <w:lang w:bidi="ar"/>
        </w:rPr>
        <w:t>وَ قالَ لَهُمْ خَزَنَتُها سَلامٌ عَلَيْكُمْ طِبْتُمْ فَادْخُلُوها خالِدِينَ‏</w:t>
      </w:r>
      <w:bookmarkEnd w:id="1"/>
    </w:p>
    <w:p w14:paraId="00715EDB" w14:textId="4631E03B" w:rsidR="00B86BB8" w:rsidRDefault="00B86BB8" w:rsidP="00877B49">
      <w:pPr>
        <w:pStyle w:val="NormalWeb"/>
        <w:spacing w:line="276" w:lineRule="auto"/>
        <w:jc w:val="right"/>
        <w:rPr>
          <w:color w:val="000000"/>
          <w:sz w:val="28"/>
          <w:szCs w:val="28"/>
          <w:rtl/>
          <w:lang w:bidi="ar"/>
        </w:rPr>
      </w:pPr>
      <w:r w:rsidRPr="00DF1673">
        <w:rPr>
          <w:color w:val="000000"/>
          <w:sz w:val="28"/>
          <w:szCs w:val="28"/>
          <w:rtl/>
          <w:lang w:bidi="ar"/>
        </w:rPr>
        <w:t xml:space="preserve">و </w:t>
      </w:r>
      <w:r w:rsidR="00C2293B">
        <w:rPr>
          <w:rFonts w:hint="cs"/>
          <w:color w:val="000000"/>
          <w:sz w:val="28"/>
          <w:szCs w:val="28"/>
          <w:rtl/>
          <w:lang w:bidi="ar"/>
        </w:rPr>
        <w:t>اختلاف هست در واو زائده و برخی میگویند واو همراه فتحت زائده است و برخی میگویند خیر عاطفه است.</w:t>
      </w:r>
    </w:p>
    <w:p w14:paraId="57DF1D21" w14:textId="3FED085F" w:rsidR="00FD22A0" w:rsidRDefault="00FD22A0" w:rsidP="00877B49">
      <w:pPr>
        <w:pStyle w:val="NormalWeb"/>
        <w:spacing w:line="276" w:lineRule="auto"/>
        <w:jc w:val="right"/>
        <w:rPr>
          <w:color w:val="000000"/>
          <w:sz w:val="28"/>
          <w:szCs w:val="28"/>
          <w:rtl/>
          <w:lang w:bidi="ar"/>
        </w:rPr>
      </w:pPr>
      <w:r>
        <w:rPr>
          <w:rFonts w:hint="cs"/>
          <w:color w:val="000000"/>
          <w:sz w:val="28"/>
          <w:szCs w:val="28"/>
          <w:rtl/>
          <w:lang w:bidi="ar"/>
        </w:rPr>
        <w:lastRenderedPageBreak/>
        <w:t>نتیجه:</w:t>
      </w:r>
    </w:p>
    <w:p w14:paraId="40F2D79A" w14:textId="7BE132B7" w:rsidR="00FD22A0" w:rsidRDefault="00FD22A0" w:rsidP="00877B49">
      <w:pPr>
        <w:pStyle w:val="NormalWeb"/>
        <w:spacing w:line="276" w:lineRule="auto"/>
        <w:jc w:val="right"/>
        <w:rPr>
          <w:color w:val="000000"/>
          <w:sz w:val="28"/>
          <w:szCs w:val="28"/>
          <w:rtl/>
          <w:lang w:bidi="ar"/>
        </w:rPr>
      </w:pPr>
      <w:r>
        <w:rPr>
          <w:rFonts w:hint="cs"/>
          <w:color w:val="000000"/>
          <w:sz w:val="28"/>
          <w:szCs w:val="28"/>
          <w:rtl/>
          <w:lang w:bidi="ar"/>
        </w:rPr>
        <w:t xml:space="preserve">واو عطف به دو  دسته تقسیم میشود ، عامل و غیر عامل (زائد) </w:t>
      </w:r>
    </w:p>
    <w:p w14:paraId="0963A273" w14:textId="77777777" w:rsidR="00877B49" w:rsidRPr="00DF1673" w:rsidRDefault="00877B49" w:rsidP="00877B49">
      <w:pPr>
        <w:pStyle w:val="NormalWeb"/>
        <w:spacing w:line="276" w:lineRule="auto"/>
        <w:jc w:val="right"/>
        <w:rPr>
          <w:color w:val="000000"/>
          <w:sz w:val="28"/>
          <w:szCs w:val="28"/>
          <w:rtl/>
          <w:lang w:bidi="ar"/>
        </w:rPr>
      </w:pPr>
    </w:p>
    <w:p w14:paraId="2D802A5D" w14:textId="6C3F8D14" w:rsidR="00B86BB8" w:rsidRPr="00B30CFB" w:rsidRDefault="00F459BF" w:rsidP="00877B49">
      <w:pPr>
        <w:pStyle w:val="NormalWeb"/>
        <w:spacing w:line="276" w:lineRule="auto"/>
        <w:jc w:val="right"/>
        <w:rPr>
          <w:b/>
          <w:bCs/>
          <w:color w:val="000000"/>
          <w:sz w:val="40"/>
          <w:szCs w:val="40"/>
          <w:rtl/>
          <w:lang w:bidi="ar"/>
        </w:rPr>
      </w:pPr>
      <w:r w:rsidRPr="00B30CFB">
        <w:rPr>
          <w:rFonts w:hint="cs"/>
          <w:b/>
          <w:bCs/>
          <w:color w:val="000000"/>
          <w:sz w:val="40"/>
          <w:szCs w:val="40"/>
          <w:rtl/>
          <w:lang w:bidi="ar"/>
        </w:rPr>
        <w:t>6. دلایل کوفیون بر زائد گرفتن واو</w:t>
      </w:r>
      <w:r w:rsidR="00761283" w:rsidRPr="00B30CFB">
        <w:rPr>
          <w:rFonts w:hint="cs"/>
          <w:b/>
          <w:bCs/>
          <w:color w:val="000000"/>
          <w:sz w:val="40"/>
          <w:szCs w:val="40"/>
          <w:rtl/>
          <w:lang w:bidi="ar"/>
        </w:rPr>
        <w:t xml:space="preserve"> :</w:t>
      </w:r>
    </w:p>
    <w:p w14:paraId="1E79F7FF" w14:textId="7AF94515" w:rsidR="00300910" w:rsidRPr="00300910" w:rsidRDefault="00761283" w:rsidP="00877B49">
      <w:pPr>
        <w:pStyle w:val="NormalWeb"/>
        <w:spacing w:line="276" w:lineRule="auto"/>
        <w:jc w:val="right"/>
        <w:rPr>
          <w:color w:val="000000"/>
          <w:sz w:val="28"/>
          <w:szCs w:val="28"/>
          <w:rtl/>
          <w:lang w:bidi="ar"/>
        </w:rPr>
      </w:pPr>
      <w:r>
        <w:rPr>
          <w:rFonts w:hint="cs"/>
          <w:color w:val="000000"/>
          <w:sz w:val="28"/>
          <w:szCs w:val="28"/>
          <w:rtl/>
          <w:lang w:bidi="ar"/>
        </w:rPr>
        <w:t xml:space="preserve">کوفیون در این  بحث استناد به آیه </w:t>
      </w:r>
      <w:r w:rsidRPr="00761283">
        <w:rPr>
          <w:color w:val="000000"/>
          <w:sz w:val="28"/>
          <w:szCs w:val="28"/>
          <w:rtl/>
          <w:lang w:bidi="ar"/>
        </w:rPr>
        <w:t>إِذٰا جٰاؤُهٰا وَ فُتِحَتْ‌ أَبْوٰابُهٰا</w:t>
      </w:r>
      <w:r>
        <w:rPr>
          <w:rFonts w:hint="cs"/>
          <w:color w:val="000000"/>
          <w:sz w:val="28"/>
          <w:szCs w:val="28"/>
          <w:rtl/>
          <w:lang w:bidi="ar"/>
        </w:rPr>
        <w:t xml:space="preserve"> میکنند و میگویند</w:t>
      </w:r>
      <w:r w:rsidR="00300910">
        <w:rPr>
          <w:rFonts w:hint="cs"/>
          <w:color w:val="000000"/>
          <w:sz w:val="28"/>
          <w:szCs w:val="28"/>
          <w:rtl/>
          <w:lang w:bidi="ar"/>
        </w:rPr>
        <w:t xml:space="preserve"> این قسمت مثل دو آیه قبلش است و همانطور که در ( </w:t>
      </w:r>
      <w:r w:rsidR="00300910" w:rsidRPr="00300910">
        <w:rPr>
          <w:color w:val="000000"/>
          <w:sz w:val="28"/>
          <w:szCs w:val="28"/>
          <w:rtl/>
          <w:lang w:bidi="ar"/>
        </w:rPr>
        <w:t xml:space="preserve">وَ سِيقَ‌ الَّذِينَ‌ كَفَرُوا إِلىٰ‌ جَهَنَّمَ‌ زُمَراً حَتّٰى </w:t>
      </w:r>
      <w:r w:rsidR="00300910" w:rsidRPr="00300910">
        <w:rPr>
          <w:color w:val="FF0000"/>
          <w:sz w:val="28"/>
          <w:szCs w:val="28"/>
          <w:rtl/>
          <w:lang w:bidi="ar"/>
        </w:rPr>
        <w:t xml:space="preserve">إِذٰا جٰاؤُهٰا فُتِحَتْ‌ أَبْوٰابُهٰا </w:t>
      </w:r>
      <w:r w:rsidR="00300910" w:rsidRPr="00300910">
        <w:rPr>
          <w:color w:val="000000"/>
          <w:sz w:val="28"/>
          <w:szCs w:val="28"/>
          <w:rtl/>
          <w:lang w:bidi="ar"/>
        </w:rPr>
        <w:t>وَ قٰالَ‌ لَهُمْ‌ خَزَنَتُهٰا</w:t>
      </w:r>
      <w:r w:rsidR="00B30CFB">
        <w:rPr>
          <w:rFonts w:hint="cs"/>
          <w:color w:val="000000"/>
          <w:sz w:val="28"/>
          <w:szCs w:val="28"/>
          <w:rtl/>
          <w:lang w:bidi="ar"/>
        </w:rPr>
        <w:t>)</w:t>
      </w:r>
      <w:r w:rsidR="00300910" w:rsidRPr="00300910">
        <w:rPr>
          <w:color w:val="000000"/>
          <w:sz w:val="28"/>
          <w:szCs w:val="28"/>
          <w:vertAlign w:val="superscript"/>
          <w:rtl/>
          <w:lang w:bidi="fa-IR"/>
        </w:rPr>
        <w:footnoteReference w:id="30"/>
      </w:r>
    </w:p>
    <w:p w14:paraId="03048E0A" w14:textId="7AF7FA42" w:rsidR="00300910" w:rsidRDefault="00300910" w:rsidP="00877B49">
      <w:pPr>
        <w:pStyle w:val="NormalWeb"/>
        <w:spacing w:line="276" w:lineRule="auto"/>
        <w:jc w:val="right"/>
        <w:rPr>
          <w:color w:val="000000"/>
          <w:sz w:val="28"/>
          <w:szCs w:val="28"/>
          <w:rtl/>
          <w:lang w:bidi="ar"/>
        </w:rPr>
      </w:pPr>
      <w:r>
        <w:rPr>
          <w:rFonts w:hint="cs"/>
          <w:color w:val="000000"/>
          <w:sz w:val="28"/>
          <w:szCs w:val="28"/>
          <w:rtl/>
          <w:lang w:bidi="ar"/>
        </w:rPr>
        <w:t xml:space="preserve"> واو عطف نیامده در این  آیه هم که واو آمده زائد است.</w:t>
      </w:r>
    </w:p>
    <w:p w14:paraId="1648A4A6" w14:textId="77777777" w:rsidR="00877B49" w:rsidRDefault="00877B49" w:rsidP="00877B49">
      <w:pPr>
        <w:pStyle w:val="NormalWeb"/>
        <w:spacing w:line="276" w:lineRule="auto"/>
        <w:jc w:val="right"/>
        <w:rPr>
          <w:color w:val="000000"/>
          <w:sz w:val="28"/>
          <w:szCs w:val="28"/>
          <w:rtl/>
          <w:lang w:bidi="ar"/>
        </w:rPr>
      </w:pPr>
    </w:p>
    <w:p w14:paraId="18BCB314" w14:textId="643A640A" w:rsidR="00300910" w:rsidRDefault="00B30CFB" w:rsidP="00877B49">
      <w:pPr>
        <w:pStyle w:val="NormalWeb"/>
        <w:spacing w:line="276" w:lineRule="auto"/>
        <w:jc w:val="right"/>
        <w:rPr>
          <w:b/>
          <w:bCs/>
          <w:color w:val="000000"/>
          <w:sz w:val="40"/>
          <w:szCs w:val="40"/>
          <w:rtl/>
          <w:lang w:bidi="ar"/>
        </w:rPr>
      </w:pPr>
      <w:r w:rsidRPr="00B30CFB">
        <w:rPr>
          <w:rFonts w:hint="cs"/>
          <w:b/>
          <w:bCs/>
          <w:color w:val="000000"/>
          <w:sz w:val="40"/>
          <w:szCs w:val="40"/>
          <w:rtl/>
          <w:lang w:bidi="ar"/>
        </w:rPr>
        <w:t>7. دلایل بصریون بر رد کوفیون :</w:t>
      </w:r>
    </w:p>
    <w:p w14:paraId="2F1CADEC" w14:textId="6F7E7A5D" w:rsidR="00B30CFB" w:rsidRDefault="00B30CFB" w:rsidP="00877B49">
      <w:pPr>
        <w:pStyle w:val="NormalWeb"/>
        <w:spacing w:line="276" w:lineRule="auto"/>
        <w:jc w:val="right"/>
        <w:rPr>
          <w:color w:val="000000"/>
          <w:sz w:val="28"/>
          <w:szCs w:val="28"/>
          <w:rtl/>
          <w:lang w:bidi="ar"/>
        </w:rPr>
      </w:pPr>
      <w:r>
        <w:rPr>
          <w:rFonts w:hint="cs"/>
          <w:color w:val="000000"/>
          <w:sz w:val="28"/>
          <w:szCs w:val="28"/>
          <w:rtl/>
          <w:lang w:bidi="ar"/>
        </w:rPr>
        <w:t xml:space="preserve">اقایون اینگونه اشکال میکنند که کوفیون چرا باید این دو آیه را با هم بررسی کنند اصلا نیت متکلم در این دو آیه یکی نیست چرا که در یکی واو عطف وجود دارد ولی در یکی وجود ندارد </w:t>
      </w:r>
      <w:r w:rsidR="00F56353">
        <w:rPr>
          <w:rFonts w:hint="cs"/>
          <w:color w:val="000000"/>
          <w:sz w:val="28"/>
          <w:szCs w:val="28"/>
          <w:rtl/>
          <w:lang w:bidi="ar"/>
        </w:rPr>
        <w:t>، پس یقینا با هم تفاوت معنایی وجود دارد و اینکه برای این مقایسه ی کوفیون ما ناچار میشویم یک نوع دیگر از واو را ایجاد کنیم و این مخالف اصل نحویون است.</w:t>
      </w:r>
    </w:p>
    <w:p w14:paraId="3628F3B3" w14:textId="2D84DF31" w:rsidR="00F459BF" w:rsidRDefault="00F56353" w:rsidP="00877B49">
      <w:pPr>
        <w:pStyle w:val="NormalWeb"/>
        <w:spacing w:line="276" w:lineRule="auto"/>
        <w:jc w:val="right"/>
        <w:rPr>
          <w:color w:val="000000"/>
          <w:sz w:val="28"/>
          <w:szCs w:val="28"/>
          <w:rtl/>
          <w:lang w:bidi="ar"/>
        </w:rPr>
      </w:pPr>
      <w:r>
        <w:rPr>
          <w:rFonts w:hint="cs"/>
          <w:color w:val="000000"/>
          <w:sz w:val="28"/>
          <w:szCs w:val="28"/>
          <w:rtl/>
          <w:lang w:bidi="ar"/>
        </w:rPr>
        <w:t>همچنین اگر ما واو را عاطفه بگیریم از نظر معنایی بسیار بهتر است چرا که وصف رسیدن به بهشت را محذوف کرده و بیان کننده این است که آن لحظه قابل وصف نیست.</w:t>
      </w:r>
    </w:p>
    <w:p w14:paraId="5D732188" w14:textId="77777777" w:rsidR="00F56353" w:rsidRDefault="00F56353" w:rsidP="00877B49">
      <w:pPr>
        <w:pStyle w:val="NormalWeb"/>
        <w:spacing w:line="276" w:lineRule="auto"/>
        <w:jc w:val="right"/>
        <w:rPr>
          <w:color w:val="000000"/>
          <w:sz w:val="28"/>
          <w:szCs w:val="28"/>
          <w:rtl/>
          <w:lang w:bidi="ar"/>
        </w:rPr>
      </w:pPr>
    </w:p>
    <w:p w14:paraId="047DD0D6" w14:textId="585F3552" w:rsidR="003003B3" w:rsidRPr="003003B3" w:rsidRDefault="003003B3" w:rsidP="00877B49">
      <w:pPr>
        <w:pStyle w:val="NormalWeb"/>
        <w:spacing w:line="276" w:lineRule="auto"/>
        <w:jc w:val="right"/>
        <w:rPr>
          <w:b/>
          <w:bCs/>
          <w:color w:val="000000"/>
          <w:sz w:val="40"/>
          <w:szCs w:val="40"/>
          <w:rtl/>
          <w:lang w:bidi="ar"/>
        </w:rPr>
      </w:pPr>
      <w:r w:rsidRPr="003003B3">
        <w:rPr>
          <w:rFonts w:hint="cs"/>
          <w:b/>
          <w:bCs/>
          <w:color w:val="000000"/>
          <w:sz w:val="40"/>
          <w:szCs w:val="40"/>
          <w:rtl/>
          <w:lang w:bidi="ar"/>
        </w:rPr>
        <w:t>6. معنای آیه</w:t>
      </w:r>
    </w:p>
    <w:p w14:paraId="4E2A9DDB" w14:textId="04955E34" w:rsidR="00B86BB8" w:rsidRPr="00DF1673" w:rsidRDefault="00DE5E68" w:rsidP="00877B49">
      <w:pPr>
        <w:spacing w:line="276" w:lineRule="auto"/>
        <w:jc w:val="right"/>
        <w:rPr>
          <w:sz w:val="28"/>
          <w:szCs w:val="28"/>
          <w:rtl/>
        </w:rPr>
      </w:pPr>
      <w:r w:rsidRPr="00DF1673">
        <w:rPr>
          <w:rFonts w:hint="cs"/>
          <w:sz w:val="28"/>
          <w:szCs w:val="28"/>
          <w:rtl/>
        </w:rPr>
        <w:t xml:space="preserve">بررسی آیه </w:t>
      </w:r>
      <w:bookmarkStart w:id="2" w:name="_Hlk33276848"/>
      <w:bookmarkStart w:id="3" w:name="_Hlk33019629"/>
      <w:r w:rsidRPr="00DF1673">
        <w:rPr>
          <w:color w:val="FF0000"/>
          <w:sz w:val="28"/>
          <w:szCs w:val="28"/>
          <w:rtl/>
          <w:lang w:bidi="ar"/>
        </w:rPr>
        <w:t>إِذٰا جٰاؤُهٰا وَ فُتِحَتْ‌ أَبْوٰابُهٰا</w:t>
      </w:r>
      <w:bookmarkEnd w:id="2"/>
      <w:r w:rsidRPr="00DF1673">
        <w:rPr>
          <w:color w:val="FF0000"/>
          <w:sz w:val="28"/>
          <w:szCs w:val="28"/>
          <w:vertAlign w:val="superscript"/>
          <w:rtl/>
          <w:lang w:bidi="fa-IR"/>
        </w:rPr>
        <w:footnoteReference w:id="31"/>
      </w:r>
      <w:r w:rsidRPr="00DF1673">
        <w:rPr>
          <w:rFonts w:hint="cs"/>
          <w:color w:val="FF0000"/>
          <w:sz w:val="28"/>
          <w:szCs w:val="28"/>
          <w:rtl/>
        </w:rPr>
        <w:t xml:space="preserve"> </w:t>
      </w:r>
      <w:bookmarkEnd w:id="3"/>
      <w:r w:rsidRPr="00DF1673">
        <w:rPr>
          <w:rFonts w:hint="cs"/>
          <w:sz w:val="28"/>
          <w:szCs w:val="28"/>
          <w:rtl/>
        </w:rPr>
        <w:t xml:space="preserve">از جهت معنایی </w:t>
      </w:r>
      <w:r w:rsidR="003B6A28" w:rsidRPr="00DF1673">
        <w:rPr>
          <w:rFonts w:hint="cs"/>
          <w:sz w:val="28"/>
          <w:szCs w:val="28"/>
          <w:rtl/>
        </w:rPr>
        <w:t>:</w:t>
      </w:r>
    </w:p>
    <w:p w14:paraId="005BC42F" w14:textId="7081B9D7" w:rsidR="00DE5E68" w:rsidRPr="00DF1673" w:rsidRDefault="00DE5E68" w:rsidP="00877B49">
      <w:pPr>
        <w:spacing w:line="276" w:lineRule="auto"/>
        <w:jc w:val="right"/>
        <w:rPr>
          <w:sz w:val="28"/>
          <w:szCs w:val="28"/>
          <w:rtl/>
        </w:rPr>
      </w:pPr>
      <w:r w:rsidRPr="00DF1673">
        <w:rPr>
          <w:rFonts w:hint="cs"/>
          <w:sz w:val="28"/>
          <w:szCs w:val="28"/>
          <w:rtl/>
        </w:rPr>
        <w:t>در این آیه دو معنا را طبق قواعدی که گفته شد بیان میکنیم :</w:t>
      </w:r>
    </w:p>
    <w:p w14:paraId="3BC351F6" w14:textId="4884E315" w:rsidR="00DE5E68" w:rsidRPr="00DF1673" w:rsidRDefault="00DE5E68" w:rsidP="00877B49">
      <w:pPr>
        <w:spacing w:line="276" w:lineRule="auto"/>
        <w:jc w:val="right"/>
        <w:rPr>
          <w:sz w:val="28"/>
          <w:szCs w:val="28"/>
          <w:rtl/>
        </w:rPr>
      </w:pPr>
      <w:r w:rsidRPr="00DF1673">
        <w:rPr>
          <w:rFonts w:hint="cs"/>
          <w:sz w:val="28"/>
          <w:szCs w:val="28"/>
          <w:rtl/>
        </w:rPr>
        <w:lastRenderedPageBreak/>
        <w:t xml:space="preserve">اگر طبق نظر </w:t>
      </w:r>
      <w:r w:rsidRPr="00DF1673">
        <w:rPr>
          <w:rFonts w:hint="cs"/>
          <w:color w:val="FF0000"/>
          <w:sz w:val="28"/>
          <w:szCs w:val="28"/>
          <w:rtl/>
        </w:rPr>
        <w:t>کوفیون</w:t>
      </w:r>
      <w:r w:rsidRPr="00DF1673">
        <w:rPr>
          <w:rFonts w:hint="cs"/>
          <w:sz w:val="28"/>
          <w:szCs w:val="28"/>
          <w:rtl/>
        </w:rPr>
        <w:t xml:space="preserve"> بخواهیم واو را زائد بگیریم باید فتحت ابوابها را جواب برای </w:t>
      </w:r>
      <w:r w:rsidR="00B86BB8" w:rsidRPr="00DF1673">
        <w:rPr>
          <w:rFonts w:hint="cs"/>
          <w:sz w:val="28"/>
          <w:szCs w:val="28"/>
          <w:rtl/>
        </w:rPr>
        <w:t>إ</w:t>
      </w:r>
      <w:r w:rsidRPr="00DF1673">
        <w:rPr>
          <w:rFonts w:hint="cs"/>
          <w:sz w:val="28"/>
          <w:szCs w:val="28"/>
          <w:rtl/>
        </w:rPr>
        <w:t>ذا قرار دهیم و معنای آیه میشود:</w:t>
      </w:r>
    </w:p>
    <w:p w14:paraId="7C72205C" w14:textId="6CB4022A" w:rsidR="003D60BD" w:rsidRPr="00DF1673" w:rsidRDefault="00DE5E68" w:rsidP="00877B49">
      <w:pPr>
        <w:spacing w:line="276" w:lineRule="auto"/>
        <w:jc w:val="right"/>
        <w:rPr>
          <w:sz w:val="28"/>
          <w:szCs w:val="28"/>
          <w:rtl/>
        </w:rPr>
      </w:pPr>
      <w:r w:rsidRPr="00DF1673">
        <w:rPr>
          <w:rFonts w:hint="cs"/>
          <w:sz w:val="28"/>
          <w:szCs w:val="28"/>
          <w:rtl/>
        </w:rPr>
        <w:t>هنگامی که به آن میرسند در ها باز میشود</w:t>
      </w:r>
      <w:r w:rsidR="003D60BD" w:rsidRPr="00DF1673">
        <w:rPr>
          <w:rFonts w:hint="cs"/>
          <w:sz w:val="28"/>
          <w:szCs w:val="28"/>
          <w:rtl/>
        </w:rPr>
        <w:t xml:space="preserve"> ...</w:t>
      </w:r>
    </w:p>
    <w:p w14:paraId="43BA7ED7" w14:textId="6B187361" w:rsidR="003D60BD" w:rsidRPr="00DF1673" w:rsidRDefault="003D60BD" w:rsidP="00877B49">
      <w:pPr>
        <w:spacing w:line="276" w:lineRule="auto"/>
        <w:jc w:val="right"/>
        <w:rPr>
          <w:sz w:val="28"/>
          <w:szCs w:val="28"/>
          <w:rtl/>
        </w:rPr>
      </w:pPr>
      <w:r w:rsidRPr="00DF1673">
        <w:rPr>
          <w:rFonts w:hint="cs"/>
          <w:sz w:val="28"/>
          <w:szCs w:val="28"/>
          <w:rtl/>
        </w:rPr>
        <w:t>حال اگر بخواهیم طبق نظر بصریون معنا کنیم</w:t>
      </w:r>
      <w:r w:rsidR="00B86BB8" w:rsidRPr="00DF1673">
        <w:rPr>
          <w:rFonts w:hint="cs"/>
          <w:sz w:val="28"/>
          <w:szCs w:val="28"/>
          <w:rtl/>
        </w:rPr>
        <w:t xml:space="preserve"> باید واو را عطف نسق بگیریم و جواب إذا در تقدیر است مثلا :</w:t>
      </w:r>
    </w:p>
    <w:p w14:paraId="76BAF297" w14:textId="426EE94F" w:rsidR="00DE5E68" w:rsidRDefault="00B86BB8" w:rsidP="00877B49">
      <w:pPr>
        <w:spacing w:line="276" w:lineRule="auto"/>
        <w:jc w:val="right"/>
        <w:rPr>
          <w:sz w:val="28"/>
          <w:szCs w:val="28"/>
          <w:rtl/>
        </w:rPr>
      </w:pPr>
      <w:r w:rsidRPr="00DF1673">
        <w:rPr>
          <w:rFonts w:hint="cs"/>
          <w:sz w:val="28"/>
          <w:szCs w:val="28"/>
          <w:rtl/>
        </w:rPr>
        <w:t>هنگامی که به آن میرسند و در ها باز میشود ( مثلا مورد فور و رحمت قرار میگیرند )</w:t>
      </w:r>
    </w:p>
    <w:p w14:paraId="33F95923" w14:textId="77777777" w:rsidR="003003B3" w:rsidRPr="00DF1673" w:rsidRDefault="003003B3" w:rsidP="00877B49">
      <w:pPr>
        <w:spacing w:line="276" w:lineRule="auto"/>
        <w:jc w:val="right"/>
        <w:rPr>
          <w:sz w:val="28"/>
          <w:szCs w:val="28"/>
          <w:rtl/>
        </w:rPr>
      </w:pPr>
    </w:p>
    <w:p w14:paraId="07F9CA14" w14:textId="69642867" w:rsidR="00983AF9" w:rsidRPr="003003B3" w:rsidRDefault="003003B3" w:rsidP="00877B49">
      <w:pPr>
        <w:spacing w:line="276" w:lineRule="auto"/>
        <w:jc w:val="right"/>
        <w:rPr>
          <w:b/>
          <w:bCs/>
          <w:sz w:val="40"/>
          <w:szCs w:val="40"/>
          <w:rtl/>
        </w:rPr>
      </w:pPr>
      <w:r w:rsidRPr="003003B3">
        <w:rPr>
          <w:rFonts w:hint="cs"/>
          <w:b/>
          <w:bCs/>
          <w:sz w:val="40"/>
          <w:szCs w:val="40"/>
          <w:rtl/>
        </w:rPr>
        <w:t>7. تفسیر</w:t>
      </w:r>
    </w:p>
    <w:p w14:paraId="00994A39" w14:textId="498DF53B" w:rsidR="002C7F29" w:rsidRPr="00DF1673" w:rsidRDefault="002C7F29" w:rsidP="00877B49">
      <w:pPr>
        <w:spacing w:line="276" w:lineRule="auto"/>
        <w:jc w:val="right"/>
        <w:rPr>
          <w:sz w:val="28"/>
          <w:szCs w:val="28"/>
          <w:rtl/>
          <w:lang w:bidi="ar"/>
        </w:rPr>
      </w:pPr>
      <w:r w:rsidRPr="00DF1673">
        <w:rPr>
          <w:sz w:val="28"/>
          <w:szCs w:val="28"/>
          <w:rtl/>
          <w:lang w:bidi="ar"/>
        </w:rPr>
        <w:t>إِذٰا جٰاؤُهٰا وَ فُتِحَتْ‌ أَبْوٰابُهٰا</w:t>
      </w:r>
      <w:r w:rsidRPr="00DF1673">
        <w:rPr>
          <w:rFonts w:hint="cs"/>
          <w:sz w:val="28"/>
          <w:szCs w:val="28"/>
          <w:rtl/>
          <w:lang w:bidi="ar"/>
        </w:rPr>
        <w:t xml:space="preserve"> </w:t>
      </w:r>
      <w:r w:rsidRPr="00DF1673">
        <w:rPr>
          <w:sz w:val="28"/>
          <w:szCs w:val="28"/>
          <w:rtl/>
          <w:lang w:bidi="ar"/>
        </w:rPr>
        <w:t>وَ قالَ لَهُمْ خَزَنَتُها سَلامٌ عَلَيْكُمْ طِبْتُمْ فَادْخُلُوها خالِدِينَ‏</w:t>
      </w:r>
      <w:r w:rsidRPr="00DF1673">
        <w:rPr>
          <w:sz w:val="28"/>
          <w:szCs w:val="28"/>
          <w:vertAlign w:val="superscript"/>
          <w:rtl/>
          <w:lang w:bidi="fa-IR"/>
        </w:rPr>
        <w:footnoteReference w:id="32"/>
      </w:r>
    </w:p>
    <w:p w14:paraId="2BA54D06" w14:textId="7F889EF1" w:rsidR="002C7F29" w:rsidRPr="00DF1673" w:rsidRDefault="002C7F29" w:rsidP="00877B49">
      <w:pPr>
        <w:spacing w:line="276" w:lineRule="auto"/>
        <w:jc w:val="right"/>
        <w:rPr>
          <w:sz w:val="28"/>
          <w:szCs w:val="28"/>
          <w:rtl/>
          <w:lang w:bidi="ar"/>
        </w:rPr>
      </w:pPr>
    </w:p>
    <w:p w14:paraId="3746737F" w14:textId="2063D50D" w:rsidR="002C7F29" w:rsidRPr="003003B3" w:rsidRDefault="002C7F29" w:rsidP="00877B49">
      <w:pPr>
        <w:spacing w:line="276" w:lineRule="auto"/>
        <w:jc w:val="right"/>
        <w:rPr>
          <w:b/>
          <w:bCs/>
          <w:sz w:val="32"/>
          <w:szCs w:val="32"/>
          <w:rtl/>
          <w:lang w:bidi="ar"/>
        </w:rPr>
      </w:pPr>
      <w:r w:rsidRPr="003003B3">
        <w:rPr>
          <w:rFonts w:hint="cs"/>
          <w:b/>
          <w:bCs/>
          <w:sz w:val="32"/>
          <w:szCs w:val="32"/>
          <w:rtl/>
          <w:lang w:bidi="ar"/>
        </w:rPr>
        <w:t>تفسیر نمونه</w:t>
      </w:r>
      <w:r w:rsidRPr="003003B3">
        <w:rPr>
          <w:rStyle w:val="FootnoteReference"/>
          <w:b/>
          <w:bCs/>
          <w:sz w:val="32"/>
          <w:szCs w:val="32"/>
          <w:rtl/>
          <w:lang w:bidi="ar"/>
        </w:rPr>
        <w:footnoteReference w:id="33"/>
      </w:r>
    </w:p>
    <w:p w14:paraId="01C0D444" w14:textId="31A9D7CA" w:rsidR="002C7F29" w:rsidRPr="00DF1673" w:rsidRDefault="002C7F29" w:rsidP="00877B49">
      <w:pPr>
        <w:spacing w:line="276" w:lineRule="auto"/>
        <w:jc w:val="right"/>
        <w:rPr>
          <w:sz w:val="28"/>
          <w:szCs w:val="28"/>
          <w:rtl/>
          <w:lang w:bidi="ar"/>
        </w:rPr>
      </w:pPr>
      <w:r w:rsidRPr="00DF1673">
        <w:rPr>
          <w:rFonts w:hint="cs"/>
          <w:sz w:val="28"/>
          <w:szCs w:val="28"/>
          <w:rtl/>
          <w:lang w:bidi="ar"/>
        </w:rPr>
        <w:t xml:space="preserve">در این تفسیر به این شیوه بیان شده که </w:t>
      </w:r>
    </w:p>
    <w:p w14:paraId="1EA21E9A" w14:textId="6C82DE2A" w:rsidR="002354A2" w:rsidRDefault="002C7F29" w:rsidP="00877B49">
      <w:pPr>
        <w:spacing w:line="276" w:lineRule="auto"/>
        <w:jc w:val="right"/>
        <w:rPr>
          <w:sz w:val="28"/>
          <w:szCs w:val="28"/>
          <w:rtl/>
          <w:lang w:bidi="ar"/>
        </w:rPr>
      </w:pPr>
      <w:r w:rsidRPr="00DF1673">
        <w:rPr>
          <w:rFonts w:hint="cs"/>
          <w:sz w:val="28"/>
          <w:szCs w:val="28"/>
          <w:rtl/>
          <w:lang w:bidi="ar"/>
        </w:rPr>
        <w:t xml:space="preserve">واو بیان شده در ما قبل فتحت واو عطف است لکن جواب إذا </w:t>
      </w:r>
      <w:r w:rsidR="002354A2" w:rsidRPr="00DF1673">
        <w:rPr>
          <w:rFonts w:hint="cs"/>
          <w:sz w:val="28"/>
          <w:szCs w:val="28"/>
          <w:rtl/>
          <w:lang w:bidi="ar"/>
        </w:rPr>
        <w:t>را قال لهم خزنتها میدانند یعنی واو ما قبل قال را زائد میدانند.</w:t>
      </w:r>
    </w:p>
    <w:p w14:paraId="5BC81D00" w14:textId="3B5FFE85" w:rsidR="002C7F29" w:rsidRPr="00DF1673" w:rsidRDefault="002C7F29" w:rsidP="00877B49">
      <w:pPr>
        <w:spacing w:line="276" w:lineRule="auto"/>
        <w:rPr>
          <w:sz w:val="28"/>
          <w:szCs w:val="28"/>
          <w:rtl/>
          <w:lang w:bidi="ar"/>
        </w:rPr>
      </w:pPr>
    </w:p>
    <w:p w14:paraId="3549E29E" w14:textId="51FE8306" w:rsidR="002354A2" w:rsidRPr="003003B3" w:rsidRDefault="002354A2" w:rsidP="00877B49">
      <w:pPr>
        <w:spacing w:line="276" w:lineRule="auto"/>
        <w:jc w:val="right"/>
        <w:rPr>
          <w:b/>
          <w:bCs/>
          <w:sz w:val="32"/>
          <w:szCs w:val="32"/>
          <w:rtl/>
          <w:lang w:bidi="ar"/>
        </w:rPr>
      </w:pPr>
      <w:r w:rsidRPr="003003B3">
        <w:rPr>
          <w:rFonts w:hint="cs"/>
          <w:b/>
          <w:bCs/>
          <w:sz w:val="32"/>
          <w:szCs w:val="32"/>
          <w:rtl/>
          <w:lang w:bidi="ar"/>
        </w:rPr>
        <w:t>تفسیر المیزان</w:t>
      </w:r>
      <w:r w:rsidRPr="003003B3">
        <w:rPr>
          <w:rStyle w:val="FootnoteReference"/>
          <w:b/>
          <w:bCs/>
          <w:sz w:val="32"/>
          <w:szCs w:val="32"/>
          <w:rtl/>
          <w:lang w:bidi="ar"/>
        </w:rPr>
        <w:footnoteReference w:id="34"/>
      </w:r>
    </w:p>
    <w:p w14:paraId="56C1CE0C" w14:textId="5D40C71D" w:rsidR="002C7F29" w:rsidRPr="00DF1673" w:rsidRDefault="00FA2085" w:rsidP="00877B49">
      <w:pPr>
        <w:spacing w:line="276" w:lineRule="auto"/>
        <w:jc w:val="right"/>
        <w:rPr>
          <w:sz w:val="28"/>
          <w:szCs w:val="28"/>
          <w:rtl/>
          <w:lang w:bidi="fa-IR"/>
        </w:rPr>
      </w:pPr>
      <w:r w:rsidRPr="00DF1673">
        <w:rPr>
          <w:rFonts w:hint="cs"/>
          <w:sz w:val="28"/>
          <w:szCs w:val="28"/>
          <w:rtl/>
          <w:lang w:bidi="fa-IR"/>
        </w:rPr>
        <w:t>علامه در تفسیر خود واو را حالیه گرفته و جواب إذا را محذوف میداند</w:t>
      </w:r>
    </w:p>
    <w:p w14:paraId="26F0112C" w14:textId="1A1324E3" w:rsidR="00FA2085" w:rsidRPr="00DF1673" w:rsidRDefault="00FA2085" w:rsidP="00877B49">
      <w:pPr>
        <w:spacing w:line="276" w:lineRule="auto"/>
        <w:jc w:val="right"/>
        <w:rPr>
          <w:sz w:val="28"/>
          <w:szCs w:val="28"/>
          <w:rtl/>
          <w:lang w:bidi="fa-IR"/>
        </w:rPr>
      </w:pPr>
      <w:r w:rsidRPr="00DF1673">
        <w:rPr>
          <w:rFonts w:hint="cs"/>
          <w:sz w:val="28"/>
          <w:szCs w:val="28"/>
          <w:rtl/>
          <w:lang w:bidi="fa-IR"/>
        </w:rPr>
        <w:t>لم یذکر فی الآیه جواب إذا إشاره إلی أنّه أمر فوق ما یوصف و وراء ما یقّدر بقدر.</w:t>
      </w:r>
    </w:p>
    <w:p w14:paraId="26642DC1" w14:textId="6C3C06E6" w:rsidR="002C7F29" w:rsidRDefault="002C7F29" w:rsidP="00877B49">
      <w:pPr>
        <w:spacing w:line="276" w:lineRule="auto"/>
        <w:jc w:val="right"/>
        <w:rPr>
          <w:rtl/>
          <w:lang w:bidi="fa-IR"/>
        </w:rPr>
      </w:pPr>
    </w:p>
    <w:p w14:paraId="55E191D3" w14:textId="4556A0BE" w:rsidR="002C7F29" w:rsidRDefault="002C7F29" w:rsidP="00DB5878">
      <w:pPr>
        <w:spacing w:line="276" w:lineRule="auto"/>
        <w:jc w:val="center"/>
        <w:rPr>
          <w:rtl/>
          <w:lang w:bidi="fa-IR"/>
        </w:rPr>
      </w:pPr>
    </w:p>
    <w:p w14:paraId="27615FAF" w14:textId="5DA07B10" w:rsidR="00294113" w:rsidRDefault="00294113" w:rsidP="00DB5878">
      <w:pPr>
        <w:spacing w:line="276" w:lineRule="auto"/>
        <w:jc w:val="center"/>
        <w:rPr>
          <w:rtl/>
          <w:lang w:bidi="fa-IR"/>
        </w:rPr>
      </w:pPr>
    </w:p>
    <w:p w14:paraId="709E0162" w14:textId="245FF179" w:rsidR="00294113" w:rsidRDefault="00294113" w:rsidP="00294113">
      <w:pPr>
        <w:spacing w:line="276" w:lineRule="auto"/>
        <w:jc w:val="right"/>
        <w:rPr>
          <w:b/>
          <w:bCs/>
          <w:sz w:val="32"/>
          <w:szCs w:val="32"/>
          <w:rtl/>
          <w:lang w:bidi="fa-IR"/>
        </w:rPr>
      </w:pPr>
      <w:r>
        <w:rPr>
          <w:rFonts w:hint="cs"/>
          <w:b/>
          <w:bCs/>
          <w:sz w:val="32"/>
          <w:szCs w:val="32"/>
          <w:rtl/>
          <w:lang w:bidi="fa-IR"/>
        </w:rPr>
        <w:t>نتیجه:</w:t>
      </w:r>
    </w:p>
    <w:p w14:paraId="0FBF7338" w14:textId="7A4626A4" w:rsidR="00294113" w:rsidRPr="00294113" w:rsidRDefault="00294113" w:rsidP="00294113">
      <w:pPr>
        <w:spacing w:line="276" w:lineRule="auto"/>
        <w:jc w:val="right"/>
        <w:rPr>
          <w:sz w:val="28"/>
          <w:szCs w:val="28"/>
          <w:rtl/>
          <w:lang w:bidi="fa-IR"/>
        </w:rPr>
      </w:pPr>
      <w:r>
        <w:rPr>
          <w:rFonts w:hint="cs"/>
          <w:sz w:val="28"/>
          <w:szCs w:val="28"/>
          <w:rtl/>
          <w:lang w:bidi="fa-IR"/>
        </w:rPr>
        <w:lastRenderedPageBreak/>
        <w:t>و در آخر برداشت ما این است که حرف بصریون و ادله ایشان قوی تر از کوفیون است و بیشتر قابل قبول است پس واو در آیه 73 سوره مبارکه زمر عاطفه میباشد .</w:t>
      </w:r>
    </w:p>
    <w:sectPr w:rsidR="00294113" w:rsidRPr="00294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84A8F" w14:textId="77777777" w:rsidR="003617F7" w:rsidRDefault="003617F7" w:rsidP="007C38A7">
      <w:pPr>
        <w:spacing w:after="0" w:line="240" w:lineRule="auto"/>
      </w:pPr>
      <w:r>
        <w:separator/>
      </w:r>
    </w:p>
  </w:endnote>
  <w:endnote w:type="continuationSeparator" w:id="0">
    <w:p w14:paraId="10BC8A15" w14:textId="77777777" w:rsidR="003617F7" w:rsidRDefault="003617F7" w:rsidP="007C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_Nazli">
    <w:altName w:val="Cambria"/>
    <w:panose1 w:val="00000000000000000000"/>
    <w:charset w:val="00"/>
    <w:family w:val="roman"/>
    <w:notTrueType/>
    <w:pitch w:val="default"/>
  </w:font>
  <w:font w:name="B Badr">
    <w:altName w:val="Arial"/>
    <w:panose1 w:val="00000400000000000000"/>
    <w:charset w:val="B2"/>
    <w:family w:val="auto"/>
    <w:pitch w:val="variable"/>
    <w:sig w:usb0="00002001" w:usb1="80000000" w:usb2="00000008" w:usb3="00000000" w:csb0="00000040" w:csb1="00000000"/>
  </w:font>
  <w:font w:name="Noor_Lotu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BEA7D" w14:textId="77777777" w:rsidR="003617F7" w:rsidRDefault="003617F7" w:rsidP="007C38A7">
      <w:pPr>
        <w:spacing w:after="0" w:line="240" w:lineRule="auto"/>
      </w:pPr>
      <w:r>
        <w:separator/>
      </w:r>
    </w:p>
  </w:footnote>
  <w:footnote w:type="continuationSeparator" w:id="0">
    <w:p w14:paraId="454C7180" w14:textId="77777777" w:rsidR="003617F7" w:rsidRDefault="003617F7" w:rsidP="007C38A7">
      <w:pPr>
        <w:spacing w:after="0" w:line="240" w:lineRule="auto"/>
      </w:pPr>
      <w:r>
        <w:continuationSeparator/>
      </w:r>
    </w:p>
  </w:footnote>
  <w:footnote w:id="1">
    <w:p w14:paraId="2370A946" w14:textId="77777777" w:rsidR="001262C3" w:rsidRDefault="001262C3" w:rsidP="00C321BF">
      <w:pPr>
        <w:pStyle w:val="FootnoteText"/>
        <w:bidi/>
        <w:rPr>
          <w:rFonts w:ascii="Noor_Lotus" w:hAnsi="Noor_Lotus"/>
          <w:color w:val="000000"/>
          <w:rtl/>
        </w:rPr>
      </w:pPr>
      <w:r>
        <w:rPr>
          <w:rStyle w:val="FootnoteReference"/>
          <w:color w:val="000000"/>
        </w:rPr>
        <w:footnoteRef/>
      </w:r>
      <w:r>
        <w:rPr>
          <w:rFonts w:cs="Times New Roman"/>
          <w:color w:val="000000"/>
          <w:rtl/>
          <w:lang w:bidi="fa-IR"/>
        </w:rPr>
        <w:t> طه، عثمان، قرآن، صفحه: ۴۶۶، اسوه، قم - ایران، 1375 ه.ش.</w:t>
      </w:r>
    </w:p>
  </w:footnote>
  <w:footnote w:id="2">
    <w:p w14:paraId="163E6920" w14:textId="77777777" w:rsidR="001262C3" w:rsidRDefault="001262C3" w:rsidP="008612A0">
      <w:pPr>
        <w:pStyle w:val="FootnoteText"/>
        <w:bidi/>
        <w:rPr>
          <w:rFonts w:ascii="Noor_Lotus" w:hAnsi="Noor_Lotus"/>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صفایی، غلامعلی، بداءة النحو، صفحه: ۲۵۳، حوزه علميه قم، مرکز مديريت، قم - ایران، 1386 ه.ش.</w:t>
      </w:r>
    </w:p>
  </w:footnote>
  <w:footnote w:id="3">
    <w:p w14:paraId="6CDEF004"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سواءً كان تعلّق الحكم أوّلاً بالمعطوف عليه ثمّ‌ بالمعطوف أم لا، و سواءً كان المعطوف و المعطوف عليه مصاحبين في الحكم أم لا، كما ترى في الآيات.</w:t>
      </w:r>
    </w:p>
  </w:footnote>
  <w:footnote w:id="4">
    <w:p w14:paraId="3FAAC503"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الحديد( ٥٧):٢٦.</w:t>
      </w:r>
    </w:p>
  </w:footnote>
  <w:footnote w:id="5">
    <w:p w14:paraId="1554CBCD"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الشورى( ٤٢):٣.</w:t>
      </w:r>
    </w:p>
  </w:footnote>
  <w:footnote w:id="6">
    <w:p w14:paraId="39516934" w14:textId="77777777" w:rsidR="001262C3" w:rsidRDefault="001262C3" w:rsidP="008612A0">
      <w:pPr>
        <w:pStyle w:val="FootnoteText"/>
        <w:bidi/>
        <w:rPr>
          <w:rFonts w:ascii="Noor_Lotus" w:hAnsi="Noor_Lotus"/>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صفایی، غلامعلی، بداءة النحو، صفحه: ۲۵۳، حوزه علميه قم، مرکز مديريت، قم - ایران، 1386 ه.ش.</w:t>
      </w:r>
    </w:p>
  </w:footnote>
  <w:footnote w:id="7">
    <w:p w14:paraId="706B5FD3"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سواءً كانا معرفتين أم نكرتين أم مختلفين، و سواءً كانا ظاهرين أم ضميرين أم مختلفين.</w:t>
      </w:r>
    </w:p>
  </w:footnote>
  <w:footnote w:id="8">
    <w:p w14:paraId="6248224D"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المائدة( ٥):٥٥.</w:t>
      </w:r>
    </w:p>
  </w:footnote>
  <w:footnote w:id="9">
    <w:p w14:paraId="0458DF89"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البقرة( ٢):٣٥.</w:t>
      </w:r>
    </w:p>
  </w:footnote>
  <w:footnote w:id="10">
    <w:p w14:paraId="60842C09"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الأنعام( ٦):١٤٨.</w:t>
      </w:r>
    </w:p>
  </w:footnote>
  <w:footnote w:id="11">
    <w:p w14:paraId="499A47FC"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xml:space="preserve">. ذهب الكوفيّون و جماعة منهم يونس و الأخفش و الزجاج و ابن مالك إلى عدم وجوبه و استدلّوا عليه بالسماع، كقوله تعالى: </w:t>
      </w:r>
      <w:r>
        <w:rPr>
          <w:rFonts w:cs="Times New Roman"/>
          <w:rtl/>
          <w:lang w:bidi="fa-IR"/>
        </w:rPr>
        <w:t>اَلَّذِي تَسٰائَلُونَ‌ بِهِ‌ وَ الْأَرْحٰامَ‌</w:t>
      </w:r>
      <w:r>
        <w:rPr>
          <w:rFonts w:cs="Times New Roman"/>
          <w:color w:val="000000"/>
          <w:rtl/>
          <w:lang w:bidi="fa-IR"/>
        </w:rPr>
        <w:t>(النساء( ٤):١) بجرّ«الأرحام» في قراءة حمزة و ابن عباس.</w:t>
      </w:r>
    </w:p>
  </w:footnote>
  <w:footnote w:id="12">
    <w:p w14:paraId="3EC86BE8"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نوح( ٧١):٢٨.</w:t>
      </w:r>
    </w:p>
  </w:footnote>
  <w:footnote w:id="13">
    <w:p w14:paraId="29E0898F"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البقرة( ٢):١٣٣.</w:t>
      </w:r>
    </w:p>
  </w:footnote>
  <w:footnote w:id="14">
    <w:p w14:paraId="260A0A78"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كالمشتقّات من الفعل و أسماء الأفعال و المصادر.</w:t>
      </w:r>
    </w:p>
  </w:footnote>
  <w:footnote w:id="15">
    <w:p w14:paraId="6A405710"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الأنعام( ٦):٩٥.</w:t>
      </w:r>
    </w:p>
  </w:footnote>
  <w:footnote w:id="16">
    <w:p w14:paraId="4158E6DD"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العاديات( ١٠٠):٣-٥.</w:t>
      </w:r>
    </w:p>
  </w:footnote>
  <w:footnote w:id="17">
    <w:p w14:paraId="0A9D9543"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ذهب بعض النحاة إلى امتناعه إذ لا يمكن تصوّر فعل بلا فاعله و ذهب بعض آخر إلى إمكانه و استعماله و لأنّ‌ الاستعمال اعتبار من المتكلّم، فيمكن لحاظ‍‌ فعل بلا فاعله و الشاهد على صحّته جزم«تَتَّقُوا» في الآية ٣٦ من سورة محمد صلّى اللّه عليه و آله.</w:t>
      </w:r>
    </w:p>
  </w:footnote>
  <w:footnote w:id="18">
    <w:p w14:paraId="5A73F12C"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محمد صلّى اللّه عليه و آله( ٤٧):٣٦.</w:t>
      </w:r>
    </w:p>
  </w:footnote>
  <w:footnote w:id="19">
    <w:p w14:paraId="2CF809EA"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سواء كانتا اسميّتين أو فعليّتين أو مختلفتين و في الإنشائيّة سواءً كانتا موجبتين أو منفيّتين أو مختلفتين.</w:t>
      </w:r>
    </w:p>
  </w:footnote>
  <w:footnote w:id="20">
    <w:p w14:paraId="42A1232F"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التوبة( ٩):٢٠.</w:t>
      </w:r>
    </w:p>
  </w:footnote>
  <w:footnote w:id="21">
    <w:p w14:paraId="3ACF9F5C"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الأعراف( ٧):٣١.</w:t>
      </w:r>
    </w:p>
  </w:footnote>
  <w:footnote w:id="22">
    <w:p w14:paraId="4A216BBB" w14:textId="77777777" w:rsidR="001262C3" w:rsidRDefault="001262C3" w:rsidP="008612A0">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يونس( ١٠):١٢. و الشاهد فيه أنّ‌«قاعداً» عطف على«لجنبه».</w:t>
      </w:r>
    </w:p>
  </w:footnote>
  <w:footnote w:id="23">
    <w:p w14:paraId="6DD16D1B" w14:textId="77777777" w:rsidR="001262C3" w:rsidRDefault="001262C3" w:rsidP="00165276">
      <w:pPr>
        <w:pStyle w:val="FootnoteText"/>
        <w:bidi/>
        <w:rPr>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 المائدة( ٥):٦.</w:t>
      </w:r>
    </w:p>
  </w:footnote>
  <w:footnote w:id="24">
    <w:p w14:paraId="52D8BD90" w14:textId="1565307A" w:rsidR="001262C3" w:rsidRDefault="001262C3" w:rsidP="00E36863">
      <w:pPr>
        <w:pStyle w:val="FootnoteText"/>
        <w:jc w:val="right"/>
        <w:rPr>
          <w:rtl/>
          <w:lang w:bidi="fa-IR"/>
        </w:rPr>
      </w:pPr>
      <w:r>
        <w:rPr>
          <w:rFonts w:hint="cs"/>
          <w:rtl/>
        </w:rPr>
        <w:t>. ابن انباری . عبدالرحمن . الانصاف . صفحه 376 . دار الحجه الثقافه .1428 ه.ق</w:t>
      </w:r>
      <w:r>
        <w:rPr>
          <w:rStyle w:val="FootnoteReference"/>
        </w:rPr>
        <w:footnoteRef/>
      </w:r>
      <w:r>
        <w:t xml:space="preserve"> </w:t>
      </w:r>
    </w:p>
  </w:footnote>
  <w:footnote w:id="25">
    <w:p w14:paraId="29EE59E1" w14:textId="77777777" w:rsidR="001262C3" w:rsidRDefault="001262C3" w:rsidP="0088677F">
      <w:pPr>
        <w:pStyle w:val="FootnoteText"/>
        <w:bidi/>
        <w:rPr>
          <w:rFonts w:ascii="Noor_Lotus" w:hAnsi="Noor_Lotus"/>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طه، عثمان، قرآن، صفحه: ۴۶۶، اسوه، قم - ایران، 1375 ه.ش.</w:t>
      </w:r>
    </w:p>
  </w:footnote>
  <w:footnote w:id="26">
    <w:p w14:paraId="7DC4DC31" w14:textId="548BC138" w:rsidR="001262C3" w:rsidRDefault="001262C3" w:rsidP="00A63E42">
      <w:pPr>
        <w:pStyle w:val="FootnoteText"/>
        <w:jc w:val="right"/>
        <w:rPr>
          <w:rtl/>
          <w:lang w:bidi="fa-IR"/>
        </w:rPr>
      </w:pPr>
      <w:r>
        <w:rPr>
          <w:rStyle w:val="FootnoteReference"/>
        </w:rPr>
        <w:footnoteRef/>
      </w:r>
      <w:r>
        <w:t xml:space="preserve"> </w:t>
      </w:r>
      <w:r>
        <w:rPr>
          <w:rFonts w:hint="cs"/>
          <w:rtl/>
          <w:lang w:bidi="fa-IR"/>
        </w:rPr>
        <w:t>ابن جنی . خصائص . ج2 . ص 222</w:t>
      </w:r>
    </w:p>
  </w:footnote>
  <w:footnote w:id="27">
    <w:p w14:paraId="38B97B7A" w14:textId="4539EEFB" w:rsidR="001262C3" w:rsidRDefault="001262C3" w:rsidP="00A63E42">
      <w:pPr>
        <w:pStyle w:val="FootnoteText"/>
        <w:jc w:val="right"/>
        <w:rPr>
          <w:rtl/>
          <w:lang w:bidi="fa-IR"/>
        </w:rPr>
      </w:pPr>
      <w:r>
        <w:rPr>
          <w:rStyle w:val="FootnoteReference"/>
        </w:rPr>
        <w:footnoteRef/>
      </w:r>
      <w:r>
        <w:t xml:space="preserve"> </w:t>
      </w:r>
      <w:r>
        <w:rPr>
          <w:rFonts w:hint="cs"/>
          <w:rtl/>
          <w:lang w:bidi="fa-IR"/>
        </w:rPr>
        <w:t>ابراهیم سامرایی . نحو العربی . ج 5 . ص 213</w:t>
      </w:r>
    </w:p>
  </w:footnote>
  <w:footnote w:id="28">
    <w:p w14:paraId="7C8C856C" w14:textId="49D9D6E1" w:rsidR="001262C3" w:rsidRDefault="001262C3" w:rsidP="008F289C">
      <w:pPr>
        <w:pStyle w:val="FootnoteText"/>
        <w:jc w:val="right"/>
        <w:rPr>
          <w:rtl/>
          <w:lang w:bidi="fa-IR"/>
        </w:rPr>
      </w:pPr>
      <w:r>
        <w:rPr>
          <w:rStyle w:val="FootnoteReference"/>
        </w:rPr>
        <w:footnoteRef/>
      </w:r>
      <w:r>
        <w:t xml:space="preserve"> </w:t>
      </w:r>
      <w:r>
        <w:rPr>
          <w:rFonts w:hint="cs"/>
          <w:rtl/>
          <w:lang w:bidi="fa-IR"/>
        </w:rPr>
        <w:t>اشباه و نظائر. ج4 . ص 64</w:t>
      </w:r>
    </w:p>
  </w:footnote>
  <w:footnote w:id="29">
    <w:p w14:paraId="3C24263E" w14:textId="48DAC5ED" w:rsidR="001262C3" w:rsidRDefault="001262C3" w:rsidP="00B86BB8">
      <w:pPr>
        <w:pStyle w:val="FootnoteText"/>
        <w:jc w:val="right"/>
        <w:rPr>
          <w:rtl/>
          <w:lang w:bidi="fa-IR"/>
        </w:rPr>
      </w:pPr>
      <w:r>
        <w:rPr>
          <w:rStyle w:val="FootnoteReference"/>
        </w:rPr>
        <w:footnoteRef/>
      </w:r>
      <w:r>
        <w:t xml:space="preserve"> </w:t>
      </w:r>
      <w:r>
        <w:rPr>
          <w:rFonts w:hint="cs"/>
          <w:rtl/>
          <w:lang w:bidi="fa-IR"/>
        </w:rPr>
        <w:t>بابتی عزیزه فوال . المعجم المفصل . جلد دو . ص 1165</w:t>
      </w:r>
    </w:p>
  </w:footnote>
  <w:footnote w:id="30">
    <w:p w14:paraId="4D365D89" w14:textId="77777777" w:rsidR="001262C3" w:rsidRDefault="001262C3" w:rsidP="00300910">
      <w:pPr>
        <w:pStyle w:val="FootnoteText"/>
        <w:bidi/>
        <w:rPr>
          <w:rFonts w:ascii="Noor_Lotus" w:hAnsi="Noor_Lotus"/>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طه، عثمان، قرآن، صفحه: ۴۶۶، اسوه، قم - ایران، 1375 ه.ش.</w:t>
      </w:r>
    </w:p>
  </w:footnote>
  <w:footnote w:id="31">
    <w:p w14:paraId="59E110EF" w14:textId="77777777" w:rsidR="001262C3" w:rsidRDefault="001262C3" w:rsidP="00DE5E68">
      <w:pPr>
        <w:pStyle w:val="FootnoteText"/>
        <w:bidi/>
        <w:rPr>
          <w:rFonts w:ascii="Noor_Lotus" w:hAnsi="Noor_Lotus"/>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طه، عثمان، قرآن، صفحه: ۴۶۶، اسوه، قم - ایران، 1375 ه.ش.</w:t>
      </w:r>
    </w:p>
  </w:footnote>
  <w:footnote w:id="32">
    <w:p w14:paraId="1B3CCBC0" w14:textId="77777777" w:rsidR="001262C3" w:rsidRDefault="001262C3" w:rsidP="002C7F29">
      <w:pPr>
        <w:pStyle w:val="FootnoteText"/>
        <w:bidi/>
        <w:rPr>
          <w:rFonts w:ascii="Noor_Lotus" w:hAnsi="Noor_Lotus"/>
          <w:color w:val="000000"/>
          <w:rtl/>
        </w:rPr>
      </w:pPr>
      <w:r>
        <w:rPr>
          <w:rStyle w:val="FootnoteReference"/>
          <w:color w:val="000000"/>
        </w:rPr>
        <w:footnoteRef/>
      </w:r>
      <w:r>
        <w:rPr>
          <w:rFonts w:cs="Times New Roman"/>
          <w:color w:val="000000"/>
          <w:rtl/>
          <w:lang w:bidi="fa-IR"/>
        </w:rPr>
        <w:t> </w:t>
      </w:r>
      <w:r>
        <w:rPr>
          <w:rFonts w:cs="Times New Roman"/>
          <w:color w:val="000000"/>
          <w:rtl/>
          <w:lang w:bidi="fa-IR"/>
        </w:rPr>
        <w:t>طه، عثمان، قرآن، صفحه: ۴۶۶، اسوه، قم - ایران، 1375 ه.ش.</w:t>
      </w:r>
    </w:p>
  </w:footnote>
  <w:footnote w:id="33">
    <w:p w14:paraId="4F46AB9F" w14:textId="0E31E439" w:rsidR="001262C3" w:rsidRDefault="001262C3" w:rsidP="002354A2">
      <w:pPr>
        <w:pStyle w:val="FootnoteText"/>
        <w:jc w:val="right"/>
        <w:rPr>
          <w:rtl/>
          <w:lang w:bidi="fa-IR"/>
        </w:rPr>
      </w:pPr>
      <w:r>
        <w:rPr>
          <w:rStyle w:val="FootnoteReference"/>
        </w:rPr>
        <w:footnoteRef/>
      </w:r>
      <w:r>
        <w:t xml:space="preserve"> </w:t>
      </w:r>
      <w:r>
        <w:rPr>
          <w:rFonts w:hint="cs"/>
          <w:rtl/>
          <w:lang w:bidi="fa-IR"/>
        </w:rPr>
        <w:t>استاد ناصر مکارم . ج 19 . ص 553 . چاپ مدرسه امیرالمومین . . دارالکتب الاسلامی</w:t>
      </w:r>
      <w:r w:rsidRPr="002354A2">
        <w:rPr>
          <w:rFonts w:hint="cs"/>
          <w:rtl/>
          <w:lang w:bidi="fa-IR"/>
        </w:rPr>
        <w:t>1381 ه.</w:t>
      </w:r>
      <w:r>
        <w:rPr>
          <w:rFonts w:hint="cs"/>
          <w:rtl/>
          <w:lang w:bidi="fa-IR"/>
        </w:rPr>
        <w:t>ش</w:t>
      </w:r>
      <w:r w:rsidRPr="002354A2">
        <w:rPr>
          <w:rFonts w:hint="cs"/>
          <w:rtl/>
          <w:lang w:bidi="fa-IR"/>
        </w:rPr>
        <w:t xml:space="preserve"> </w:t>
      </w:r>
    </w:p>
  </w:footnote>
  <w:footnote w:id="34">
    <w:p w14:paraId="2BF55C0A" w14:textId="79141933" w:rsidR="001262C3" w:rsidRDefault="001262C3" w:rsidP="002354A2">
      <w:pPr>
        <w:pStyle w:val="FootnoteText"/>
        <w:jc w:val="right"/>
        <w:rPr>
          <w:rtl/>
          <w:lang w:bidi="fa-IR"/>
        </w:rPr>
      </w:pPr>
      <w:r>
        <w:rPr>
          <w:rStyle w:val="FootnoteReference"/>
        </w:rPr>
        <w:footnoteRef/>
      </w:r>
      <w:r>
        <w:t xml:space="preserve"> </w:t>
      </w:r>
      <w:r>
        <w:rPr>
          <w:rFonts w:hint="cs"/>
          <w:rtl/>
          <w:lang w:bidi="fa-IR"/>
        </w:rPr>
        <w:t xml:space="preserve">علامه محمد حسین طباطبایی . ج 17. ص 315 . دارالکتب الاسلامیه. 1361ه.ش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C6BE5"/>
    <w:multiLevelType w:val="hybridMultilevel"/>
    <w:tmpl w:val="7DF0DE28"/>
    <w:lvl w:ilvl="0" w:tplc="3168BDF8">
      <w:start w:val="1"/>
      <w:numFmt w:val="arabicAlpha"/>
      <w:lvlText w:val="%1)"/>
      <w:lvlJc w:val="left"/>
      <w:pPr>
        <w:ind w:left="3810" w:hanging="210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A7"/>
    <w:rsid w:val="0001573C"/>
    <w:rsid w:val="000C0138"/>
    <w:rsid w:val="000C220B"/>
    <w:rsid w:val="001042B9"/>
    <w:rsid w:val="001262C3"/>
    <w:rsid w:val="00152042"/>
    <w:rsid w:val="00165276"/>
    <w:rsid w:val="001C3454"/>
    <w:rsid w:val="001E7C5A"/>
    <w:rsid w:val="002100CE"/>
    <w:rsid w:val="002354A2"/>
    <w:rsid w:val="00240E4B"/>
    <w:rsid w:val="00241D83"/>
    <w:rsid w:val="00253323"/>
    <w:rsid w:val="00266AC0"/>
    <w:rsid w:val="002912B1"/>
    <w:rsid w:val="00294113"/>
    <w:rsid w:val="002B1477"/>
    <w:rsid w:val="002C7F29"/>
    <w:rsid w:val="003003B3"/>
    <w:rsid w:val="00300910"/>
    <w:rsid w:val="003617F7"/>
    <w:rsid w:val="00367FD0"/>
    <w:rsid w:val="003B6A28"/>
    <w:rsid w:val="003D60BD"/>
    <w:rsid w:val="00420BD4"/>
    <w:rsid w:val="004362F2"/>
    <w:rsid w:val="00485340"/>
    <w:rsid w:val="004C4E2D"/>
    <w:rsid w:val="004F71DE"/>
    <w:rsid w:val="00531C1F"/>
    <w:rsid w:val="0053670E"/>
    <w:rsid w:val="00543662"/>
    <w:rsid w:val="00550E9E"/>
    <w:rsid w:val="00567327"/>
    <w:rsid w:val="005F5E34"/>
    <w:rsid w:val="00643DA1"/>
    <w:rsid w:val="006A5CC7"/>
    <w:rsid w:val="006F0978"/>
    <w:rsid w:val="00761283"/>
    <w:rsid w:val="007C38A7"/>
    <w:rsid w:val="00815799"/>
    <w:rsid w:val="00831473"/>
    <w:rsid w:val="00835E0D"/>
    <w:rsid w:val="008612A0"/>
    <w:rsid w:val="00877B49"/>
    <w:rsid w:val="00884185"/>
    <w:rsid w:val="0088677F"/>
    <w:rsid w:val="008950EF"/>
    <w:rsid w:val="008B329F"/>
    <w:rsid w:val="008E7C56"/>
    <w:rsid w:val="008F289C"/>
    <w:rsid w:val="00905A49"/>
    <w:rsid w:val="00933305"/>
    <w:rsid w:val="009600DD"/>
    <w:rsid w:val="00983AF9"/>
    <w:rsid w:val="009B2938"/>
    <w:rsid w:val="00A00B45"/>
    <w:rsid w:val="00A63E42"/>
    <w:rsid w:val="00AD6207"/>
    <w:rsid w:val="00B0620F"/>
    <w:rsid w:val="00B30CFB"/>
    <w:rsid w:val="00B65E76"/>
    <w:rsid w:val="00B84139"/>
    <w:rsid w:val="00B86BB8"/>
    <w:rsid w:val="00BA395A"/>
    <w:rsid w:val="00BB58B8"/>
    <w:rsid w:val="00BE16C7"/>
    <w:rsid w:val="00C2293B"/>
    <w:rsid w:val="00C321BF"/>
    <w:rsid w:val="00CC762C"/>
    <w:rsid w:val="00D005A0"/>
    <w:rsid w:val="00DA0D39"/>
    <w:rsid w:val="00DB5878"/>
    <w:rsid w:val="00DE5E68"/>
    <w:rsid w:val="00DF1673"/>
    <w:rsid w:val="00E36863"/>
    <w:rsid w:val="00E50BDF"/>
    <w:rsid w:val="00E54744"/>
    <w:rsid w:val="00EA6EB7"/>
    <w:rsid w:val="00EF57BF"/>
    <w:rsid w:val="00F459BF"/>
    <w:rsid w:val="00F55585"/>
    <w:rsid w:val="00F56353"/>
    <w:rsid w:val="00F85E8F"/>
    <w:rsid w:val="00FA2085"/>
    <w:rsid w:val="00FA3CAC"/>
    <w:rsid w:val="00FD2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550F"/>
  <w15:chartTrackingRefBased/>
  <w15:docId w15:val="{2E77C81B-9EA5-4636-B9D6-3EDE6AEA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8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8A7"/>
    <w:rPr>
      <w:sz w:val="20"/>
      <w:szCs w:val="20"/>
    </w:rPr>
  </w:style>
  <w:style w:type="character" w:styleId="FootnoteReference">
    <w:name w:val="footnote reference"/>
    <w:basedOn w:val="DefaultParagraphFont"/>
    <w:uiPriority w:val="99"/>
    <w:semiHidden/>
    <w:unhideWhenUsed/>
    <w:rsid w:val="007C38A7"/>
    <w:rPr>
      <w:vertAlign w:val="superscript"/>
    </w:rPr>
  </w:style>
  <w:style w:type="paragraph" w:styleId="ListParagraph">
    <w:name w:val="List Paragraph"/>
    <w:basedOn w:val="Normal"/>
    <w:uiPriority w:val="34"/>
    <w:qFormat/>
    <w:rsid w:val="00165276"/>
    <w:pPr>
      <w:ind w:left="720"/>
      <w:contextualSpacing/>
    </w:pPr>
  </w:style>
  <w:style w:type="paragraph" w:styleId="NormalWeb">
    <w:name w:val="Normal (Web)"/>
    <w:basedOn w:val="Normal"/>
    <w:uiPriority w:val="99"/>
    <w:unhideWhenUsed/>
    <w:rsid w:val="0088677F"/>
    <w:pPr>
      <w:spacing w:before="100" w:beforeAutospacing="1" w:after="100" w:afterAutospacing="1" w:line="240" w:lineRule="auto"/>
    </w:pPr>
    <w:rPr>
      <w:rFonts w:ascii="Noor_Nazli" w:eastAsia="Times New Roman" w:hAnsi="Noor_Nazli" w:cs="Times New Roman"/>
      <w:sz w:val="24"/>
      <w:szCs w:val="24"/>
    </w:rPr>
  </w:style>
  <w:style w:type="paragraph" w:styleId="Header">
    <w:name w:val="header"/>
    <w:basedOn w:val="Normal"/>
    <w:link w:val="HeaderChar"/>
    <w:uiPriority w:val="99"/>
    <w:unhideWhenUsed/>
    <w:rsid w:val="00015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73C"/>
  </w:style>
  <w:style w:type="paragraph" w:styleId="Footer">
    <w:name w:val="footer"/>
    <w:basedOn w:val="Normal"/>
    <w:link w:val="FooterChar"/>
    <w:uiPriority w:val="99"/>
    <w:unhideWhenUsed/>
    <w:rsid w:val="00015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4878">
      <w:bodyDiv w:val="1"/>
      <w:marLeft w:val="0"/>
      <w:marRight w:val="0"/>
      <w:marTop w:val="0"/>
      <w:marBottom w:val="0"/>
      <w:divBdr>
        <w:top w:val="none" w:sz="0" w:space="0" w:color="auto"/>
        <w:left w:val="none" w:sz="0" w:space="0" w:color="auto"/>
        <w:bottom w:val="none" w:sz="0" w:space="0" w:color="auto"/>
        <w:right w:val="none" w:sz="0" w:space="0" w:color="auto"/>
      </w:divBdr>
      <w:divsChild>
        <w:div w:id="1827472790">
          <w:marLeft w:val="0"/>
          <w:marRight w:val="0"/>
          <w:marTop w:val="0"/>
          <w:marBottom w:val="0"/>
          <w:divBdr>
            <w:top w:val="none" w:sz="0" w:space="0" w:color="auto"/>
            <w:left w:val="none" w:sz="0" w:space="0" w:color="auto"/>
            <w:bottom w:val="none" w:sz="0" w:space="0" w:color="auto"/>
            <w:right w:val="none" w:sz="0" w:space="0" w:color="auto"/>
          </w:divBdr>
        </w:div>
      </w:divsChild>
    </w:div>
    <w:div w:id="148985334">
      <w:bodyDiv w:val="1"/>
      <w:marLeft w:val="0"/>
      <w:marRight w:val="0"/>
      <w:marTop w:val="0"/>
      <w:marBottom w:val="0"/>
      <w:divBdr>
        <w:top w:val="none" w:sz="0" w:space="0" w:color="auto"/>
        <w:left w:val="none" w:sz="0" w:space="0" w:color="auto"/>
        <w:bottom w:val="none" w:sz="0" w:space="0" w:color="auto"/>
        <w:right w:val="none" w:sz="0" w:space="0" w:color="auto"/>
      </w:divBdr>
      <w:divsChild>
        <w:div w:id="1183133545">
          <w:marLeft w:val="0"/>
          <w:marRight w:val="0"/>
          <w:marTop w:val="0"/>
          <w:marBottom w:val="0"/>
          <w:divBdr>
            <w:top w:val="none" w:sz="0" w:space="0" w:color="auto"/>
            <w:left w:val="none" w:sz="0" w:space="0" w:color="auto"/>
            <w:bottom w:val="none" w:sz="0" w:space="0" w:color="auto"/>
            <w:right w:val="none" w:sz="0" w:space="0" w:color="auto"/>
          </w:divBdr>
        </w:div>
      </w:divsChild>
    </w:div>
    <w:div w:id="176122158">
      <w:bodyDiv w:val="1"/>
      <w:marLeft w:val="0"/>
      <w:marRight w:val="0"/>
      <w:marTop w:val="0"/>
      <w:marBottom w:val="0"/>
      <w:divBdr>
        <w:top w:val="none" w:sz="0" w:space="0" w:color="auto"/>
        <w:left w:val="none" w:sz="0" w:space="0" w:color="auto"/>
        <w:bottom w:val="none" w:sz="0" w:space="0" w:color="auto"/>
        <w:right w:val="none" w:sz="0" w:space="0" w:color="auto"/>
      </w:divBdr>
      <w:divsChild>
        <w:div w:id="291860473">
          <w:marLeft w:val="0"/>
          <w:marRight w:val="0"/>
          <w:marTop w:val="0"/>
          <w:marBottom w:val="0"/>
          <w:divBdr>
            <w:top w:val="none" w:sz="0" w:space="0" w:color="auto"/>
            <w:left w:val="none" w:sz="0" w:space="0" w:color="auto"/>
            <w:bottom w:val="none" w:sz="0" w:space="0" w:color="auto"/>
            <w:right w:val="none" w:sz="0" w:space="0" w:color="auto"/>
          </w:divBdr>
        </w:div>
      </w:divsChild>
    </w:div>
    <w:div w:id="390005755">
      <w:bodyDiv w:val="1"/>
      <w:marLeft w:val="0"/>
      <w:marRight w:val="0"/>
      <w:marTop w:val="0"/>
      <w:marBottom w:val="0"/>
      <w:divBdr>
        <w:top w:val="none" w:sz="0" w:space="0" w:color="auto"/>
        <w:left w:val="none" w:sz="0" w:space="0" w:color="auto"/>
        <w:bottom w:val="none" w:sz="0" w:space="0" w:color="auto"/>
        <w:right w:val="none" w:sz="0" w:space="0" w:color="auto"/>
      </w:divBdr>
      <w:divsChild>
        <w:div w:id="863399614">
          <w:marLeft w:val="0"/>
          <w:marRight w:val="0"/>
          <w:marTop w:val="0"/>
          <w:marBottom w:val="0"/>
          <w:divBdr>
            <w:top w:val="none" w:sz="0" w:space="0" w:color="auto"/>
            <w:left w:val="none" w:sz="0" w:space="0" w:color="auto"/>
            <w:bottom w:val="none" w:sz="0" w:space="0" w:color="auto"/>
            <w:right w:val="none" w:sz="0" w:space="0" w:color="auto"/>
          </w:divBdr>
        </w:div>
      </w:divsChild>
    </w:div>
    <w:div w:id="416050998">
      <w:bodyDiv w:val="1"/>
      <w:marLeft w:val="0"/>
      <w:marRight w:val="0"/>
      <w:marTop w:val="0"/>
      <w:marBottom w:val="0"/>
      <w:divBdr>
        <w:top w:val="none" w:sz="0" w:space="0" w:color="auto"/>
        <w:left w:val="none" w:sz="0" w:space="0" w:color="auto"/>
        <w:bottom w:val="none" w:sz="0" w:space="0" w:color="auto"/>
        <w:right w:val="none" w:sz="0" w:space="0" w:color="auto"/>
      </w:divBdr>
      <w:divsChild>
        <w:div w:id="706563328">
          <w:marLeft w:val="0"/>
          <w:marRight w:val="0"/>
          <w:marTop w:val="0"/>
          <w:marBottom w:val="0"/>
          <w:divBdr>
            <w:top w:val="none" w:sz="0" w:space="0" w:color="auto"/>
            <w:left w:val="none" w:sz="0" w:space="0" w:color="auto"/>
            <w:bottom w:val="none" w:sz="0" w:space="0" w:color="auto"/>
            <w:right w:val="none" w:sz="0" w:space="0" w:color="auto"/>
          </w:divBdr>
        </w:div>
        <w:div w:id="506360047">
          <w:marLeft w:val="0"/>
          <w:marRight w:val="0"/>
          <w:marTop w:val="0"/>
          <w:marBottom w:val="0"/>
          <w:divBdr>
            <w:top w:val="none" w:sz="0" w:space="0" w:color="auto"/>
            <w:left w:val="none" w:sz="0" w:space="0" w:color="auto"/>
            <w:bottom w:val="none" w:sz="0" w:space="0" w:color="auto"/>
            <w:right w:val="none" w:sz="0" w:space="0" w:color="auto"/>
          </w:divBdr>
        </w:div>
        <w:div w:id="712921454">
          <w:marLeft w:val="0"/>
          <w:marRight w:val="0"/>
          <w:marTop w:val="0"/>
          <w:marBottom w:val="0"/>
          <w:divBdr>
            <w:top w:val="none" w:sz="0" w:space="0" w:color="auto"/>
            <w:left w:val="none" w:sz="0" w:space="0" w:color="auto"/>
            <w:bottom w:val="none" w:sz="0" w:space="0" w:color="auto"/>
            <w:right w:val="none" w:sz="0" w:space="0" w:color="auto"/>
          </w:divBdr>
        </w:div>
      </w:divsChild>
    </w:div>
    <w:div w:id="460732404">
      <w:bodyDiv w:val="1"/>
      <w:marLeft w:val="0"/>
      <w:marRight w:val="0"/>
      <w:marTop w:val="0"/>
      <w:marBottom w:val="0"/>
      <w:divBdr>
        <w:top w:val="none" w:sz="0" w:space="0" w:color="auto"/>
        <w:left w:val="none" w:sz="0" w:space="0" w:color="auto"/>
        <w:bottom w:val="none" w:sz="0" w:space="0" w:color="auto"/>
        <w:right w:val="none" w:sz="0" w:space="0" w:color="auto"/>
      </w:divBdr>
      <w:divsChild>
        <w:div w:id="507645208">
          <w:marLeft w:val="0"/>
          <w:marRight w:val="0"/>
          <w:marTop w:val="0"/>
          <w:marBottom w:val="0"/>
          <w:divBdr>
            <w:top w:val="none" w:sz="0" w:space="0" w:color="auto"/>
            <w:left w:val="none" w:sz="0" w:space="0" w:color="auto"/>
            <w:bottom w:val="none" w:sz="0" w:space="0" w:color="auto"/>
            <w:right w:val="none" w:sz="0" w:space="0" w:color="auto"/>
          </w:divBdr>
        </w:div>
      </w:divsChild>
    </w:div>
    <w:div w:id="871259710">
      <w:bodyDiv w:val="1"/>
      <w:marLeft w:val="0"/>
      <w:marRight w:val="0"/>
      <w:marTop w:val="0"/>
      <w:marBottom w:val="0"/>
      <w:divBdr>
        <w:top w:val="none" w:sz="0" w:space="0" w:color="auto"/>
        <w:left w:val="none" w:sz="0" w:space="0" w:color="auto"/>
        <w:bottom w:val="none" w:sz="0" w:space="0" w:color="auto"/>
        <w:right w:val="none" w:sz="0" w:space="0" w:color="auto"/>
      </w:divBdr>
      <w:divsChild>
        <w:div w:id="1196894591">
          <w:marLeft w:val="0"/>
          <w:marRight w:val="0"/>
          <w:marTop w:val="0"/>
          <w:marBottom w:val="0"/>
          <w:divBdr>
            <w:top w:val="none" w:sz="0" w:space="0" w:color="auto"/>
            <w:left w:val="none" w:sz="0" w:space="0" w:color="auto"/>
            <w:bottom w:val="none" w:sz="0" w:space="0" w:color="auto"/>
            <w:right w:val="none" w:sz="0" w:space="0" w:color="auto"/>
          </w:divBdr>
        </w:div>
        <w:div w:id="277182481">
          <w:marLeft w:val="0"/>
          <w:marRight w:val="0"/>
          <w:marTop w:val="0"/>
          <w:marBottom w:val="0"/>
          <w:divBdr>
            <w:top w:val="none" w:sz="0" w:space="0" w:color="auto"/>
            <w:left w:val="none" w:sz="0" w:space="0" w:color="auto"/>
            <w:bottom w:val="none" w:sz="0" w:space="0" w:color="auto"/>
            <w:right w:val="none" w:sz="0" w:space="0" w:color="auto"/>
          </w:divBdr>
        </w:div>
        <w:div w:id="1178959799">
          <w:marLeft w:val="0"/>
          <w:marRight w:val="0"/>
          <w:marTop w:val="0"/>
          <w:marBottom w:val="0"/>
          <w:divBdr>
            <w:top w:val="none" w:sz="0" w:space="0" w:color="auto"/>
            <w:left w:val="none" w:sz="0" w:space="0" w:color="auto"/>
            <w:bottom w:val="none" w:sz="0" w:space="0" w:color="auto"/>
            <w:right w:val="none" w:sz="0" w:space="0" w:color="auto"/>
          </w:divBdr>
        </w:div>
        <w:div w:id="1017271091">
          <w:marLeft w:val="0"/>
          <w:marRight w:val="0"/>
          <w:marTop w:val="0"/>
          <w:marBottom w:val="0"/>
          <w:divBdr>
            <w:top w:val="none" w:sz="0" w:space="0" w:color="auto"/>
            <w:left w:val="none" w:sz="0" w:space="0" w:color="auto"/>
            <w:bottom w:val="none" w:sz="0" w:space="0" w:color="auto"/>
            <w:right w:val="none" w:sz="0" w:space="0" w:color="auto"/>
          </w:divBdr>
        </w:div>
        <w:div w:id="1751538482">
          <w:marLeft w:val="0"/>
          <w:marRight w:val="0"/>
          <w:marTop w:val="0"/>
          <w:marBottom w:val="0"/>
          <w:divBdr>
            <w:top w:val="none" w:sz="0" w:space="0" w:color="auto"/>
            <w:left w:val="none" w:sz="0" w:space="0" w:color="auto"/>
            <w:bottom w:val="none" w:sz="0" w:space="0" w:color="auto"/>
            <w:right w:val="none" w:sz="0" w:space="0" w:color="auto"/>
          </w:divBdr>
        </w:div>
      </w:divsChild>
    </w:div>
    <w:div w:id="926689891">
      <w:bodyDiv w:val="1"/>
      <w:marLeft w:val="0"/>
      <w:marRight w:val="0"/>
      <w:marTop w:val="0"/>
      <w:marBottom w:val="0"/>
      <w:divBdr>
        <w:top w:val="none" w:sz="0" w:space="0" w:color="auto"/>
        <w:left w:val="none" w:sz="0" w:space="0" w:color="auto"/>
        <w:bottom w:val="none" w:sz="0" w:space="0" w:color="auto"/>
        <w:right w:val="none" w:sz="0" w:space="0" w:color="auto"/>
      </w:divBdr>
      <w:divsChild>
        <w:div w:id="578516243">
          <w:marLeft w:val="0"/>
          <w:marRight w:val="0"/>
          <w:marTop w:val="0"/>
          <w:marBottom w:val="0"/>
          <w:divBdr>
            <w:top w:val="none" w:sz="0" w:space="0" w:color="auto"/>
            <w:left w:val="none" w:sz="0" w:space="0" w:color="auto"/>
            <w:bottom w:val="none" w:sz="0" w:space="0" w:color="auto"/>
            <w:right w:val="none" w:sz="0" w:space="0" w:color="auto"/>
          </w:divBdr>
        </w:div>
        <w:div w:id="52702083">
          <w:marLeft w:val="0"/>
          <w:marRight w:val="0"/>
          <w:marTop w:val="0"/>
          <w:marBottom w:val="0"/>
          <w:divBdr>
            <w:top w:val="none" w:sz="0" w:space="0" w:color="auto"/>
            <w:left w:val="none" w:sz="0" w:space="0" w:color="auto"/>
            <w:bottom w:val="none" w:sz="0" w:space="0" w:color="auto"/>
            <w:right w:val="none" w:sz="0" w:space="0" w:color="auto"/>
          </w:divBdr>
        </w:div>
        <w:div w:id="27263095">
          <w:marLeft w:val="0"/>
          <w:marRight w:val="0"/>
          <w:marTop w:val="0"/>
          <w:marBottom w:val="0"/>
          <w:divBdr>
            <w:top w:val="none" w:sz="0" w:space="0" w:color="auto"/>
            <w:left w:val="none" w:sz="0" w:space="0" w:color="auto"/>
            <w:bottom w:val="none" w:sz="0" w:space="0" w:color="auto"/>
            <w:right w:val="none" w:sz="0" w:space="0" w:color="auto"/>
          </w:divBdr>
        </w:div>
        <w:div w:id="1400790042">
          <w:marLeft w:val="0"/>
          <w:marRight w:val="0"/>
          <w:marTop w:val="0"/>
          <w:marBottom w:val="0"/>
          <w:divBdr>
            <w:top w:val="none" w:sz="0" w:space="0" w:color="auto"/>
            <w:left w:val="none" w:sz="0" w:space="0" w:color="auto"/>
            <w:bottom w:val="none" w:sz="0" w:space="0" w:color="auto"/>
            <w:right w:val="none" w:sz="0" w:space="0" w:color="auto"/>
          </w:divBdr>
        </w:div>
        <w:div w:id="50079821">
          <w:marLeft w:val="0"/>
          <w:marRight w:val="0"/>
          <w:marTop w:val="0"/>
          <w:marBottom w:val="0"/>
          <w:divBdr>
            <w:top w:val="none" w:sz="0" w:space="0" w:color="auto"/>
            <w:left w:val="none" w:sz="0" w:space="0" w:color="auto"/>
            <w:bottom w:val="none" w:sz="0" w:space="0" w:color="auto"/>
            <w:right w:val="none" w:sz="0" w:space="0" w:color="auto"/>
          </w:divBdr>
        </w:div>
        <w:div w:id="659694275">
          <w:marLeft w:val="0"/>
          <w:marRight w:val="0"/>
          <w:marTop w:val="0"/>
          <w:marBottom w:val="0"/>
          <w:divBdr>
            <w:top w:val="none" w:sz="0" w:space="0" w:color="auto"/>
            <w:left w:val="none" w:sz="0" w:space="0" w:color="auto"/>
            <w:bottom w:val="none" w:sz="0" w:space="0" w:color="auto"/>
            <w:right w:val="none" w:sz="0" w:space="0" w:color="auto"/>
          </w:divBdr>
        </w:div>
        <w:div w:id="805010689">
          <w:marLeft w:val="0"/>
          <w:marRight w:val="0"/>
          <w:marTop w:val="0"/>
          <w:marBottom w:val="0"/>
          <w:divBdr>
            <w:top w:val="none" w:sz="0" w:space="0" w:color="auto"/>
            <w:left w:val="none" w:sz="0" w:space="0" w:color="auto"/>
            <w:bottom w:val="none" w:sz="0" w:space="0" w:color="auto"/>
            <w:right w:val="none" w:sz="0" w:space="0" w:color="auto"/>
          </w:divBdr>
        </w:div>
        <w:div w:id="770276698">
          <w:marLeft w:val="0"/>
          <w:marRight w:val="0"/>
          <w:marTop w:val="0"/>
          <w:marBottom w:val="0"/>
          <w:divBdr>
            <w:top w:val="none" w:sz="0" w:space="0" w:color="auto"/>
            <w:left w:val="none" w:sz="0" w:space="0" w:color="auto"/>
            <w:bottom w:val="none" w:sz="0" w:space="0" w:color="auto"/>
            <w:right w:val="none" w:sz="0" w:space="0" w:color="auto"/>
          </w:divBdr>
        </w:div>
        <w:div w:id="233125113">
          <w:marLeft w:val="0"/>
          <w:marRight w:val="0"/>
          <w:marTop w:val="0"/>
          <w:marBottom w:val="0"/>
          <w:divBdr>
            <w:top w:val="none" w:sz="0" w:space="0" w:color="auto"/>
            <w:left w:val="none" w:sz="0" w:space="0" w:color="auto"/>
            <w:bottom w:val="none" w:sz="0" w:space="0" w:color="auto"/>
            <w:right w:val="none" w:sz="0" w:space="0" w:color="auto"/>
          </w:divBdr>
        </w:div>
        <w:div w:id="1224828405">
          <w:marLeft w:val="0"/>
          <w:marRight w:val="0"/>
          <w:marTop w:val="0"/>
          <w:marBottom w:val="0"/>
          <w:divBdr>
            <w:top w:val="none" w:sz="0" w:space="0" w:color="auto"/>
            <w:left w:val="none" w:sz="0" w:space="0" w:color="auto"/>
            <w:bottom w:val="none" w:sz="0" w:space="0" w:color="auto"/>
            <w:right w:val="none" w:sz="0" w:space="0" w:color="auto"/>
          </w:divBdr>
        </w:div>
        <w:div w:id="116217793">
          <w:marLeft w:val="0"/>
          <w:marRight w:val="0"/>
          <w:marTop w:val="0"/>
          <w:marBottom w:val="0"/>
          <w:divBdr>
            <w:top w:val="none" w:sz="0" w:space="0" w:color="auto"/>
            <w:left w:val="none" w:sz="0" w:space="0" w:color="auto"/>
            <w:bottom w:val="none" w:sz="0" w:space="0" w:color="auto"/>
            <w:right w:val="none" w:sz="0" w:space="0" w:color="auto"/>
          </w:divBdr>
        </w:div>
      </w:divsChild>
    </w:div>
    <w:div w:id="1396391767">
      <w:bodyDiv w:val="1"/>
      <w:marLeft w:val="0"/>
      <w:marRight w:val="0"/>
      <w:marTop w:val="0"/>
      <w:marBottom w:val="0"/>
      <w:divBdr>
        <w:top w:val="none" w:sz="0" w:space="0" w:color="auto"/>
        <w:left w:val="none" w:sz="0" w:space="0" w:color="auto"/>
        <w:bottom w:val="none" w:sz="0" w:space="0" w:color="auto"/>
        <w:right w:val="none" w:sz="0" w:space="0" w:color="auto"/>
      </w:divBdr>
      <w:divsChild>
        <w:div w:id="1787963646">
          <w:marLeft w:val="0"/>
          <w:marRight w:val="0"/>
          <w:marTop w:val="0"/>
          <w:marBottom w:val="0"/>
          <w:divBdr>
            <w:top w:val="none" w:sz="0" w:space="0" w:color="auto"/>
            <w:left w:val="none" w:sz="0" w:space="0" w:color="auto"/>
            <w:bottom w:val="none" w:sz="0" w:space="0" w:color="auto"/>
            <w:right w:val="none" w:sz="0" w:space="0" w:color="auto"/>
          </w:divBdr>
        </w:div>
      </w:divsChild>
    </w:div>
    <w:div w:id="1486624031">
      <w:bodyDiv w:val="1"/>
      <w:marLeft w:val="0"/>
      <w:marRight w:val="0"/>
      <w:marTop w:val="0"/>
      <w:marBottom w:val="0"/>
      <w:divBdr>
        <w:top w:val="none" w:sz="0" w:space="0" w:color="auto"/>
        <w:left w:val="none" w:sz="0" w:space="0" w:color="auto"/>
        <w:bottom w:val="none" w:sz="0" w:space="0" w:color="auto"/>
        <w:right w:val="none" w:sz="0" w:space="0" w:color="auto"/>
      </w:divBdr>
      <w:divsChild>
        <w:div w:id="879518233">
          <w:marLeft w:val="0"/>
          <w:marRight w:val="0"/>
          <w:marTop w:val="0"/>
          <w:marBottom w:val="0"/>
          <w:divBdr>
            <w:top w:val="none" w:sz="0" w:space="0" w:color="auto"/>
            <w:left w:val="none" w:sz="0" w:space="0" w:color="auto"/>
            <w:bottom w:val="none" w:sz="0" w:space="0" w:color="auto"/>
            <w:right w:val="none" w:sz="0" w:space="0" w:color="auto"/>
          </w:divBdr>
        </w:div>
        <w:div w:id="215628579">
          <w:marLeft w:val="0"/>
          <w:marRight w:val="0"/>
          <w:marTop w:val="0"/>
          <w:marBottom w:val="0"/>
          <w:divBdr>
            <w:top w:val="none" w:sz="0" w:space="0" w:color="auto"/>
            <w:left w:val="none" w:sz="0" w:space="0" w:color="auto"/>
            <w:bottom w:val="none" w:sz="0" w:space="0" w:color="auto"/>
            <w:right w:val="none" w:sz="0" w:space="0" w:color="auto"/>
          </w:divBdr>
        </w:div>
        <w:div w:id="1243219413">
          <w:marLeft w:val="0"/>
          <w:marRight w:val="0"/>
          <w:marTop w:val="0"/>
          <w:marBottom w:val="0"/>
          <w:divBdr>
            <w:top w:val="none" w:sz="0" w:space="0" w:color="auto"/>
            <w:left w:val="none" w:sz="0" w:space="0" w:color="auto"/>
            <w:bottom w:val="none" w:sz="0" w:space="0" w:color="auto"/>
            <w:right w:val="none" w:sz="0" w:space="0" w:color="auto"/>
          </w:divBdr>
        </w:div>
        <w:div w:id="86208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dc:creator>
  <cp:keywords/>
  <dc:description/>
  <cp:lastModifiedBy>mh.toubaei@gmail.com</cp:lastModifiedBy>
  <cp:revision>2</cp:revision>
  <dcterms:created xsi:type="dcterms:W3CDTF">2020-03-25T11:40:00Z</dcterms:created>
  <dcterms:modified xsi:type="dcterms:W3CDTF">2020-03-25T11:40:00Z</dcterms:modified>
</cp:coreProperties>
</file>