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2EF" w:rsidRPr="00FF32EF" w:rsidRDefault="00FF32EF" w:rsidP="00FF32EF">
      <w:pPr>
        <w:bidi/>
        <w:spacing w:after="0" w:line="560" w:lineRule="exact"/>
        <w:ind w:right="-284" w:firstLine="662"/>
        <w:jc w:val="center"/>
        <w:rPr>
          <w:rFonts w:ascii="IRBadr" w:hAnsi="IRBadr" w:cs="IRBadr"/>
          <w:color w:val="000000" w:themeColor="text1"/>
          <w:sz w:val="28"/>
          <w:szCs w:val="28"/>
          <w:rtl/>
          <w:lang w:bidi="fa-IR"/>
        </w:rPr>
      </w:pPr>
      <w:r w:rsidRPr="00FF32EF">
        <w:rPr>
          <w:rFonts w:ascii="IRBadr" w:hAnsi="IRBadr" w:cs="IRBadr"/>
          <w:color w:val="000000" w:themeColor="text1"/>
          <w:sz w:val="28"/>
          <w:szCs w:val="28"/>
          <w:rtl/>
          <w:lang w:bidi="fa-IR"/>
        </w:rPr>
        <w:t>عنوان:</w:t>
      </w:r>
    </w:p>
    <w:p w:rsidR="00FF32EF" w:rsidRPr="00FF32EF" w:rsidRDefault="00FF32EF" w:rsidP="00FF32EF">
      <w:pPr>
        <w:bidi/>
        <w:spacing w:after="0" w:line="560" w:lineRule="exact"/>
        <w:ind w:right="-284" w:firstLine="662"/>
        <w:jc w:val="center"/>
        <w:rPr>
          <w:rFonts w:ascii="IRBadr" w:hAnsi="IRBadr" w:cs="IRBadr"/>
          <w:color w:val="000000" w:themeColor="text1"/>
          <w:sz w:val="28"/>
          <w:szCs w:val="28"/>
          <w:rtl/>
          <w:lang w:bidi="fa-IR"/>
        </w:rPr>
      </w:pPr>
      <w:r w:rsidRPr="00FF32EF">
        <w:rPr>
          <w:rFonts w:ascii="IRBadr" w:hAnsi="IRBadr" w:cs="IRBadr" w:hint="cs"/>
          <w:color w:val="000000" w:themeColor="text1"/>
          <w:sz w:val="28"/>
          <w:szCs w:val="28"/>
          <w:rtl/>
          <w:lang w:bidi="fa-IR"/>
        </w:rPr>
        <w:t>ادله قاعده قرعه از دیدگاه متاخرین</w:t>
      </w:r>
    </w:p>
    <w:p w:rsidR="00FF32EF" w:rsidRPr="00FF32EF" w:rsidRDefault="00FF32EF" w:rsidP="00FF32EF">
      <w:pPr>
        <w:bidi/>
        <w:spacing w:after="0" w:line="560" w:lineRule="exact"/>
        <w:ind w:right="-284" w:firstLine="662"/>
        <w:jc w:val="center"/>
        <w:rPr>
          <w:rFonts w:ascii="IRBadr" w:hAnsi="IRBadr" w:cs="IRBadr"/>
          <w:color w:val="000000" w:themeColor="text1"/>
          <w:sz w:val="28"/>
          <w:szCs w:val="28"/>
          <w:rtl/>
          <w:lang w:bidi="fa-IR"/>
        </w:rPr>
      </w:pPr>
      <w:r w:rsidRPr="00FF32EF">
        <w:rPr>
          <w:rFonts w:ascii="IRBadr" w:hAnsi="IRBadr" w:cs="IRBadr"/>
          <w:color w:val="000000" w:themeColor="text1"/>
          <w:sz w:val="28"/>
          <w:szCs w:val="28"/>
          <w:rtl/>
          <w:lang w:bidi="fa-IR"/>
        </w:rPr>
        <w:t>استاد راهنما:</w:t>
      </w:r>
    </w:p>
    <w:p w:rsidR="00FF32EF" w:rsidRPr="00FF32EF" w:rsidRDefault="00FF32EF" w:rsidP="00FF32EF">
      <w:pPr>
        <w:bidi/>
        <w:spacing w:after="0" w:line="560" w:lineRule="exact"/>
        <w:ind w:right="-284" w:firstLine="662"/>
        <w:jc w:val="center"/>
        <w:rPr>
          <w:rFonts w:ascii="IRBadr" w:hAnsi="IRBadr" w:cs="IRBadr"/>
          <w:b/>
          <w:bCs/>
          <w:color w:val="000000" w:themeColor="text1"/>
          <w:sz w:val="28"/>
          <w:szCs w:val="28"/>
          <w:rtl/>
          <w:lang w:bidi="fa-IR"/>
        </w:rPr>
      </w:pPr>
      <w:r w:rsidRPr="00FF32EF">
        <w:rPr>
          <w:rFonts w:ascii="IRBadr" w:hAnsi="IRBadr" w:cs="IRBadr"/>
          <w:b/>
          <w:bCs/>
          <w:color w:val="000000" w:themeColor="text1"/>
          <w:sz w:val="28"/>
          <w:szCs w:val="28"/>
          <w:rtl/>
          <w:lang w:bidi="fa-IR"/>
        </w:rPr>
        <w:t>حجت الاسلام و المسلمین موسی نژاد زید عزّه</w:t>
      </w:r>
    </w:p>
    <w:p w:rsidR="00FF32EF" w:rsidRPr="00FF32EF" w:rsidRDefault="00FF32EF" w:rsidP="00FF32EF">
      <w:pPr>
        <w:bidi/>
        <w:spacing w:after="0" w:line="560" w:lineRule="exact"/>
        <w:ind w:right="-284" w:firstLine="662"/>
        <w:jc w:val="center"/>
        <w:rPr>
          <w:rFonts w:ascii="IRBadr" w:hAnsi="IRBadr" w:cs="IRBadr"/>
          <w:color w:val="000000" w:themeColor="text1"/>
          <w:sz w:val="28"/>
          <w:szCs w:val="28"/>
          <w:rtl/>
          <w:lang w:bidi="fa-IR"/>
        </w:rPr>
      </w:pPr>
      <w:r w:rsidRPr="00FF32EF">
        <w:rPr>
          <w:rFonts w:ascii="IRBadr" w:hAnsi="IRBadr" w:cs="IRBadr"/>
          <w:color w:val="000000" w:themeColor="text1"/>
          <w:sz w:val="28"/>
          <w:szCs w:val="28"/>
          <w:rtl/>
          <w:lang w:bidi="fa-IR"/>
        </w:rPr>
        <w:t>پژوهشگر:</w:t>
      </w:r>
    </w:p>
    <w:p w:rsidR="00FF32EF" w:rsidRPr="00FF32EF" w:rsidRDefault="00FF32EF" w:rsidP="00FF32EF">
      <w:pPr>
        <w:bidi/>
        <w:spacing w:after="0" w:line="560" w:lineRule="exact"/>
        <w:ind w:right="-284" w:firstLine="662"/>
        <w:jc w:val="center"/>
        <w:rPr>
          <w:rFonts w:ascii="IRBadr" w:hAnsi="IRBadr" w:cs="IRBadr"/>
          <w:b/>
          <w:bCs/>
          <w:color w:val="000000" w:themeColor="text1"/>
          <w:sz w:val="28"/>
          <w:szCs w:val="28"/>
          <w:rtl/>
          <w:lang w:bidi="fa-IR"/>
        </w:rPr>
      </w:pPr>
      <w:r w:rsidRPr="00FF32EF">
        <w:rPr>
          <w:rFonts w:ascii="IRBadr" w:hAnsi="IRBadr" w:cs="IRBadr"/>
          <w:b/>
          <w:bCs/>
          <w:color w:val="000000" w:themeColor="text1"/>
          <w:sz w:val="28"/>
          <w:szCs w:val="28"/>
          <w:rtl/>
          <w:lang w:bidi="fa-IR"/>
        </w:rPr>
        <w:t>سجاد مونسی</w:t>
      </w:r>
    </w:p>
    <w:p w:rsidR="00FF32EF" w:rsidRPr="00FF32EF" w:rsidRDefault="00FF32EF" w:rsidP="00FF32EF">
      <w:pPr>
        <w:bidi/>
        <w:spacing w:after="0" w:line="560" w:lineRule="exact"/>
        <w:ind w:right="-284" w:firstLine="662"/>
        <w:jc w:val="center"/>
        <w:rPr>
          <w:rFonts w:ascii="IRBadr" w:hAnsi="IRBadr" w:cs="IRBadr"/>
          <w:color w:val="000000" w:themeColor="text1"/>
          <w:sz w:val="28"/>
          <w:szCs w:val="28"/>
          <w:rtl/>
          <w:lang w:bidi="fa-IR"/>
        </w:rPr>
      </w:pPr>
      <w:r w:rsidRPr="00FF32EF">
        <w:rPr>
          <w:rFonts w:ascii="IRBadr" w:hAnsi="IRBadr" w:cs="IRBadr"/>
          <w:color w:val="000000" w:themeColor="text1"/>
          <w:sz w:val="28"/>
          <w:szCs w:val="28"/>
          <w:rtl/>
          <w:lang w:bidi="fa-IR"/>
        </w:rPr>
        <w:t>مقطع تحصیلی:</w:t>
      </w:r>
    </w:p>
    <w:p w:rsidR="00FF32EF" w:rsidRPr="00FF32EF" w:rsidRDefault="00FF32EF" w:rsidP="00FF32EF">
      <w:pPr>
        <w:bidi/>
        <w:spacing w:after="0" w:line="560" w:lineRule="exact"/>
        <w:ind w:right="-284" w:firstLine="662"/>
        <w:jc w:val="center"/>
        <w:rPr>
          <w:rFonts w:ascii="IRBadr" w:hAnsi="IRBadr" w:cs="IRBadr"/>
          <w:b/>
          <w:bCs/>
          <w:color w:val="000000" w:themeColor="text1"/>
          <w:sz w:val="28"/>
          <w:szCs w:val="28"/>
          <w:rtl/>
          <w:lang w:bidi="fa-IR"/>
        </w:rPr>
      </w:pPr>
      <w:r w:rsidRPr="00FF32EF">
        <w:rPr>
          <w:rFonts w:ascii="IRBadr" w:hAnsi="IRBadr" w:cs="IRBadr"/>
          <w:b/>
          <w:bCs/>
          <w:color w:val="000000" w:themeColor="text1"/>
          <w:sz w:val="28"/>
          <w:szCs w:val="28"/>
          <w:rtl/>
          <w:lang w:bidi="fa-IR"/>
        </w:rPr>
        <w:t xml:space="preserve">پایه </w:t>
      </w:r>
      <w:r w:rsidRPr="00FF32EF">
        <w:rPr>
          <w:rFonts w:ascii="IRBadr" w:hAnsi="IRBadr" w:cs="IRBadr" w:hint="cs"/>
          <w:b/>
          <w:bCs/>
          <w:color w:val="000000" w:themeColor="text1"/>
          <w:sz w:val="28"/>
          <w:szCs w:val="28"/>
          <w:rtl/>
          <w:lang w:bidi="fa-IR"/>
        </w:rPr>
        <w:t>ششم</w:t>
      </w:r>
    </w:p>
    <w:p w:rsidR="00FF32EF" w:rsidRPr="00FF32EF" w:rsidRDefault="00FF32EF" w:rsidP="00FF32EF">
      <w:pPr>
        <w:bidi/>
        <w:spacing w:after="0" w:line="560" w:lineRule="exact"/>
        <w:ind w:right="-284" w:firstLine="662"/>
        <w:jc w:val="center"/>
        <w:rPr>
          <w:rFonts w:ascii="IRBadr" w:hAnsi="IRBadr" w:cs="IRBadr"/>
          <w:color w:val="000000" w:themeColor="text1"/>
          <w:sz w:val="28"/>
          <w:szCs w:val="28"/>
          <w:rtl/>
          <w:lang w:bidi="fa-IR"/>
        </w:rPr>
      </w:pPr>
      <w:r w:rsidRPr="00FF32EF">
        <w:rPr>
          <w:rFonts w:ascii="IRBadr" w:hAnsi="IRBadr" w:cs="IRBadr"/>
          <w:color w:val="000000" w:themeColor="text1"/>
          <w:sz w:val="28"/>
          <w:szCs w:val="28"/>
          <w:rtl/>
          <w:lang w:bidi="fa-IR"/>
        </w:rPr>
        <w:t>درس پژوهشی:</w:t>
      </w:r>
    </w:p>
    <w:p w:rsidR="00FF32EF" w:rsidRPr="00FF32EF" w:rsidRDefault="00FF32EF" w:rsidP="00FF32EF">
      <w:pPr>
        <w:bidi/>
        <w:spacing w:after="0" w:line="560" w:lineRule="exact"/>
        <w:ind w:right="-284" w:firstLine="662"/>
        <w:jc w:val="center"/>
        <w:rPr>
          <w:rFonts w:ascii="IRBadr" w:hAnsi="IRBadr" w:cs="IRBadr"/>
          <w:b/>
          <w:bCs/>
          <w:color w:val="000000" w:themeColor="text1"/>
          <w:sz w:val="28"/>
          <w:szCs w:val="28"/>
          <w:rtl/>
          <w:lang w:bidi="fa-IR"/>
        </w:rPr>
      </w:pPr>
      <w:r w:rsidRPr="00FF32EF">
        <w:rPr>
          <w:rFonts w:ascii="IRBadr" w:hAnsi="IRBadr" w:cs="IRBadr"/>
          <w:b/>
          <w:bCs/>
          <w:color w:val="000000" w:themeColor="text1"/>
          <w:sz w:val="28"/>
          <w:szCs w:val="28"/>
          <w:rtl/>
          <w:lang w:bidi="fa-IR"/>
        </w:rPr>
        <w:t>فقه4</w:t>
      </w:r>
    </w:p>
    <w:p w:rsidR="00FF32EF" w:rsidRPr="00FF32EF" w:rsidRDefault="00FF32EF" w:rsidP="00FF32EF">
      <w:pPr>
        <w:bidi/>
        <w:spacing w:after="0" w:line="560" w:lineRule="exact"/>
        <w:ind w:right="-284" w:firstLine="662"/>
        <w:jc w:val="center"/>
        <w:rPr>
          <w:rFonts w:ascii="IRBadr" w:hAnsi="IRBadr" w:cs="IRBadr"/>
          <w:color w:val="000000" w:themeColor="text1"/>
          <w:sz w:val="28"/>
          <w:szCs w:val="28"/>
          <w:rtl/>
          <w:lang w:bidi="fa-IR"/>
        </w:rPr>
      </w:pPr>
      <w:r w:rsidRPr="00FF32EF">
        <w:rPr>
          <w:rFonts w:ascii="IRBadr" w:hAnsi="IRBadr" w:cs="IRBadr"/>
          <w:color w:val="000000" w:themeColor="text1"/>
          <w:sz w:val="28"/>
          <w:szCs w:val="28"/>
          <w:rtl/>
          <w:lang w:bidi="fa-IR"/>
        </w:rPr>
        <w:t>مرکز آموزشی:</w:t>
      </w:r>
    </w:p>
    <w:p w:rsidR="00FF32EF" w:rsidRPr="00FF32EF" w:rsidRDefault="00FF32EF" w:rsidP="00FF32EF">
      <w:pPr>
        <w:bidi/>
        <w:spacing w:after="0" w:line="560" w:lineRule="exact"/>
        <w:ind w:right="-284" w:firstLine="662"/>
        <w:jc w:val="center"/>
        <w:rPr>
          <w:rFonts w:ascii="IRBadr" w:hAnsi="IRBadr" w:cs="IRBadr"/>
          <w:b/>
          <w:bCs/>
          <w:color w:val="000000" w:themeColor="text1"/>
          <w:sz w:val="28"/>
          <w:szCs w:val="28"/>
          <w:rtl/>
          <w:lang w:bidi="fa-IR"/>
        </w:rPr>
      </w:pPr>
      <w:r w:rsidRPr="00FF32EF">
        <w:rPr>
          <w:rFonts w:ascii="IRBadr" w:hAnsi="IRBadr" w:cs="IRBadr"/>
          <w:b/>
          <w:bCs/>
          <w:color w:val="000000" w:themeColor="text1"/>
          <w:sz w:val="28"/>
          <w:szCs w:val="28"/>
          <w:rtl/>
          <w:lang w:bidi="fa-IR"/>
        </w:rPr>
        <w:t>مدرسه علمیّه علوی قم</w:t>
      </w:r>
    </w:p>
    <w:p w:rsidR="00FF32EF" w:rsidRPr="00FF32EF" w:rsidRDefault="00FF32EF" w:rsidP="00FF32EF">
      <w:pPr>
        <w:bidi/>
        <w:spacing w:after="0" w:line="560" w:lineRule="exact"/>
        <w:ind w:right="-284" w:firstLine="662"/>
        <w:jc w:val="center"/>
        <w:rPr>
          <w:rFonts w:ascii="IRBadr" w:hAnsi="IRBadr" w:cs="IRBadr"/>
          <w:color w:val="000000" w:themeColor="text1"/>
          <w:sz w:val="28"/>
          <w:szCs w:val="28"/>
          <w:rtl/>
          <w:lang w:bidi="fa-IR"/>
        </w:rPr>
      </w:pPr>
      <w:r w:rsidRPr="00FF32EF">
        <w:rPr>
          <w:rFonts w:ascii="IRBadr" w:hAnsi="IRBadr" w:cs="IRBadr"/>
          <w:color w:val="000000" w:themeColor="text1"/>
          <w:sz w:val="28"/>
          <w:szCs w:val="28"/>
          <w:rtl/>
          <w:lang w:bidi="fa-IR"/>
        </w:rPr>
        <w:t>سال تحصیلی:</w:t>
      </w:r>
    </w:p>
    <w:p w:rsidR="00FF32EF" w:rsidRPr="00FF32EF" w:rsidRDefault="00FF32EF" w:rsidP="00FF32EF">
      <w:pPr>
        <w:bidi/>
        <w:spacing w:after="0" w:line="560" w:lineRule="exact"/>
        <w:ind w:right="-284" w:firstLine="662"/>
        <w:jc w:val="center"/>
        <w:rPr>
          <w:rFonts w:ascii="IRBadr" w:hAnsi="IRBadr" w:cs="IRBadr"/>
          <w:b/>
          <w:bCs/>
          <w:color w:val="000000" w:themeColor="text1"/>
          <w:sz w:val="28"/>
          <w:szCs w:val="28"/>
          <w:rtl/>
          <w:lang w:bidi="fa-IR"/>
        </w:rPr>
      </w:pPr>
      <w:r w:rsidRPr="00FF32EF">
        <w:rPr>
          <w:rFonts w:ascii="IRBadr" w:hAnsi="IRBadr" w:cs="IRBadr"/>
          <w:b/>
          <w:bCs/>
          <w:color w:val="000000" w:themeColor="text1"/>
          <w:sz w:val="28"/>
          <w:szCs w:val="28"/>
          <w:rtl/>
          <w:lang w:bidi="fa-IR"/>
        </w:rPr>
        <w:t>۱۳۹8-۹9</w:t>
      </w:r>
    </w:p>
    <w:p w:rsidR="00FF32EF" w:rsidRPr="00FF32EF" w:rsidRDefault="00FF32EF" w:rsidP="00FF32EF">
      <w:pPr>
        <w:bidi/>
        <w:spacing w:after="0" w:line="276" w:lineRule="auto"/>
        <w:ind w:right="-284" w:firstLine="662"/>
        <w:jc w:val="center"/>
        <w:rPr>
          <w:rFonts w:ascii="IRBadr" w:hAnsi="IRBadr" w:cs="IRBadr"/>
          <w:b/>
          <w:bCs/>
          <w:color w:val="000000" w:themeColor="text1"/>
          <w:sz w:val="28"/>
          <w:szCs w:val="28"/>
          <w:rtl/>
          <w:lang w:bidi="fa-IR"/>
        </w:rPr>
      </w:pPr>
    </w:p>
    <w:p w:rsidR="00FF32EF" w:rsidRPr="00FF32EF" w:rsidRDefault="00FF32EF" w:rsidP="00FF32EF">
      <w:pPr>
        <w:bidi/>
        <w:spacing w:after="0" w:line="276" w:lineRule="auto"/>
        <w:ind w:right="-284" w:firstLine="662"/>
        <w:jc w:val="center"/>
        <w:rPr>
          <w:rFonts w:ascii="IRBadr" w:hAnsi="IRBadr" w:cs="IRBadr"/>
          <w:b/>
          <w:bCs/>
          <w:color w:val="000000" w:themeColor="text1"/>
          <w:sz w:val="28"/>
          <w:szCs w:val="28"/>
          <w:rtl/>
          <w:lang w:bidi="fa-IR"/>
        </w:rPr>
      </w:pPr>
    </w:p>
    <w:p w:rsidR="00FF32EF" w:rsidRPr="00FF32EF" w:rsidRDefault="00FF32EF" w:rsidP="00FF32EF">
      <w:pPr>
        <w:bidi/>
        <w:spacing w:after="0" w:line="276" w:lineRule="auto"/>
        <w:ind w:right="-284" w:firstLine="662"/>
        <w:jc w:val="center"/>
        <w:rPr>
          <w:rFonts w:ascii="IRBadr" w:hAnsi="IRBadr" w:cs="IRBadr"/>
          <w:b/>
          <w:bCs/>
          <w:color w:val="000000" w:themeColor="text1"/>
          <w:sz w:val="28"/>
          <w:szCs w:val="28"/>
          <w:rtl/>
          <w:lang w:bidi="fa-IR"/>
        </w:rPr>
      </w:pPr>
    </w:p>
    <w:p w:rsidR="00FF32EF" w:rsidRPr="00FF32EF" w:rsidRDefault="00FF32EF" w:rsidP="00FF32EF">
      <w:pPr>
        <w:bidi/>
        <w:spacing w:after="0" w:line="276" w:lineRule="auto"/>
        <w:ind w:right="-284" w:firstLine="662"/>
        <w:jc w:val="center"/>
        <w:rPr>
          <w:rFonts w:ascii="IRBadr" w:hAnsi="IRBadr" w:cs="IRBadr"/>
          <w:b/>
          <w:bCs/>
          <w:color w:val="000000" w:themeColor="text1"/>
          <w:sz w:val="28"/>
          <w:szCs w:val="28"/>
          <w:rtl/>
          <w:lang w:bidi="fa-IR"/>
        </w:rPr>
      </w:pPr>
    </w:p>
    <w:p w:rsidR="00FF32EF" w:rsidRPr="00FF32EF" w:rsidRDefault="00FF32EF" w:rsidP="00FF32EF">
      <w:pPr>
        <w:bidi/>
        <w:spacing w:after="0" w:line="276" w:lineRule="auto"/>
        <w:ind w:right="-284" w:firstLine="662"/>
        <w:jc w:val="center"/>
        <w:rPr>
          <w:rFonts w:ascii="IRBadr" w:hAnsi="IRBadr" w:cs="IRBadr"/>
          <w:b/>
          <w:bCs/>
          <w:color w:val="000000" w:themeColor="text1"/>
          <w:sz w:val="28"/>
          <w:szCs w:val="28"/>
          <w:rtl/>
          <w:lang w:bidi="fa-IR"/>
        </w:rPr>
      </w:pPr>
    </w:p>
    <w:p w:rsidR="00FF32EF" w:rsidRPr="00FF32EF" w:rsidRDefault="00FF32EF" w:rsidP="00FF32EF">
      <w:pPr>
        <w:bidi/>
        <w:spacing w:after="0" w:line="276" w:lineRule="auto"/>
        <w:ind w:right="-284"/>
        <w:jc w:val="center"/>
        <w:rPr>
          <w:rFonts w:ascii="IRBadr" w:hAnsi="IRBadr" w:cs="IRBadr"/>
          <w:b/>
          <w:bCs/>
          <w:color w:val="000000" w:themeColor="text1"/>
          <w:sz w:val="28"/>
          <w:szCs w:val="28"/>
          <w:rtl/>
          <w:lang w:bidi="fa-IR"/>
        </w:rPr>
      </w:pPr>
    </w:p>
    <w:p w:rsidR="00FF32EF" w:rsidRPr="00FF32EF" w:rsidRDefault="00FF32EF" w:rsidP="00FF32EF">
      <w:pPr>
        <w:bidi/>
        <w:spacing w:after="0" w:line="276" w:lineRule="auto"/>
        <w:ind w:right="-284"/>
        <w:jc w:val="center"/>
        <w:rPr>
          <w:rFonts w:ascii="IRBadr" w:hAnsi="IRBadr" w:cs="IRBadr"/>
          <w:b/>
          <w:bCs/>
          <w:color w:val="000000" w:themeColor="text1"/>
          <w:sz w:val="28"/>
          <w:szCs w:val="28"/>
          <w:rtl/>
          <w:lang w:bidi="fa-IR"/>
        </w:rPr>
      </w:pPr>
      <w:r w:rsidRPr="00FF32EF">
        <w:rPr>
          <w:rFonts w:ascii="IRBadr" w:hAnsi="IRBadr" w:cs="IRBadr"/>
          <w:b/>
          <w:bCs/>
          <w:color w:val="000000" w:themeColor="text1"/>
          <w:sz w:val="28"/>
          <w:szCs w:val="28"/>
          <w:rtl/>
          <w:lang w:bidi="fa-IR"/>
        </w:rPr>
        <w:t>بسم اللّه الرحمن الرحیم</w:t>
      </w:r>
    </w:p>
    <w:p w:rsidR="00FF32EF" w:rsidRPr="00FF32EF" w:rsidRDefault="00FF32EF" w:rsidP="00FF32EF">
      <w:pPr>
        <w:bidi/>
        <w:spacing w:after="0" w:line="560" w:lineRule="exact"/>
        <w:ind w:right="-284" w:firstLine="662"/>
        <w:jc w:val="center"/>
        <w:rPr>
          <w:rFonts w:ascii="IRBadr" w:hAnsi="IRBadr" w:cs="IRBadr"/>
          <w:color w:val="000000" w:themeColor="text1"/>
          <w:sz w:val="28"/>
          <w:szCs w:val="28"/>
          <w:rtl/>
          <w:lang w:bidi="fa-IR"/>
        </w:rPr>
      </w:pPr>
    </w:p>
    <w:p w:rsidR="00FF32EF" w:rsidRPr="00FF32EF" w:rsidRDefault="00FF32EF" w:rsidP="00FF32EF">
      <w:pPr>
        <w:bidi/>
        <w:spacing w:after="0" w:line="560" w:lineRule="exact"/>
        <w:ind w:right="-284" w:firstLine="662"/>
        <w:jc w:val="center"/>
        <w:rPr>
          <w:rFonts w:ascii="IRBadr" w:hAnsi="IRBadr" w:cs="IRBadr"/>
          <w:color w:val="000000" w:themeColor="text1"/>
          <w:sz w:val="28"/>
          <w:szCs w:val="28"/>
          <w:rtl/>
          <w:lang w:bidi="fa-IR"/>
        </w:rPr>
      </w:pPr>
    </w:p>
    <w:p w:rsidR="00FF32EF" w:rsidRPr="00FF32EF" w:rsidRDefault="00FF32EF" w:rsidP="00FF32EF">
      <w:pPr>
        <w:bidi/>
        <w:spacing w:after="0" w:line="560" w:lineRule="exact"/>
        <w:ind w:right="-284" w:firstLine="662"/>
        <w:jc w:val="center"/>
        <w:rPr>
          <w:rFonts w:ascii="IRBadr" w:hAnsi="IRBadr" w:cs="IRBadr"/>
          <w:color w:val="000000" w:themeColor="text1"/>
          <w:sz w:val="28"/>
          <w:szCs w:val="28"/>
          <w:rtl/>
          <w:lang w:bidi="fa-IR"/>
        </w:rPr>
      </w:pPr>
    </w:p>
    <w:p w:rsidR="00FF32EF" w:rsidRPr="00FF32EF" w:rsidRDefault="00FF32EF" w:rsidP="00FF32EF">
      <w:pPr>
        <w:bidi/>
        <w:spacing w:after="0" w:line="560" w:lineRule="exact"/>
        <w:ind w:right="-284" w:firstLine="662"/>
        <w:jc w:val="center"/>
        <w:rPr>
          <w:rFonts w:ascii="IRBadr" w:hAnsi="IRBadr" w:cs="IRBadr"/>
          <w:color w:val="000000" w:themeColor="text1"/>
          <w:sz w:val="28"/>
          <w:szCs w:val="28"/>
          <w:rtl/>
          <w:lang w:bidi="fa-IR"/>
        </w:rPr>
      </w:pPr>
    </w:p>
    <w:p w:rsidR="00FF32EF" w:rsidRPr="00FF32EF" w:rsidRDefault="00FF32EF" w:rsidP="00FF32EF">
      <w:pPr>
        <w:bidi/>
        <w:spacing w:after="0" w:line="560" w:lineRule="exact"/>
        <w:ind w:right="-284" w:firstLine="662"/>
        <w:jc w:val="center"/>
        <w:rPr>
          <w:rFonts w:ascii="IRBadr" w:hAnsi="IRBadr" w:cs="IRBadr"/>
          <w:color w:val="000000" w:themeColor="text1"/>
          <w:sz w:val="28"/>
          <w:szCs w:val="28"/>
          <w:rtl/>
          <w:lang w:bidi="fa-IR"/>
        </w:rPr>
      </w:pPr>
    </w:p>
    <w:p w:rsidR="00FF32EF" w:rsidRPr="00FF32EF" w:rsidRDefault="00FF32EF" w:rsidP="00FF32EF">
      <w:pPr>
        <w:bidi/>
        <w:spacing w:after="0" w:line="560" w:lineRule="exact"/>
        <w:ind w:right="-284" w:firstLine="662"/>
        <w:jc w:val="center"/>
        <w:rPr>
          <w:rFonts w:ascii="IRBadr" w:hAnsi="IRBadr" w:cs="IRBadr"/>
          <w:color w:val="000000" w:themeColor="text1"/>
          <w:sz w:val="28"/>
          <w:szCs w:val="28"/>
          <w:rtl/>
          <w:lang w:bidi="fa-IR"/>
        </w:rPr>
      </w:pPr>
    </w:p>
    <w:p w:rsidR="00FF32EF" w:rsidRPr="00FF32EF" w:rsidRDefault="00FF32EF" w:rsidP="00FF32EF">
      <w:pPr>
        <w:bidi/>
        <w:spacing w:after="0" w:line="560" w:lineRule="exact"/>
        <w:ind w:right="-284" w:firstLine="662"/>
        <w:jc w:val="center"/>
        <w:rPr>
          <w:rFonts w:ascii="IRBadr" w:hAnsi="IRBadr" w:cs="IRBadr"/>
          <w:color w:val="000000" w:themeColor="text1"/>
          <w:sz w:val="28"/>
          <w:szCs w:val="28"/>
          <w:rtl/>
          <w:lang w:bidi="fa-IR"/>
        </w:rPr>
      </w:pPr>
    </w:p>
    <w:p w:rsidR="00FF32EF" w:rsidRPr="00FF32EF" w:rsidRDefault="00FF32EF" w:rsidP="00FF32EF">
      <w:pPr>
        <w:bidi/>
        <w:spacing w:after="0" w:line="560" w:lineRule="exact"/>
        <w:ind w:right="-284" w:firstLine="662"/>
        <w:jc w:val="center"/>
        <w:rPr>
          <w:rFonts w:ascii="IRBadr" w:hAnsi="IRBadr" w:cs="IRBadr"/>
          <w:color w:val="000000" w:themeColor="text1"/>
          <w:sz w:val="28"/>
          <w:szCs w:val="28"/>
          <w:rtl/>
          <w:lang w:bidi="fa-IR"/>
        </w:rPr>
      </w:pPr>
    </w:p>
    <w:p w:rsidR="00FF32EF" w:rsidRPr="00FF32EF" w:rsidRDefault="00FF32EF" w:rsidP="00FF32EF">
      <w:pPr>
        <w:bidi/>
        <w:spacing w:after="0" w:line="560" w:lineRule="exact"/>
        <w:ind w:right="-284" w:firstLine="662"/>
        <w:jc w:val="center"/>
        <w:rPr>
          <w:rFonts w:ascii="IRBadr" w:hAnsi="IRBadr" w:cs="IRBadr"/>
          <w:color w:val="000000" w:themeColor="text1"/>
          <w:sz w:val="28"/>
          <w:szCs w:val="28"/>
          <w:rtl/>
          <w:lang w:bidi="fa-IR"/>
        </w:rPr>
      </w:pPr>
    </w:p>
    <w:p w:rsidR="00FF32EF" w:rsidRPr="00FF32EF" w:rsidRDefault="00FF32EF" w:rsidP="00FF32EF">
      <w:pPr>
        <w:bidi/>
        <w:spacing w:after="0" w:line="560" w:lineRule="exact"/>
        <w:ind w:right="-284" w:firstLine="662"/>
        <w:jc w:val="center"/>
        <w:rPr>
          <w:rFonts w:ascii="IRBadr" w:hAnsi="IRBadr" w:cs="IRBadr"/>
          <w:color w:val="000000" w:themeColor="text1"/>
          <w:sz w:val="28"/>
          <w:szCs w:val="28"/>
          <w:rtl/>
          <w:lang w:bidi="fa-IR"/>
        </w:rPr>
      </w:pPr>
    </w:p>
    <w:p w:rsidR="00FF32EF" w:rsidRPr="00FF32EF" w:rsidRDefault="00FF32EF" w:rsidP="00FF32EF">
      <w:pPr>
        <w:bidi/>
        <w:spacing w:after="0" w:line="560" w:lineRule="exact"/>
        <w:ind w:right="-284" w:firstLine="662"/>
        <w:rPr>
          <w:rFonts w:ascii="IRBadr" w:hAnsi="IRBadr" w:cs="IRBadr"/>
          <w:color w:val="000000" w:themeColor="text1"/>
          <w:sz w:val="28"/>
          <w:szCs w:val="28"/>
          <w:rtl/>
          <w:lang w:bidi="fa-IR"/>
        </w:rPr>
      </w:pPr>
    </w:p>
    <w:p w:rsidR="00FF32EF" w:rsidRPr="00FF32EF" w:rsidRDefault="00FF32EF" w:rsidP="00FF32EF">
      <w:pPr>
        <w:bidi/>
        <w:spacing w:after="0" w:line="560" w:lineRule="exact"/>
        <w:ind w:right="-284" w:firstLine="662"/>
        <w:rPr>
          <w:rFonts w:ascii="IRBadr" w:hAnsi="IRBadr" w:cs="IRBadr"/>
          <w:color w:val="000000" w:themeColor="text1"/>
          <w:sz w:val="28"/>
          <w:szCs w:val="28"/>
          <w:rtl/>
          <w:lang w:bidi="fa-IR"/>
        </w:rPr>
      </w:pPr>
    </w:p>
    <w:p w:rsidR="00FF32EF" w:rsidRPr="00FF32EF" w:rsidRDefault="00FF32EF" w:rsidP="00FF32EF">
      <w:pPr>
        <w:bidi/>
        <w:spacing w:after="0" w:line="560" w:lineRule="exact"/>
        <w:ind w:right="-284" w:firstLine="662"/>
        <w:rPr>
          <w:rFonts w:ascii="IRBadr" w:hAnsi="IRBadr" w:cs="IRBadr"/>
          <w:color w:val="000000" w:themeColor="text1"/>
          <w:sz w:val="28"/>
          <w:szCs w:val="28"/>
          <w:rtl/>
          <w:lang w:bidi="fa-IR"/>
        </w:rPr>
      </w:pPr>
    </w:p>
    <w:p w:rsidR="00FF32EF" w:rsidRPr="00FF32EF" w:rsidRDefault="00FF32EF" w:rsidP="00FF32EF">
      <w:pPr>
        <w:bidi/>
        <w:spacing w:after="0" w:line="560" w:lineRule="exact"/>
        <w:ind w:right="-284" w:firstLine="662"/>
        <w:rPr>
          <w:rFonts w:ascii="IRBadr" w:hAnsi="IRBadr" w:cs="IRBadr"/>
          <w:color w:val="000000" w:themeColor="text1"/>
          <w:sz w:val="28"/>
          <w:szCs w:val="28"/>
          <w:rtl/>
          <w:lang w:bidi="fa-IR"/>
        </w:rPr>
      </w:pPr>
    </w:p>
    <w:p w:rsidR="00FF32EF" w:rsidRPr="00FF32EF" w:rsidRDefault="00FF32EF" w:rsidP="00FF32EF">
      <w:pPr>
        <w:bidi/>
        <w:spacing w:after="0" w:line="560" w:lineRule="exact"/>
        <w:ind w:right="-284" w:firstLine="662"/>
        <w:rPr>
          <w:rFonts w:ascii="IRBadr" w:hAnsi="IRBadr" w:cs="IRBadr"/>
          <w:color w:val="000000" w:themeColor="text1"/>
          <w:sz w:val="28"/>
          <w:szCs w:val="28"/>
          <w:rtl/>
          <w:lang w:bidi="fa-IR"/>
        </w:rPr>
      </w:pPr>
    </w:p>
    <w:p w:rsidR="00FF32EF" w:rsidRPr="00FF32EF" w:rsidRDefault="00FF32EF" w:rsidP="00FF32EF">
      <w:pPr>
        <w:bidi/>
        <w:spacing w:after="0" w:line="560" w:lineRule="exact"/>
        <w:ind w:right="-284" w:firstLine="662"/>
        <w:rPr>
          <w:rFonts w:ascii="IRBadr" w:hAnsi="IRBadr" w:cs="IRBadr"/>
          <w:color w:val="000000" w:themeColor="text1"/>
          <w:sz w:val="28"/>
          <w:szCs w:val="28"/>
          <w:rtl/>
          <w:lang w:bidi="fa-IR"/>
        </w:rPr>
      </w:pPr>
    </w:p>
    <w:p w:rsidR="00FF32EF" w:rsidRPr="00FF32EF" w:rsidRDefault="00FF32EF" w:rsidP="00FF32EF">
      <w:pPr>
        <w:bidi/>
        <w:spacing w:after="0" w:line="560" w:lineRule="exact"/>
        <w:ind w:right="-284" w:firstLine="662"/>
        <w:rPr>
          <w:rFonts w:ascii="IRBadr" w:hAnsi="IRBadr" w:cs="IRBadr"/>
          <w:color w:val="000000" w:themeColor="text1"/>
          <w:sz w:val="28"/>
          <w:szCs w:val="28"/>
          <w:rtl/>
          <w:lang w:bidi="fa-IR"/>
        </w:rPr>
      </w:pPr>
    </w:p>
    <w:p w:rsidR="00FF32EF" w:rsidRPr="00FF32EF" w:rsidRDefault="00FF32EF" w:rsidP="00FF32EF">
      <w:pPr>
        <w:bidi/>
        <w:spacing w:after="0" w:line="560" w:lineRule="exact"/>
        <w:ind w:right="-284" w:firstLine="662"/>
        <w:rPr>
          <w:rFonts w:ascii="IRBadr" w:hAnsi="IRBadr" w:cs="IRBadr"/>
          <w:color w:val="000000" w:themeColor="text1"/>
          <w:sz w:val="28"/>
          <w:szCs w:val="28"/>
          <w:rtl/>
          <w:lang w:bidi="fa-IR"/>
        </w:rPr>
      </w:pPr>
    </w:p>
    <w:p w:rsidR="00FF32EF" w:rsidRPr="00FF32EF" w:rsidRDefault="00FF32EF" w:rsidP="00FF32EF">
      <w:pPr>
        <w:bidi/>
        <w:spacing w:after="0" w:line="560" w:lineRule="exact"/>
        <w:ind w:right="-284" w:firstLine="662"/>
        <w:rPr>
          <w:rFonts w:ascii="IRBadr" w:hAnsi="IRBadr" w:cs="IRBadr"/>
          <w:color w:val="000000" w:themeColor="text1"/>
          <w:sz w:val="28"/>
          <w:szCs w:val="28"/>
          <w:rtl/>
          <w:lang w:bidi="fa-IR"/>
        </w:rPr>
      </w:pPr>
      <w:r w:rsidRPr="00FF32EF">
        <w:rPr>
          <w:rFonts w:ascii="IRBadr" w:hAnsi="IRBadr" w:cs="IRBadr"/>
          <w:color w:val="000000" w:themeColor="text1"/>
          <w:sz w:val="28"/>
          <w:szCs w:val="28"/>
          <w:rtl/>
          <w:lang w:bidi="fa-IR"/>
        </w:rPr>
        <w:t>تقدیم؛</w:t>
      </w:r>
    </w:p>
    <w:p w:rsidR="00FF32EF" w:rsidRPr="00FF32EF" w:rsidRDefault="00FF32EF" w:rsidP="00FF32EF">
      <w:pPr>
        <w:bidi/>
        <w:spacing w:after="0" w:line="560" w:lineRule="exact"/>
        <w:ind w:left="662" w:right="-284"/>
        <w:rPr>
          <w:rFonts w:ascii="IRBadr" w:hAnsi="IRBadr" w:cs="IRBadr"/>
          <w:color w:val="000000" w:themeColor="text1"/>
          <w:sz w:val="28"/>
          <w:szCs w:val="28"/>
          <w:rtl/>
          <w:lang w:bidi="fa-IR"/>
        </w:rPr>
      </w:pPr>
      <w:r w:rsidRPr="00FF32EF">
        <w:rPr>
          <w:rFonts w:ascii="IRBadr" w:hAnsi="IRBadr" w:cs="IRBadr"/>
          <w:color w:val="000000" w:themeColor="text1"/>
          <w:sz w:val="28"/>
          <w:szCs w:val="28"/>
          <w:rtl/>
          <w:lang w:bidi="fa-IR"/>
        </w:rPr>
        <w:t xml:space="preserve">تقدیم به </w:t>
      </w:r>
      <w:r w:rsidRPr="00FF32EF">
        <w:rPr>
          <w:rFonts w:ascii="IRBadr" w:hAnsi="IRBadr" w:cs="IRBadr"/>
          <w:b/>
          <w:bCs/>
          <w:color w:val="000000" w:themeColor="text1"/>
          <w:sz w:val="28"/>
          <w:szCs w:val="28"/>
          <w:rtl/>
          <w:lang w:bidi="fa-IR"/>
        </w:rPr>
        <w:t>اندیشـه</w:t>
      </w:r>
      <w:r w:rsidRPr="00FF32EF">
        <w:rPr>
          <w:rFonts w:ascii="IRBadr" w:hAnsi="IRBadr" w:cs="IRBadr"/>
          <w:b/>
          <w:bCs/>
          <w:color w:val="000000" w:themeColor="text1"/>
          <w:sz w:val="28"/>
          <w:szCs w:val="28"/>
          <w:rtl/>
          <w:lang w:bidi="fa-IR"/>
        </w:rPr>
        <w:softHyphen/>
        <w:t>ای</w:t>
      </w:r>
      <w:r w:rsidRPr="00FF32EF">
        <w:rPr>
          <w:rFonts w:ascii="IRBadr" w:hAnsi="IRBadr" w:cs="IRBadr"/>
          <w:color w:val="000000" w:themeColor="text1"/>
          <w:sz w:val="28"/>
          <w:szCs w:val="28"/>
          <w:rtl/>
          <w:lang w:bidi="fa-IR"/>
        </w:rPr>
        <w:t xml:space="preserve"> که جان ها را به عطر بندگی آراست.</w:t>
      </w:r>
    </w:p>
    <w:p w:rsidR="00FF32EF" w:rsidRPr="00FF32EF" w:rsidRDefault="00FF32EF" w:rsidP="00FF32EF">
      <w:pPr>
        <w:bidi/>
        <w:spacing w:after="0" w:line="560" w:lineRule="exact"/>
        <w:ind w:right="-284" w:firstLine="662"/>
        <w:rPr>
          <w:rFonts w:ascii="IRBadr" w:hAnsi="IRBadr" w:cs="IRBadr"/>
          <w:color w:val="000000" w:themeColor="text1"/>
          <w:sz w:val="28"/>
          <w:szCs w:val="28"/>
          <w:rtl/>
          <w:lang w:bidi="fa-IR"/>
        </w:rPr>
      </w:pPr>
    </w:p>
    <w:p w:rsidR="00FF32EF" w:rsidRPr="00FF32EF" w:rsidRDefault="00FF32EF" w:rsidP="00FF32EF">
      <w:pPr>
        <w:bidi/>
        <w:spacing w:after="0" w:line="560" w:lineRule="exact"/>
        <w:ind w:right="-284" w:firstLine="662"/>
        <w:rPr>
          <w:rFonts w:ascii="IRBadr" w:hAnsi="IRBadr" w:cs="IRBadr"/>
          <w:color w:val="000000" w:themeColor="text1"/>
          <w:sz w:val="28"/>
          <w:szCs w:val="28"/>
          <w:rtl/>
          <w:lang w:bidi="fa-IR"/>
        </w:rPr>
      </w:pPr>
      <w:r w:rsidRPr="00FF32EF">
        <w:rPr>
          <w:rFonts w:ascii="IRBadr" w:hAnsi="IRBadr" w:cs="IRBadr"/>
          <w:color w:val="000000" w:themeColor="text1"/>
          <w:sz w:val="28"/>
          <w:szCs w:val="28"/>
          <w:rtl/>
          <w:lang w:bidi="fa-IR"/>
        </w:rPr>
        <w:t>تشکّر؛</w:t>
      </w:r>
      <w:r w:rsidRPr="00FF32EF">
        <w:rPr>
          <w:rFonts w:ascii="IRBadr" w:hAnsi="IRBadr" w:cs="IRBadr"/>
          <w:color w:val="000000" w:themeColor="text1"/>
          <w:sz w:val="28"/>
          <w:szCs w:val="28"/>
          <w:rtl/>
          <w:lang w:bidi="fa-IR"/>
        </w:rPr>
        <w:br/>
        <w:t xml:space="preserve">حمد و سپاس </w:t>
      </w:r>
      <w:r w:rsidRPr="00FF32EF">
        <w:rPr>
          <w:rFonts w:ascii="IRBadr" w:hAnsi="IRBadr" w:cs="IRBadr"/>
          <w:b/>
          <w:bCs/>
          <w:color w:val="000000" w:themeColor="text1"/>
          <w:sz w:val="28"/>
          <w:szCs w:val="28"/>
          <w:rtl/>
          <w:lang w:bidi="fa-IR"/>
        </w:rPr>
        <w:t>خداوند حکیم</w:t>
      </w:r>
      <w:r w:rsidRPr="00FF32EF">
        <w:rPr>
          <w:rFonts w:ascii="IRBadr" w:hAnsi="IRBadr" w:cs="IRBadr"/>
          <w:color w:val="000000" w:themeColor="text1"/>
          <w:sz w:val="28"/>
          <w:szCs w:val="28"/>
          <w:rtl/>
          <w:lang w:bidi="fa-IR"/>
        </w:rPr>
        <w:t>؛ که اولیاءالله خود را در مسیر تعقّـل ما قرار داد.</w:t>
      </w:r>
    </w:p>
    <w:p w:rsidR="00FF32EF" w:rsidRPr="00FF32EF" w:rsidRDefault="00FF32EF" w:rsidP="00FF32EF">
      <w:pPr>
        <w:bidi/>
        <w:spacing w:after="0" w:line="560" w:lineRule="exact"/>
        <w:ind w:right="-284" w:firstLine="662"/>
        <w:rPr>
          <w:rFonts w:ascii="IRBadr" w:hAnsi="IRBadr" w:cs="IRBadr"/>
          <w:color w:val="000000" w:themeColor="text1"/>
          <w:sz w:val="28"/>
          <w:szCs w:val="28"/>
          <w:rtl/>
          <w:lang w:bidi="fa-IR"/>
        </w:rPr>
      </w:pPr>
    </w:p>
    <w:p w:rsidR="00FF32EF" w:rsidRPr="00FF32EF" w:rsidRDefault="00FF32EF" w:rsidP="00FF32EF">
      <w:pPr>
        <w:bidi/>
        <w:spacing w:after="0" w:line="560" w:lineRule="exact"/>
        <w:ind w:right="-284" w:firstLine="662"/>
        <w:rPr>
          <w:rFonts w:ascii="IRBadr" w:hAnsi="IRBadr" w:cs="IRBadr"/>
          <w:color w:val="000000" w:themeColor="text1"/>
          <w:sz w:val="28"/>
          <w:szCs w:val="28"/>
          <w:rtl/>
          <w:lang w:bidi="fa-IR"/>
        </w:rPr>
      </w:pPr>
    </w:p>
    <w:p w:rsidR="00FF32EF" w:rsidRPr="00FF32EF" w:rsidRDefault="00FF32EF" w:rsidP="00FF32EF">
      <w:pPr>
        <w:bidi/>
        <w:spacing w:after="0" w:line="560" w:lineRule="exact"/>
        <w:ind w:right="-284" w:firstLine="662"/>
        <w:rPr>
          <w:rFonts w:ascii="IRBadr" w:hAnsi="IRBadr" w:cs="IRBadr"/>
          <w:color w:val="000000" w:themeColor="text1"/>
          <w:sz w:val="28"/>
          <w:szCs w:val="28"/>
          <w:rtl/>
          <w:lang w:bidi="fa-IR"/>
        </w:rPr>
      </w:pPr>
    </w:p>
    <w:p w:rsidR="00FF32EF" w:rsidRPr="00FF32EF" w:rsidRDefault="00FF32EF" w:rsidP="00FF32EF">
      <w:pPr>
        <w:bidi/>
        <w:spacing w:after="0" w:line="560" w:lineRule="exact"/>
        <w:ind w:right="-284" w:firstLine="662"/>
        <w:rPr>
          <w:rFonts w:ascii="IRBadr" w:hAnsi="IRBadr" w:cs="IRBadr"/>
          <w:color w:val="000000" w:themeColor="text1"/>
          <w:sz w:val="28"/>
          <w:szCs w:val="28"/>
          <w:rtl/>
          <w:lang w:bidi="fa-IR"/>
        </w:rPr>
      </w:pPr>
    </w:p>
    <w:p w:rsidR="00FF32EF" w:rsidRPr="00FF32EF" w:rsidRDefault="00FF32EF" w:rsidP="00FF32EF">
      <w:pPr>
        <w:bidi/>
        <w:spacing w:after="0" w:line="560" w:lineRule="exact"/>
        <w:ind w:right="-284" w:firstLine="662"/>
        <w:rPr>
          <w:rFonts w:ascii="IRBadr" w:hAnsi="IRBadr" w:cs="IRBadr"/>
          <w:color w:val="000000" w:themeColor="text1"/>
          <w:sz w:val="28"/>
          <w:szCs w:val="28"/>
          <w:rtl/>
          <w:lang w:bidi="fa-IR"/>
        </w:rPr>
      </w:pPr>
    </w:p>
    <w:p w:rsidR="00FF32EF" w:rsidRPr="00FF32EF" w:rsidRDefault="00FF32EF" w:rsidP="00FF32EF">
      <w:pPr>
        <w:bidi/>
        <w:spacing w:after="0" w:line="560" w:lineRule="exact"/>
        <w:ind w:right="-284" w:firstLine="662"/>
        <w:rPr>
          <w:rFonts w:ascii="IRBadr" w:hAnsi="IRBadr" w:cs="IRBadr"/>
          <w:color w:val="000000" w:themeColor="text1"/>
          <w:sz w:val="28"/>
          <w:szCs w:val="28"/>
          <w:rtl/>
          <w:lang w:bidi="fa-IR"/>
        </w:rPr>
      </w:pPr>
    </w:p>
    <w:p w:rsidR="00FF32EF" w:rsidRPr="00FF32EF" w:rsidRDefault="00FF32EF" w:rsidP="00FF32EF">
      <w:pPr>
        <w:bidi/>
        <w:spacing w:after="0" w:line="560" w:lineRule="exact"/>
        <w:ind w:right="-284" w:firstLine="662"/>
        <w:rPr>
          <w:rFonts w:ascii="IRBadr" w:hAnsi="IRBadr" w:cs="IRBadr"/>
          <w:color w:val="000000" w:themeColor="text1"/>
          <w:sz w:val="28"/>
          <w:szCs w:val="28"/>
          <w:rtl/>
          <w:lang w:bidi="fa-IR"/>
        </w:rPr>
      </w:pPr>
    </w:p>
    <w:p w:rsidR="00FF32EF" w:rsidRPr="00FF32EF" w:rsidRDefault="00FF32EF" w:rsidP="00FF32EF">
      <w:pPr>
        <w:bidi/>
        <w:spacing w:after="0" w:line="560" w:lineRule="exact"/>
        <w:ind w:right="-284" w:firstLine="662"/>
        <w:rPr>
          <w:rFonts w:ascii="IRBadr" w:hAnsi="IRBadr" w:cs="IRBadr"/>
          <w:color w:val="000000" w:themeColor="text1"/>
          <w:sz w:val="28"/>
          <w:szCs w:val="28"/>
          <w:rtl/>
          <w:lang w:bidi="fa-IR"/>
        </w:rPr>
      </w:pPr>
    </w:p>
    <w:p w:rsidR="00FF32EF" w:rsidRPr="00FF32EF" w:rsidRDefault="00FF32EF" w:rsidP="00FF32EF">
      <w:pPr>
        <w:bidi/>
        <w:spacing w:after="0" w:line="560" w:lineRule="exact"/>
        <w:ind w:right="-284"/>
        <w:rPr>
          <w:rFonts w:ascii="IRBadr" w:hAnsi="IRBadr" w:cs="IRBadr"/>
          <w:color w:val="000000" w:themeColor="text1"/>
          <w:sz w:val="28"/>
          <w:szCs w:val="28"/>
          <w:rtl/>
          <w:lang w:bidi="fa-IR"/>
        </w:rPr>
      </w:pPr>
    </w:p>
    <w:p w:rsidR="00FF32EF" w:rsidRPr="00FF32EF" w:rsidRDefault="00FF32EF" w:rsidP="00FF32EF">
      <w:pPr>
        <w:bidi/>
        <w:spacing w:after="0" w:line="560" w:lineRule="exact"/>
        <w:ind w:right="-284" w:firstLine="662"/>
        <w:rPr>
          <w:rFonts w:ascii="IRBadr" w:hAnsi="IRBadr" w:cs="IRBadr"/>
          <w:color w:val="000000" w:themeColor="text1"/>
          <w:sz w:val="28"/>
          <w:szCs w:val="28"/>
          <w:rtl/>
          <w:lang w:bidi="fa-IR"/>
        </w:rPr>
      </w:pPr>
    </w:p>
    <w:p w:rsidR="00FF32EF" w:rsidRPr="00FF32EF" w:rsidRDefault="00FF32EF" w:rsidP="00FF32EF">
      <w:pPr>
        <w:bidi/>
        <w:spacing w:after="0" w:line="560" w:lineRule="exact"/>
        <w:ind w:right="-284" w:firstLine="662"/>
        <w:rPr>
          <w:rFonts w:ascii="IRBadr" w:hAnsi="IRBadr" w:cs="IRBadr"/>
          <w:b/>
          <w:bCs/>
          <w:color w:val="000000" w:themeColor="text1"/>
          <w:sz w:val="28"/>
          <w:szCs w:val="28"/>
          <w:rtl/>
          <w:lang w:bidi="fa-IR"/>
        </w:rPr>
      </w:pPr>
    </w:p>
    <w:p w:rsidR="00FF32EF" w:rsidRPr="00FF32EF" w:rsidRDefault="00FF32EF" w:rsidP="00FF32EF">
      <w:pPr>
        <w:bidi/>
        <w:spacing w:after="0" w:line="560" w:lineRule="exact"/>
        <w:ind w:right="-284" w:firstLine="662"/>
        <w:rPr>
          <w:rFonts w:ascii="IRBadr" w:hAnsi="IRBadr" w:cs="IRBadr"/>
          <w:b/>
          <w:bCs/>
          <w:color w:val="000000" w:themeColor="text1"/>
          <w:sz w:val="28"/>
          <w:szCs w:val="28"/>
          <w:rtl/>
          <w:lang w:bidi="fa-IR"/>
        </w:rPr>
      </w:pPr>
    </w:p>
    <w:p w:rsidR="00FF32EF" w:rsidRPr="00FF32EF" w:rsidRDefault="00FF32EF" w:rsidP="00FF32EF">
      <w:pPr>
        <w:bidi/>
        <w:spacing w:after="0" w:line="560" w:lineRule="exact"/>
        <w:ind w:right="-284" w:firstLine="662"/>
        <w:rPr>
          <w:rFonts w:ascii="IRBadr" w:hAnsi="IRBadr" w:cs="IRBadr"/>
          <w:b/>
          <w:bCs/>
          <w:color w:val="000000" w:themeColor="text1"/>
          <w:sz w:val="28"/>
          <w:szCs w:val="28"/>
          <w:rtl/>
          <w:lang w:bidi="fa-IR"/>
        </w:rPr>
      </w:pPr>
    </w:p>
    <w:p w:rsidR="00FF32EF" w:rsidRPr="00FF32EF" w:rsidRDefault="00FF32EF" w:rsidP="00FF32EF">
      <w:pPr>
        <w:bidi/>
        <w:spacing w:after="0" w:line="560" w:lineRule="exact"/>
        <w:ind w:right="-284" w:firstLine="662"/>
        <w:rPr>
          <w:rFonts w:ascii="IRBadr" w:hAnsi="IRBadr" w:cs="IRBadr"/>
          <w:b/>
          <w:bCs/>
          <w:color w:val="000000" w:themeColor="text1"/>
          <w:sz w:val="28"/>
          <w:szCs w:val="28"/>
          <w:rtl/>
          <w:lang w:bidi="fa-IR"/>
        </w:rPr>
      </w:pPr>
      <w:r w:rsidRPr="00FF32EF">
        <w:rPr>
          <w:rFonts w:ascii="IRBadr" w:hAnsi="IRBadr" w:cs="IRBadr"/>
          <w:b/>
          <w:bCs/>
          <w:color w:val="000000" w:themeColor="text1"/>
          <w:sz w:val="28"/>
          <w:szCs w:val="28"/>
          <w:rtl/>
          <w:lang w:bidi="fa-IR"/>
        </w:rPr>
        <w:t>چکیده</w:t>
      </w:r>
      <w:r w:rsidRPr="00FF32EF">
        <w:rPr>
          <w:rFonts w:ascii="IRBadr" w:hAnsi="IRBadr" w:cs="IRBadr" w:hint="cs"/>
          <w:b/>
          <w:bCs/>
          <w:color w:val="000000" w:themeColor="text1"/>
          <w:sz w:val="28"/>
          <w:szCs w:val="28"/>
          <w:rtl/>
          <w:lang w:bidi="fa-IR"/>
        </w:rPr>
        <w:t>:</w:t>
      </w:r>
    </w:p>
    <w:p w:rsidR="00FF32EF" w:rsidRPr="00FF32EF" w:rsidRDefault="00FF32EF" w:rsidP="00FF32EF">
      <w:pPr>
        <w:bidi/>
        <w:spacing w:after="0" w:line="560" w:lineRule="exact"/>
        <w:ind w:right="-284" w:firstLine="662"/>
        <w:rPr>
          <w:rFonts w:ascii="IRBadr" w:hAnsi="IRBadr" w:cs="IRBadr"/>
          <w:color w:val="000000" w:themeColor="text1"/>
          <w:sz w:val="28"/>
          <w:szCs w:val="28"/>
          <w:rtl/>
          <w:lang w:bidi="fa-IR"/>
        </w:rPr>
      </w:pPr>
      <w:r w:rsidRPr="00FF32EF">
        <w:rPr>
          <w:rFonts w:ascii="IRBadr" w:hAnsi="IRBadr" w:cs="IRBadr" w:hint="cs"/>
          <w:color w:val="000000" w:themeColor="text1"/>
          <w:sz w:val="28"/>
          <w:szCs w:val="28"/>
          <w:rtl/>
          <w:lang w:bidi="fa-IR"/>
        </w:rPr>
        <w:t>یکی از  پرکاربرد ترین  قواعد فقهی قاعده قرعه است که محصور در باب خاصی نبوده و در جای جای ابواب فقهی رد پای خود را به جا گذاشته است ، تا حدی که بر خلاف گمان مرحوم امام که کاربرد این قاعده را تنها متعلق به موارد تزاحم حقوق دانسته اند، در غیر آن مانند: تعیین جهت قبله و غسل میتی که خنثی مشکل است ، نیز کاربرد دارد.</w:t>
      </w:r>
    </w:p>
    <w:p w:rsidR="00FF32EF" w:rsidRPr="00FF32EF" w:rsidRDefault="00FF32EF" w:rsidP="00FF32EF">
      <w:pPr>
        <w:bidi/>
        <w:spacing w:after="0" w:line="560" w:lineRule="exact"/>
        <w:ind w:right="-284"/>
        <w:rPr>
          <w:rFonts w:ascii="IRBadr" w:hAnsi="IRBadr" w:cs="IRBadr"/>
          <w:color w:val="000000" w:themeColor="text1"/>
          <w:sz w:val="28"/>
          <w:szCs w:val="28"/>
          <w:rtl/>
          <w:lang w:bidi="fa-IR"/>
        </w:rPr>
      </w:pPr>
      <w:r w:rsidRPr="00FF32EF">
        <w:rPr>
          <w:rFonts w:ascii="IRBadr" w:hAnsi="IRBadr" w:cs="IRBadr" w:hint="cs"/>
          <w:color w:val="000000" w:themeColor="text1"/>
          <w:sz w:val="28"/>
          <w:szCs w:val="28"/>
          <w:rtl/>
          <w:lang w:bidi="fa-IR"/>
        </w:rPr>
        <w:t>فلذا برای شناخت مشروعیت این قاعده ابتدا به سراغ آیات و روایات رفته و مشاهده شد قرآن کریم در دو جا مشروعیت این عمل را به مسلمانان گوش زد کرده .در بررسی روایات به تعداد زیادی از عبارات معصوم برخوردیم که  ائمه گرانقدر ما در مواردی خاص ، قرعه را تنها راه حل شرعی معرفی کرده اند، البته این جدای از روایاتی است که ائمه علیهم السلام به طور عام از قرعه ، به عنوان راهکار شرعی  یاد کرده بودند.</w:t>
      </w:r>
      <w:r w:rsidRPr="00FF32EF">
        <w:rPr>
          <w:rtl/>
        </w:rPr>
        <w:t xml:space="preserve"> </w:t>
      </w:r>
      <w:r w:rsidRPr="00FF32EF">
        <w:rPr>
          <w:rFonts w:ascii="IRBadr" w:hAnsi="IRBadr" w:cs="IRBadr"/>
          <w:color w:val="000000" w:themeColor="text1"/>
          <w:sz w:val="28"/>
          <w:szCs w:val="28"/>
          <w:rtl/>
          <w:lang w:bidi="fa-IR"/>
        </w:rPr>
        <w:t>به غ</w:t>
      </w:r>
      <w:r w:rsidRPr="00FF32EF">
        <w:rPr>
          <w:rFonts w:ascii="IRBadr" w:hAnsi="IRBadr" w:cs="IRBadr" w:hint="cs"/>
          <w:color w:val="000000" w:themeColor="text1"/>
          <w:sz w:val="28"/>
          <w:szCs w:val="28"/>
          <w:rtl/>
          <w:lang w:bidi="fa-IR"/>
        </w:rPr>
        <w:t>ی</w:t>
      </w:r>
      <w:r w:rsidRPr="00FF32EF">
        <w:rPr>
          <w:rFonts w:ascii="IRBadr" w:hAnsi="IRBadr" w:cs="IRBadr" w:hint="eastAsia"/>
          <w:color w:val="000000" w:themeColor="text1"/>
          <w:sz w:val="28"/>
          <w:szCs w:val="28"/>
          <w:rtl/>
          <w:lang w:bidi="fa-IR"/>
        </w:rPr>
        <w:t>ر</w:t>
      </w:r>
      <w:r w:rsidRPr="00FF32EF">
        <w:rPr>
          <w:rFonts w:ascii="IRBadr" w:hAnsi="IRBadr" w:cs="IRBadr"/>
          <w:color w:val="000000" w:themeColor="text1"/>
          <w:sz w:val="28"/>
          <w:szCs w:val="28"/>
          <w:rtl/>
          <w:lang w:bidi="fa-IR"/>
        </w:rPr>
        <w:t xml:space="preserve"> از آ</w:t>
      </w:r>
      <w:r w:rsidRPr="00FF32EF">
        <w:rPr>
          <w:rFonts w:ascii="IRBadr" w:hAnsi="IRBadr" w:cs="IRBadr" w:hint="cs"/>
          <w:color w:val="000000" w:themeColor="text1"/>
          <w:sz w:val="28"/>
          <w:szCs w:val="28"/>
          <w:rtl/>
          <w:lang w:bidi="fa-IR"/>
        </w:rPr>
        <w:t>ی</w:t>
      </w:r>
      <w:r w:rsidRPr="00FF32EF">
        <w:rPr>
          <w:rFonts w:ascii="IRBadr" w:hAnsi="IRBadr" w:cs="IRBadr" w:hint="eastAsia"/>
          <w:color w:val="000000" w:themeColor="text1"/>
          <w:sz w:val="28"/>
          <w:szCs w:val="28"/>
          <w:rtl/>
          <w:lang w:bidi="fa-IR"/>
        </w:rPr>
        <w:t>ات</w:t>
      </w:r>
      <w:r w:rsidRPr="00FF32EF">
        <w:rPr>
          <w:rFonts w:ascii="IRBadr" w:hAnsi="IRBadr" w:cs="IRBadr"/>
          <w:color w:val="000000" w:themeColor="text1"/>
          <w:sz w:val="28"/>
          <w:szCs w:val="28"/>
          <w:rtl/>
          <w:lang w:bidi="fa-IR"/>
        </w:rPr>
        <w:t xml:space="preserve"> و روا</w:t>
      </w:r>
      <w:r w:rsidRPr="00FF32EF">
        <w:rPr>
          <w:rFonts w:ascii="IRBadr" w:hAnsi="IRBadr" w:cs="IRBadr" w:hint="cs"/>
          <w:color w:val="000000" w:themeColor="text1"/>
          <w:sz w:val="28"/>
          <w:szCs w:val="28"/>
          <w:rtl/>
          <w:lang w:bidi="fa-IR"/>
        </w:rPr>
        <w:t>ی</w:t>
      </w:r>
      <w:r w:rsidRPr="00FF32EF">
        <w:rPr>
          <w:rFonts w:ascii="IRBadr" w:hAnsi="IRBadr" w:cs="IRBadr" w:hint="eastAsia"/>
          <w:color w:val="000000" w:themeColor="text1"/>
          <w:sz w:val="28"/>
          <w:szCs w:val="28"/>
          <w:rtl/>
          <w:lang w:bidi="fa-IR"/>
        </w:rPr>
        <w:t>ات</w:t>
      </w:r>
      <w:r w:rsidRPr="00FF32EF">
        <w:rPr>
          <w:rFonts w:ascii="IRBadr" w:hAnsi="IRBadr" w:cs="IRBadr"/>
          <w:color w:val="000000" w:themeColor="text1"/>
          <w:sz w:val="28"/>
          <w:szCs w:val="28"/>
          <w:rtl/>
          <w:lang w:bidi="fa-IR"/>
        </w:rPr>
        <w:t xml:space="preserve"> اجماع و بنا</w:t>
      </w:r>
      <w:r w:rsidRPr="00FF32EF">
        <w:rPr>
          <w:rFonts w:ascii="IRBadr" w:hAnsi="IRBadr" w:cs="IRBadr" w:hint="cs"/>
          <w:color w:val="000000" w:themeColor="text1"/>
          <w:sz w:val="28"/>
          <w:szCs w:val="28"/>
          <w:rtl/>
          <w:lang w:bidi="fa-IR"/>
        </w:rPr>
        <w:t>ی</w:t>
      </w:r>
      <w:r w:rsidRPr="00FF32EF">
        <w:rPr>
          <w:rFonts w:ascii="IRBadr" w:hAnsi="IRBadr" w:cs="IRBadr"/>
          <w:color w:val="000000" w:themeColor="text1"/>
          <w:sz w:val="28"/>
          <w:szCs w:val="28"/>
          <w:rtl/>
          <w:lang w:bidi="fa-IR"/>
        </w:rPr>
        <w:t xml:space="preserve"> عقلا و عقل ن</w:t>
      </w:r>
      <w:r w:rsidRPr="00FF32EF">
        <w:rPr>
          <w:rFonts w:ascii="IRBadr" w:hAnsi="IRBadr" w:cs="IRBadr" w:hint="cs"/>
          <w:color w:val="000000" w:themeColor="text1"/>
          <w:sz w:val="28"/>
          <w:szCs w:val="28"/>
          <w:rtl/>
          <w:lang w:bidi="fa-IR"/>
        </w:rPr>
        <w:t>ی</w:t>
      </w:r>
      <w:r w:rsidRPr="00FF32EF">
        <w:rPr>
          <w:rFonts w:ascii="IRBadr" w:hAnsi="IRBadr" w:cs="IRBadr" w:hint="eastAsia"/>
          <w:color w:val="000000" w:themeColor="text1"/>
          <w:sz w:val="28"/>
          <w:szCs w:val="28"/>
          <w:rtl/>
          <w:lang w:bidi="fa-IR"/>
        </w:rPr>
        <w:t>ز</w:t>
      </w:r>
      <w:r w:rsidRPr="00FF32EF">
        <w:rPr>
          <w:rFonts w:ascii="IRBadr" w:hAnsi="IRBadr" w:cs="IRBadr"/>
          <w:color w:val="000000" w:themeColor="text1"/>
          <w:sz w:val="28"/>
          <w:szCs w:val="28"/>
          <w:rtl/>
          <w:lang w:bidi="fa-IR"/>
        </w:rPr>
        <w:t xml:space="preserve"> بر مشروع</w:t>
      </w:r>
      <w:r w:rsidRPr="00FF32EF">
        <w:rPr>
          <w:rFonts w:ascii="IRBadr" w:hAnsi="IRBadr" w:cs="IRBadr" w:hint="cs"/>
          <w:color w:val="000000" w:themeColor="text1"/>
          <w:sz w:val="28"/>
          <w:szCs w:val="28"/>
          <w:rtl/>
          <w:lang w:bidi="fa-IR"/>
        </w:rPr>
        <w:t>ی</w:t>
      </w:r>
      <w:r w:rsidRPr="00FF32EF">
        <w:rPr>
          <w:rFonts w:ascii="IRBadr" w:hAnsi="IRBadr" w:cs="IRBadr" w:hint="eastAsia"/>
          <w:color w:val="000000" w:themeColor="text1"/>
          <w:sz w:val="28"/>
          <w:szCs w:val="28"/>
          <w:rtl/>
          <w:lang w:bidi="fa-IR"/>
        </w:rPr>
        <w:t>ت</w:t>
      </w:r>
      <w:r w:rsidRPr="00FF32EF">
        <w:rPr>
          <w:rFonts w:ascii="IRBadr" w:hAnsi="IRBadr" w:cs="IRBadr"/>
          <w:color w:val="000000" w:themeColor="text1"/>
          <w:sz w:val="28"/>
          <w:szCs w:val="28"/>
          <w:rtl/>
          <w:lang w:bidi="fa-IR"/>
        </w:rPr>
        <w:t xml:space="preserve"> ا</w:t>
      </w:r>
      <w:r w:rsidRPr="00FF32EF">
        <w:rPr>
          <w:rFonts w:ascii="IRBadr" w:hAnsi="IRBadr" w:cs="IRBadr" w:hint="cs"/>
          <w:color w:val="000000" w:themeColor="text1"/>
          <w:sz w:val="28"/>
          <w:szCs w:val="28"/>
          <w:rtl/>
          <w:lang w:bidi="fa-IR"/>
        </w:rPr>
        <w:t>ی</w:t>
      </w:r>
      <w:r w:rsidRPr="00FF32EF">
        <w:rPr>
          <w:rFonts w:ascii="IRBadr" w:hAnsi="IRBadr" w:cs="IRBadr" w:hint="eastAsia"/>
          <w:color w:val="000000" w:themeColor="text1"/>
          <w:sz w:val="28"/>
          <w:szCs w:val="28"/>
          <w:rtl/>
          <w:lang w:bidi="fa-IR"/>
        </w:rPr>
        <w:t>ن</w:t>
      </w:r>
      <w:r w:rsidRPr="00FF32EF">
        <w:rPr>
          <w:rFonts w:ascii="IRBadr" w:hAnsi="IRBadr" w:cs="IRBadr"/>
          <w:color w:val="000000" w:themeColor="text1"/>
          <w:sz w:val="28"/>
          <w:szCs w:val="28"/>
          <w:rtl/>
          <w:lang w:bidi="fa-IR"/>
        </w:rPr>
        <w:t xml:space="preserve"> قاعده صحه م</w:t>
      </w:r>
      <w:r w:rsidRPr="00FF32EF">
        <w:rPr>
          <w:rFonts w:ascii="IRBadr" w:hAnsi="IRBadr" w:cs="IRBadr" w:hint="cs"/>
          <w:color w:val="000000" w:themeColor="text1"/>
          <w:sz w:val="28"/>
          <w:szCs w:val="28"/>
          <w:rtl/>
          <w:lang w:bidi="fa-IR"/>
        </w:rPr>
        <w:t>ی</w:t>
      </w:r>
      <w:r w:rsidRPr="00FF32EF">
        <w:rPr>
          <w:rFonts w:ascii="IRBadr" w:hAnsi="IRBadr" w:cs="IRBadr"/>
          <w:color w:val="000000" w:themeColor="text1"/>
          <w:sz w:val="28"/>
          <w:szCs w:val="28"/>
          <w:rtl/>
          <w:lang w:bidi="fa-IR"/>
        </w:rPr>
        <w:t xml:space="preserve"> گذارند.</w:t>
      </w:r>
    </w:p>
    <w:p w:rsidR="00FF32EF" w:rsidRPr="00FF32EF" w:rsidRDefault="00FF32EF" w:rsidP="00FF32EF">
      <w:pPr>
        <w:bidi/>
        <w:spacing w:after="0" w:line="560" w:lineRule="exact"/>
        <w:ind w:right="-284" w:firstLine="662"/>
        <w:rPr>
          <w:rFonts w:ascii="IRBadr" w:hAnsi="IRBadr" w:cs="IRBadr"/>
          <w:b/>
          <w:bCs/>
          <w:color w:val="000000" w:themeColor="text1"/>
          <w:sz w:val="28"/>
          <w:szCs w:val="28"/>
          <w:rtl/>
          <w:lang w:bidi="fa-IR"/>
        </w:rPr>
      </w:pPr>
      <w:r w:rsidRPr="00FF32EF">
        <w:rPr>
          <w:rFonts w:ascii="IRBadr" w:hAnsi="IRBadr" w:cs="IRBadr" w:hint="cs"/>
          <w:b/>
          <w:bCs/>
          <w:color w:val="000000" w:themeColor="text1"/>
          <w:sz w:val="28"/>
          <w:szCs w:val="28"/>
          <w:rtl/>
          <w:lang w:bidi="fa-IR"/>
        </w:rPr>
        <w:t xml:space="preserve"> </w:t>
      </w:r>
    </w:p>
    <w:p w:rsidR="00FF32EF" w:rsidRPr="00FF32EF" w:rsidRDefault="00FF32EF" w:rsidP="00FF32EF">
      <w:pPr>
        <w:bidi/>
        <w:spacing w:after="0" w:line="560" w:lineRule="exact"/>
        <w:ind w:right="-284"/>
        <w:rPr>
          <w:rFonts w:ascii="IRBadr" w:hAnsi="IRBadr" w:cs="IRBadr"/>
          <w:color w:val="000000" w:themeColor="text1"/>
          <w:sz w:val="28"/>
          <w:szCs w:val="28"/>
          <w:lang w:bidi="fa-IR"/>
        </w:rPr>
      </w:pPr>
      <w:r w:rsidRPr="00FF32EF">
        <w:rPr>
          <w:rFonts w:ascii="IRBadr" w:hAnsi="IRBadr" w:cs="IRBadr"/>
          <w:color w:val="000000" w:themeColor="text1"/>
          <w:sz w:val="28"/>
          <w:szCs w:val="28"/>
          <w:rtl/>
          <w:lang w:bidi="fa-IR"/>
        </w:rPr>
        <w:t>کلید واژه</w:t>
      </w:r>
      <w:r w:rsidRPr="00FF32EF">
        <w:rPr>
          <w:rFonts w:ascii="IRBadr" w:hAnsi="IRBadr" w:cs="IRBadr" w:hint="cs"/>
          <w:color w:val="000000" w:themeColor="text1"/>
          <w:sz w:val="28"/>
          <w:szCs w:val="28"/>
          <w:rtl/>
          <w:lang w:bidi="fa-IR"/>
        </w:rPr>
        <w:t>:</w:t>
      </w:r>
      <w:r w:rsidRPr="00FF32EF">
        <w:rPr>
          <w:rFonts w:ascii="IRBadr" w:hAnsi="IRBadr" w:cs="IRBadr"/>
          <w:color w:val="000000" w:themeColor="text1"/>
          <w:sz w:val="28"/>
          <w:szCs w:val="28"/>
          <w:rtl/>
          <w:lang w:bidi="fa-IR"/>
        </w:rPr>
        <w:t xml:space="preserve"> </w:t>
      </w:r>
      <w:r w:rsidRPr="00FF32EF">
        <w:rPr>
          <w:rFonts w:ascii="IRBadr" w:hAnsi="IRBadr" w:cs="IRBadr" w:hint="cs"/>
          <w:color w:val="000000" w:themeColor="text1"/>
          <w:sz w:val="28"/>
          <w:szCs w:val="28"/>
          <w:rtl/>
          <w:lang w:bidi="fa-IR"/>
        </w:rPr>
        <w:t>قاعده فقهی</w:t>
      </w:r>
      <w:r w:rsidRPr="00FF32EF">
        <w:rPr>
          <w:rFonts w:ascii="IRBadr" w:hAnsi="IRBadr" w:cs="IRBadr"/>
          <w:color w:val="000000" w:themeColor="text1"/>
          <w:sz w:val="28"/>
          <w:szCs w:val="28"/>
          <w:rtl/>
          <w:lang w:bidi="fa-IR"/>
        </w:rPr>
        <w:t xml:space="preserve">، </w:t>
      </w:r>
      <w:r w:rsidRPr="00FF32EF">
        <w:rPr>
          <w:rFonts w:ascii="IRBadr" w:hAnsi="IRBadr" w:cs="IRBadr" w:hint="cs"/>
          <w:color w:val="000000" w:themeColor="text1"/>
          <w:sz w:val="28"/>
          <w:szCs w:val="28"/>
          <w:rtl/>
          <w:lang w:bidi="fa-IR"/>
        </w:rPr>
        <w:t xml:space="preserve">مجهول ، قرعه </w:t>
      </w:r>
      <w:r w:rsidRPr="00FF32EF">
        <w:rPr>
          <w:rFonts w:ascii="IRBadr" w:hAnsi="IRBadr" w:cs="IRBadr"/>
          <w:color w:val="000000" w:themeColor="text1"/>
          <w:sz w:val="28"/>
          <w:szCs w:val="28"/>
          <w:rtl/>
          <w:lang w:bidi="fa-IR"/>
        </w:rPr>
        <w:t>،</w:t>
      </w:r>
      <w:r w:rsidRPr="00FF32EF">
        <w:rPr>
          <w:rFonts w:ascii="IRBadr" w:hAnsi="IRBadr" w:cs="IRBadr" w:hint="cs"/>
          <w:color w:val="000000" w:themeColor="text1"/>
          <w:sz w:val="28"/>
          <w:szCs w:val="28"/>
          <w:rtl/>
          <w:lang w:bidi="fa-IR"/>
        </w:rPr>
        <w:t xml:space="preserve"> مشکل</w:t>
      </w:r>
    </w:p>
    <w:p w:rsidR="00FF32EF" w:rsidRPr="00FF32EF" w:rsidRDefault="00FF32EF" w:rsidP="00FF32EF">
      <w:pPr>
        <w:bidi/>
        <w:spacing w:after="0" w:line="560" w:lineRule="exact"/>
        <w:ind w:right="-284" w:firstLine="662"/>
        <w:rPr>
          <w:rFonts w:ascii="IRBadr" w:hAnsi="IRBadr" w:cs="IRBadr"/>
          <w:color w:val="000000" w:themeColor="text1"/>
          <w:sz w:val="28"/>
          <w:szCs w:val="28"/>
          <w:rtl/>
          <w:lang w:bidi="fa-IR"/>
        </w:rPr>
      </w:pPr>
    </w:p>
    <w:p w:rsidR="00FF32EF" w:rsidRPr="00FF32EF" w:rsidRDefault="00FF32EF" w:rsidP="00FF32EF">
      <w:pPr>
        <w:bidi/>
        <w:spacing w:after="0" w:line="560" w:lineRule="exact"/>
        <w:ind w:right="-284" w:firstLine="662"/>
        <w:rPr>
          <w:rFonts w:ascii="IRBadr" w:hAnsi="IRBadr" w:cs="IRBadr"/>
          <w:color w:val="000000" w:themeColor="text1"/>
          <w:sz w:val="28"/>
          <w:szCs w:val="28"/>
          <w:rtl/>
          <w:lang w:bidi="fa-IR"/>
        </w:rPr>
      </w:pPr>
    </w:p>
    <w:p w:rsidR="00FF32EF" w:rsidRPr="00FF32EF" w:rsidRDefault="00FF32EF" w:rsidP="00FF32EF">
      <w:pPr>
        <w:bidi/>
        <w:spacing w:after="0" w:line="560" w:lineRule="exact"/>
        <w:ind w:right="-284"/>
        <w:rPr>
          <w:rFonts w:ascii="IRBadr" w:hAnsi="IRBadr" w:cs="IRBadr"/>
          <w:color w:val="000000" w:themeColor="text1"/>
          <w:sz w:val="28"/>
          <w:szCs w:val="28"/>
          <w:rtl/>
          <w:lang w:bidi="fa-IR"/>
        </w:rPr>
      </w:pPr>
    </w:p>
    <w:p w:rsidR="00FF32EF" w:rsidRPr="00FF32EF" w:rsidRDefault="00FF32EF" w:rsidP="00FF32EF">
      <w:pPr>
        <w:bidi/>
        <w:spacing w:after="0" w:line="560" w:lineRule="exact"/>
        <w:ind w:right="-284" w:firstLine="662"/>
        <w:rPr>
          <w:rFonts w:ascii="IRBadr" w:hAnsi="IRBadr" w:cs="IRBadr"/>
          <w:color w:val="000000" w:themeColor="text1"/>
          <w:sz w:val="28"/>
          <w:szCs w:val="28"/>
          <w:rtl/>
          <w:lang w:bidi="fa-IR"/>
        </w:rPr>
      </w:pPr>
    </w:p>
    <w:p w:rsidR="00FF32EF" w:rsidRPr="00FF32EF" w:rsidRDefault="00FF32EF" w:rsidP="00FF32EF">
      <w:pPr>
        <w:bidi/>
        <w:spacing w:after="0" w:line="560" w:lineRule="exact"/>
        <w:ind w:right="-284" w:firstLine="662"/>
        <w:rPr>
          <w:rFonts w:ascii="IRBadr" w:hAnsi="IRBadr" w:cs="IRBadr"/>
          <w:color w:val="000000" w:themeColor="text1"/>
          <w:sz w:val="28"/>
          <w:szCs w:val="28"/>
          <w:rtl/>
          <w:lang w:bidi="fa-IR"/>
        </w:rPr>
      </w:pPr>
    </w:p>
    <w:p w:rsidR="00FF32EF" w:rsidRPr="00FF32EF" w:rsidRDefault="00FF32EF" w:rsidP="00FF32EF">
      <w:pPr>
        <w:bidi/>
        <w:spacing w:after="0" w:line="560" w:lineRule="exact"/>
        <w:ind w:right="-284" w:firstLine="662"/>
        <w:rPr>
          <w:rFonts w:ascii="IRBadr" w:hAnsi="IRBadr" w:cs="IRBadr"/>
          <w:color w:val="000000" w:themeColor="text1"/>
          <w:sz w:val="28"/>
          <w:szCs w:val="28"/>
          <w:rtl/>
          <w:lang w:bidi="fa-IR"/>
        </w:rPr>
      </w:pPr>
    </w:p>
    <w:sdt>
      <w:sdtPr>
        <w:rPr>
          <w:rFonts w:ascii="IRBadr" w:hAnsi="IRBadr" w:cs="IRBadr"/>
          <w:sz w:val="28"/>
          <w:szCs w:val="28"/>
          <w:rtl/>
          <w:lang w:bidi="fa-IR"/>
        </w:rPr>
        <w:id w:val="-261141511"/>
        <w:docPartObj>
          <w:docPartGallery w:val="Table of Contents"/>
          <w:docPartUnique/>
        </w:docPartObj>
      </w:sdtPr>
      <w:sdtContent>
        <w:p w:rsidR="00FF32EF" w:rsidRPr="00674780" w:rsidRDefault="00FF32EF" w:rsidP="00FF32EF">
          <w:pPr>
            <w:keepNext/>
            <w:keepLines/>
            <w:bidi/>
            <w:spacing w:after="0"/>
            <w:ind w:right="-284" w:firstLine="662"/>
            <w:rPr>
              <w:rFonts w:ascii="IRBadr" w:eastAsiaTheme="majorEastAsia" w:hAnsi="IRBadr" w:cs="IRBadr"/>
              <w:sz w:val="28"/>
              <w:szCs w:val="28"/>
              <w:rtl/>
              <w:lang w:bidi="fa-IR"/>
            </w:rPr>
          </w:pPr>
          <w:r w:rsidRPr="00674780">
            <w:rPr>
              <w:rFonts w:ascii="IRBadr" w:eastAsiaTheme="majorEastAsia" w:hAnsi="IRBadr" w:cs="IRBadr"/>
              <w:sz w:val="28"/>
              <w:szCs w:val="28"/>
              <w:rtl/>
              <w:lang w:bidi="fa-IR"/>
            </w:rPr>
            <w:t>فهرست</w:t>
          </w:r>
        </w:p>
        <w:p w:rsidR="00FF32EF" w:rsidRPr="00674780" w:rsidRDefault="00FF32EF" w:rsidP="00FF32EF">
          <w:pPr>
            <w:tabs>
              <w:tab w:val="right" w:leader="dot" w:pos="8296"/>
            </w:tabs>
            <w:bidi/>
            <w:spacing w:after="100"/>
            <w:rPr>
              <w:rFonts w:ascii="IRBadr" w:eastAsiaTheme="minorEastAsia" w:hAnsi="IRBadr" w:cs="IRBadr"/>
              <w:noProof/>
              <w:sz w:val="28"/>
              <w:szCs w:val="28"/>
              <w:rtl/>
            </w:rPr>
          </w:pPr>
          <w:r w:rsidRPr="00674780">
            <w:rPr>
              <w:rFonts w:ascii="IRBadr" w:hAnsi="IRBadr" w:cs="IRBadr"/>
              <w:sz w:val="28"/>
              <w:szCs w:val="28"/>
              <w:lang w:bidi="fa-IR"/>
            </w:rPr>
            <w:fldChar w:fldCharType="begin"/>
          </w:r>
          <w:r w:rsidRPr="00674780">
            <w:rPr>
              <w:rFonts w:ascii="IRBadr" w:hAnsi="IRBadr" w:cs="IRBadr"/>
              <w:sz w:val="28"/>
              <w:szCs w:val="28"/>
              <w:lang w:bidi="fa-IR"/>
            </w:rPr>
            <w:instrText xml:space="preserve"> TOC \o "1-3" \h \z \u </w:instrText>
          </w:r>
          <w:r w:rsidRPr="00674780">
            <w:rPr>
              <w:rFonts w:ascii="IRBadr" w:hAnsi="IRBadr" w:cs="IRBadr"/>
              <w:sz w:val="28"/>
              <w:szCs w:val="28"/>
              <w:lang w:bidi="fa-IR"/>
            </w:rPr>
            <w:fldChar w:fldCharType="separate"/>
          </w:r>
          <w:hyperlink w:anchor="_Toc37221289" w:history="1">
            <w:r w:rsidRPr="00674780">
              <w:rPr>
                <w:rFonts w:ascii="IRBadr" w:eastAsiaTheme="majorEastAsia" w:hAnsi="IRBadr" w:cs="IRBadr"/>
                <w:noProof/>
                <w:sz w:val="28"/>
                <w:szCs w:val="28"/>
                <w:rtl/>
                <w:lang w:bidi="fa-IR"/>
              </w:rPr>
              <w:t>مقدّمه:</w:t>
            </w:r>
            <w:r w:rsidRPr="00674780">
              <w:rPr>
                <w:rFonts w:ascii="IRBadr" w:hAnsi="IRBadr" w:cs="IRBadr"/>
                <w:noProof/>
                <w:webHidden/>
                <w:sz w:val="28"/>
                <w:szCs w:val="28"/>
                <w:rtl/>
                <w:lang w:bidi="fa-IR"/>
              </w:rPr>
              <w:tab/>
            </w:r>
            <w:r w:rsidRPr="00674780">
              <w:rPr>
                <w:rFonts w:ascii="IRBadr" w:hAnsi="IRBadr" w:cs="IRBadr"/>
                <w:noProof/>
                <w:webHidden/>
                <w:sz w:val="28"/>
                <w:szCs w:val="28"/>
                <w:rtl/>
                <w:lang w:bidi="fa-IR"/>
              </w:rPr>
              <w:fldChar w:fldCharType="begin"/>
            </w:r>
            <w:r w:rsidRPr="00674780">
              <w:rPr>
                <w:rFonts w:ascii="IRBadr" w:hAnsi="IRBadr" w:cs="IRBadr"/>
                <w:noProof/>
                <w:webHidden/>
                <w:sz w:val="28"/>
                <w:szCs w:val="28"/>
                <w:rtl/>
                <w:lang w:bidi="fa-IR"/>
              </w:rPr>
              <w:instrText xml:space="preserve"> </w:instrText>
            </w:r>
            <w:r w:rsidRPr="00674780">
              <w:rPr>
                <w:rFonts w:ascii="IRBadr" w:hAnsi="IRBadr" w:cs="IRBadr"/>
                <w:noProof/>
                <w:webHidden/>
                <w:sz w:val="28"/>
                <w:szCs w:val="28"/>
                <w:lang w:bidi="fa-IR"/>
              </w:rPr>
              <w:instrText>PAGEREF</w:instrText>
            </w:r>
            <w:r w:rsidRPr="00674780">
              <w:rPr>
                <w:rFonts w:ascii="IRBadr" w:hAnsi="IRBadr" w:cs="IRBadr"/>
                <w:noProof/>
                <w:webHidden/>
                <w:sz w:val="28"/>
                <w:szCs w:val="28"/>
                <w:rtl/>
                <w:lang w:bidi="fa-IR"/>
              </w:rPr>
              <w:instrText xml:space="preserve"> _</w:instrText>
            </w:r>
            <w:r w:rsidRPr="00674780">
              <w:rPr>
                <w:rFonts w:ascii="IRBadr" w:hAnsi="IRBadr" w:cs="IRBadr"/>
                <w:noProof/>
                <w:webHidden/>
                <w:sz w:val="28"/>
                <w:szCs w:val="28"/>
                <w:lang w:bidi="fa-IR"/>
              </w:rPr>
              <w:instrText>Toc</w:instrText>
            </w:r>
            <w:r w:rsidRPr="00674780">
              <w:rPr>
                <w:rFonts w:ascii="IRBadr" w:hAnsi="IRBadr" w:cs="IRBadr"/>
                <w:noProof/>
                <w:webHidden/>
                <w:sz w:val="28"/>
                <w:szCs w:val="28"/>
                <w:rtl/>
                <w:lang w:bidi="fa-IR"/>
              </w:rPr>
              <w:instrText xml:space="preserve">37221289 </w:instrText>
            </w:r>
            <w:r w:rsidRPr="00674780">
              <w:rPr>
                <w:rFonts w:ascii="IRBadr" w:hAnsi="IRBadr" w:cs="IRBadr"/>
                <w:noProof/>
                <w:webHidden/>
                <w:sz w:val="28"/>
                <w:szCs w:val="28"/>
                <w:lang w:bidi="fa-IR"/>
              </w:rPr>
              <w:instrText>\h</w:instrText>
            </w:r>
            <w:r w:rsidRPr="00674780">
              <w:rPr>
                <w:rFonts w:ascii="IRBadr" w:hAnsi="IRBadr" w:cs="IRBadr"/>
                <w:noProof/>
                <w:webHidden/>
                <w:sz w:val="28"/>
                <w:szCs w:val="28"/>
                <w:rtl/>
                <w:lang w:bidi="fa-IR"/>
              </w:rPr>
              <w:instrText xml:space="preserve"> </w:instrText>
            </w:r>
            <w:r w:rsidRPr="00674780">
              <w:rPr>
                <w:rFonts w:ascii="IRBadr" w:hAnsi="IRBadr" w:cs="IRBadr"/>
                <w:noProof/>
                <w:webHidden/>
                <w:sz w:val="28"/>
                <w:szCs w:val="28"/>
                <w:rtl/>
                <w:lang w:bidi="fa-IR"/>
              </w:rPr>
            </w:r>
            <w:r w:rsidRPr="00674780">
              <w:rPr>
                <w:rFonts w:ascii="IRBadr" w:hAnsi="IRBadr" w:cs="IRBadr"/>
                <w:noProof/>
                <w:webHidden/>
                <w:sz w:val="28"/>
                <w:szCs w:val="28"/>
                <w:rtl/>
                <w:lang w:bidi="fa-IR"/>
              </w:rPr>
              <w:fldChar w:fldCharType="separate"/>
            </w:r>
            <w:r w:rsidRPr="00674780">
              <w:rPr>
                <w:rFonts w:ascii="IRBadr" w:hAnsi="IRBadr" w:cs="IRBadr"/>
                <w:noProof/>
                <w:webHidden/>
                <w:sz w:val="28"/>
                <w:szCs w:val="28"/>
                <w:rtl/>
              </w:rPr>
              <w:t>1</w:t>
            </w:r>
            <w:r w:rsidRPr="00674780">
              <w:rPr>
                <w:rFonts w:ascii="IRBadr" w:hAnsi="IRBadr" w:cs="IRBadr"/>
                <w:noProof/>
                <w:webHidden/>
                <w:sz w:val="28"/>
                <w:szCs w:val="28"/>
                <w:rtl/>
                <w:lang w:bidi="fa-IR"/>
              </w:rPr>
              <w:fldChar w:fldCharType="end"/>
            </w:r>
          </w:hyperlink>
        </w:p>
        <w:p w:rsidR="00FF32EF" w:rsidRPr="00674780" w:rsidRDefault="00B3632F" w:rsidP="00FF32EF">
          <w:pPr>
            <w:tabs>
              <w:tab w:val="right" w:leader="dot" w:pos="8296"/>
            </w:tabs>
            <w:bidi/>
            <w:spacing w:after="100"/>
            <w:rPr>
              <w:rFonts w:ascii="IRBadr" w:eastAsiaTheme="minorEastAsia" w:hAnsi="IRBadr" w:cs="IRBadr"/>
              <w:noProof/>
              <w:sz w:val="28"/>
              <w:szCs w:val="28"/>
              <w:rtl/>
            </w:rPr>
          </w:pPr>
          <w:hyperlink w:anchor="_Toc37221290" w:history="1">
            <w:r w:rsidR="00FF32EF" w:rsidRPr="00674780">
              <w:rPr>
                <w:rFonts w:ascii="IRBadr" w:hAnsi="IRBadr" w:cs="IRBadr"/>
                <w:noProof/>
                <w:sz w:val="28"/>
                <w:szCs w:val="28"/>
                <w:rtl/>
                <w:lang w:bidi="fa-IR"/>
              </w:rPr>
              <w:t>فصل اول : کلیات</w:t>
            </w:r>
            <w:r w:rsidR="00FF32EF" w:rsidRPr="00674780">
              <w:rPr>
                <w:rFonts w:ascii="IRBadr" w:hAnsi="IRBadr" w:cs="IRBadr"/>
                <w:noProof/>
                <w:webHidden/>
                <w:sz w:val="28"/>
                <w:szCs w:val="28"/>
                <w:rtl/>
                <w:lang w:bidi="fa-IR"/>
              </w:rPr>
              <w:tab/>
            </w:r>
            <w:r w:rsidR="00FF32EF" w:rsidRPr="00674780">
              <w:rPr>
                <w:rFonts w:ascii="IRBadr" w:hAnsi="IRBadr" w:cs="IRBadr"/>
                <w:noProof/>
                <w:webHidden/>
                <w:sz w:val="28"/>
                <w:szCs w:val="28"/>
                <w:rtl/>
                <w:lang w:bidi="fa-IR"/>
              </w:rPr>
              <w:fldChar w:fldCharType="begin"/>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lang w:bidi="fa-IR"/>
              </w:rPr>
              <w:instrText>PAGEREF</w:instrText>
            </w:r>
            <w:r w:rsidR="00FF32EF" w:rsidRPr="00674780">
              <w:rPr>
                <w:rFonts w:ascii="IRBadr" w:hAnsi="IRBadr" w:cs="IRBadr"/>
                <w:noProof/>
                <w:webHidden/>
                <w:sz w:val="28"/>
                <w:szCs w:val="28"/>
                <w:rtl/>
                <w:lang w:bidi="fa-IR"/>
              </w:rPr>
              <w:instrText xml:space="preserve"> _</w:instrText>
            </w:r>
            <w:r w:rsidR="00FF32EF" w:rsidRPr="00674780">
              <w:rPr>
                <w:rFonts w:ascii="IRBadr" w:hAnsi="IRBadr" w:cs="IRBadr"/>
                <w:noProof/>
                <w:webHidden/>
                <w:sz w:val="28"/>
                <w:szCs w:val="28"/>
                <w:lang w:bidi="fa-IR"/>
              </w:rPr>
              <w:instrText>Toc</w:instrText>
            </w:r>
            <w:r w:rsidR="00FF32EF" w:rsidRPr="00674780">
              <w:rPr>
                <w:rFonts w:ascii="IRBadr" w:hAnsi="IRBadr" w:cs="IRBadr"/>
                <w:noProof/>
                <w:webHidden/>
                <w:sz w:val="28"/>
                <w:szCs w:val="28"/>
                <w:rtl/>
                <w:lang w:bidi="fa-IR"/>
              </w:rPr>
              <w:instrText xml:space="preserve">37221290 </w:instrText>
            </w:r>
            <w:r w:rsidR="00FF32EF" w:rsidRPr="00674780">
              <w:rPr>
                <w:rFonts w:ascii="IRBadr" w:hAnsi="IRBadr" w:cs="IRBadr"/>
                <w:noProof/>
                <w:webHidden/>
                <w:sz w:val="28"/>
                <w:szCs w:val="28"/>
                <w:lang w:bidi="fa-IR"/>
              </w:rPr>
              <w:instrText>\h</w:instrText>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rtl/>
                <w:lang w:bidi="fa-IR"/>
              </w:rPr>
            </w:r>
            <w:r w:rsidR="00FF32EF" w:rsidRPr="00674780">
              <w:rPr>
                <w:rFonts w:ascii="IRBadr" w:hAnsi="IRBadr" w:cs="IRBadr"/>
                <w:noProof/>
                <w:webHidden/>
                <w:sz w:val="28"/>
                <w:szCs w:val="28"/>
                <w:rtl/>
                <w:lang w:bidi="fa-IR"/>
              </w:rPr>
              <w:fldChar w:fldCharType="separate"/>
            </w:r>
            <w:r w:rsidR="00FF32EF" w:rsidRPr="00674780">
              <w:rPr>
                <w:rFonts w:ascii="IRBadr" w:hAnsi="IRBadr" w:cs="IRBadr"/>
                <w:noProof/>
                <w:webHidden/>
                <w:sz w:val="28"/>
                <w:szCs w:val="28"/>
                <w:rtl/>
              </w:rPr>
              <w:t>2</w:t>
            </w:r>
            <w:r w:rsidR="00FF32EF" w:rsidRPr="00674780">
              <w:rPr>
                <w:rFonts w:ascii="IRBadr" w:hAnsi="IRBadr" w:cs="IRBadr"/>
                <w:noProof/>
                <w:webHidden/>
                <w:sz w:val="28"/>
                <w:szCs w:val="28"/>
                <w:rtl/>
                <w:lang w:bidi="fa-IR"/>
              </w:rPr>
              <w:fldChar w:fldCharType="end"/>
            </w:r>
          </w:hyperlink>
        </w:p>
        <w:p w:rsidR="00FF32EF" w:rsidRPr="00674780" w:rsidRDefault="00206548" w:rsidP="00FF32EF">
          <w:pPr>
            <w:tabs>
              <w:tab w:val="right" w:leader="dot" w:pos="8296"/>
            </w:tabs>
            <w:bidi/>
            <w:spacing w:after="100"/>
            <w:ind w:left="220"/>
            <w:rPr>
              <w:rFonts w:ascii="IRBadr" w:eastAsiaTheme="minorEastAsia" w:hAnsi="IRBadr" w:cs="IRBadr"/>
              <w:noProof/>
              <w:sz w:val="28"/>
              <w:szCs w:val="28"/>
              <w:rtl/>
            </w:rPr>
          </w:pPr>
          <w:hyperlink w:anchor="_Toc37221291" w:history="1">
            <w:r w:rsidR="00FF32EF" w:rsidRPr="00674780">
              <w:rPr>
                <w:rFonts w:ascii="IRBadr" w:hAnsi="IRBadr" w:cs="IRBadr"/>
                <w:noProof/>
                <w:sz w:val="28"/>
                <w:szCs w:val="28"/>
                <w:rtl/>
                <w:lang w:bidi="fa-IR"/>
              </w:rPr>
              <w:t>1.تفاوت قواعد فقهیه با مسائل اصولی</w:t>
            </w:r>
            <w:r w:rsidR="00FF32EF" w:rsidRPr="00674780">
              <w:rPr>
                <w:rFonts w:ascii="IRBadr" w:hAnsi="IRBadr" w:cs="IRBadr"/>
                <w:noProof/>
                <w:webHidden/>
                <w:sz w:val="28"/>
                <w:szCs w:val="28"/>
                <w:rtl/>
                <w:lang w:bidi="fa-IR"/>
              </w:rPr>
              <w:tab/>
            </w:r>
            <w:r w:rsidR="00FF32EF" w:rsidRPr="00674780">
              <w:rPr>
                <w:rFonts w:ascii="IRBadr" w:hAnsi="IRBadr" w:cs="IRBadr"/>
                <w:noProof/>
                <w:webHidden/>
                <w:sz w:val="28"/>
                <w:szCs w:val="28"/>
                <w:rtl/>
                <w:lang w:bidi="fa-IR"/>
              </w:rPr>
              <w:fldChar w:fldCharType="begin"/>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lang w:bidi="fa-IR"/>
              </w:rPr>
              <w:instrText>PAGEREF</w:instrText>
            </w:r>
            <w:r w:rsidR="00FF32EF" w:rsidRPr="00674780">
              <w:rPr>
                <w:rFonts w:ascii="IRBadr" w:hAnsi="IRBadr" w:cs="IRBadr"/>
                <w:noProof/>
                <w:webHidden/>
                <w:sz w:val="28"/>
                <w:szCs w:val="28"/>
                <w:rtl/>
                <w:lang w:bidi="fa-IR"/>
              </w:rPr>
              <w:instrText xml:space="preserve"> _</w:instrText>
            </w:r>
            <w:r w:rsidR="00FF32EF" w:rsidRPr="00674780">
              <w:rPr>
                <w:rFonts w:ascii="IRBadr" w:hAnsi="IRBadr" w:cs="IRBadr"/>
                <w:noProof/>
                <w:webHidden/>
                <w:sz w:val="28"/>
                <w:szCs w:val="28"/>
                <w:lang w:bidi="fa-IR"/>
              </w:rPr>
              <w:instrText>Toc</w:instrText>
            </w:r>
            <w:r w:rsidR="00FF32EF" w:rsidRPr="00674780">
              <w:rPr>
                <w:rFonts w:ascii="IRBadr" w:hAnsi="IRBadr" w:cs="IRBadr"/>
                <w:noProof/>
                <w:webHidden/>
                <w:sz w:val="28"/>
                <w:szCs w:val="28"/>
                <w:rtl/>
                <w:lang w:bidi="fa-IR"/>
              </w:rPr>
              <w:instrText xml:space="preserve">37221291 </w:instrText>
            </w:r>
            <w:r w:rsidR="00FF32EF" w:rsidRPr="00674780">
              <w:rPr>
                <w:rFonts w:ascii="IRBadr" w:hAnsi="IRBadr" w:cs="IRBadr"/>
                <w:noProof/>
                <w:webHidden/>
                <w:sz w:val="28"/>
                <w:szCs w:val="28"/>
                <w:lang w:bidi="fa-IR"/>
              </w:rPr>
              <w:instrText>\h</w:instrText>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rtl/>
                <w:lang w:bidi="fa-IR"/>
              </w:rPr>
            </w:r>
            <w:r w:rsidR="00FF32EF" w:rsidRPr="00674780">
              <w:rPr>
                <w:rFonts w:ascii="IRBadr" w:hAnsi="IRBadr" w:cs="IRBadr"/>
                <w:noProof/>
                <w:webHidden/>
                <w:sz w:val="28"/>
                <w:szCs w:val="28"/>
                <w:rtl/>
                <w:lang w:bidi="fa-IR"/>
              </w:rPr>
              <w:fldChar w:fldCharType="separate"/>
            </w:r>
            <w:r w:rsidR="00FF32EF" w:rsidRPr="00674780">
              <w:rPr>
                <w:rFonts w:ascii="IRBadr" w:hAnsi="IRBadr" w:cs="IRBadr"/>
                <w:noProof/>
                <w:webHidden/>
                <w:sz w:val="28"/>
                <w:szCs w:val="28"/>
                <w:rtl/>
              </w:rPr>
              <w:t>2</w:t>
            </w:r>
            <w:r w:rsidR="00FF32EF" w:rsidRPr="00674780">
              <w:rPr>
                <w:rFonts w:ascii="IRBadr" w:hAnsi="IRBadr" w:cs="IRBadr"/>
                <w:noProof/>
                <w:webHidden/>
                <w:sz w:val="28"/>
                <w:szCs w:val="28"/>
                <w:rtl/>
                <w:lang w:bidi="fa-IR"/>
              </w:rPr>
              <w:fldChar w:fldCharType="end"/>
            </w:r>
          </w:hyperlink>
        </w:p>
        <w:p w:rsidR="00FF32EF" w:rsidRPr="00674780" w:rsidRDefault="00206548" w:rsidP="00FF32EF">
          <w:pPr>
            <w:tabs>
              <w:tab w:val="right" w:leader="dot" w:pos="8296"/>
            </w:tabs>
            <w:bidi/>
            <w:spacing w:after="100"/>
            <w:ind w:left="220"/>
            <w:rPr>
              <w:rFonts w:ascii="IRBadr" w:eastAsiaTheme="minorEastAsia" w:hAnsi="IRBadr" w:cs="IRBadr"/>
              <w:noProof/>
              <w:sz w:val="28"/>
              <w:szCs w:val="28"/>
              <w:rtl/>
            </w:rPr>
          </w:pPr>
          <w:hyperlink w:anchor="_Toc37221292" w:history="1">
            <w:r w:rsidR="00FF32EF" w:rsidRPr="00674780">
              <w:rPr>
                <w:rFonts w:ascii="IRBadr" w:hAnsi="IRBadr" w:cs="IRBadr"/>
                <w:noProof/>
                <w:sz w:val="28"/>
                <w:szCs w:val="28"/>
                <w:rtl/>
                <w:lang w:bidi="fa-IR"/>
              </w:rPr>
              <w:t>2.معناى لغوى قرعه</w:t>
            </w:r>
            <w:r w:rsidR="00FF32EF" w:rsidRPr="00674780">
              <w:rPr>
                <w:rFonts w:ascii="IRBadr" w:hAnsi="IRBadr" w:cs="IRBadr"/>
                <w:noProof/>
                <w:webHidden/>
                <w:sz w:val="28"/>
                <w:szCs w:val="28"/>
                <w:rtl/>
                <w:lang w:bidi="fa-IR"/>
              </w:rPr>
              <w:tab/>
            </w:r>
            <w:r w:rsidR="00FF32EF" w:rsidRPr="00674780">
              <w:rPr>
                <w:rFonts w:ascii="IRBadr" w:hAnsi="IRBadr" w:cs="IRBadr"/>
                <w:noProof/>
                <w:webHidden/>
                <w:sz w:val="28"/>
                <w:szCs w:val="28"/>
                <w:rtl/>
                <w:lang w:bidi="fa-IR"/>
              </w:rPr>
              <w:fldChar w:fldCharType="begin"/>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lang w:bidi="fa-IR"/>
              </w:rPr>
              <w:instrText>PAGEREF</w:instrText>
            </w:r>
            <w:r w:rsidR="00FF32EF" w:rsidRPr="00674780">
              <w:rPr>
                <w:rFonts w:ascii="IRBadr" w:hAnsi="IRBadr" w:cs="IRBadr"/>
                <w:noProof/>
                <w:webHidden/>
                <w:sz w:val="28"/>
                <w:szCs w:val="28"/>
                <w:rtl/>
                <w:lang w:bidi="fa-IR"/>
              </w:rPr>
              <w:instrText xml:space="preserve"> _</w:instrText>
            </w:r>
            <w:r w:rsidR="00FF32EF" w:rsidRPr="00674780">
              <w:rPr>
                <w:rFonts w:ascii="IRBadr" w:hAnsi="IRBadr" w:cs="IRBadr"/>
                <w:noProof/>
                <w:webHidden/>
                <w:sz w:val="28"/>
                <w:szCs w:val="28"/>
                <w:lang w:bidi="fa-IR"/>
              </w:rPr>
              <w:instrText>Toc</w:instrText>
            </w:r>
            <w:r w:rsidR="00FF32EF" w:rsidRPr="00674780">
              <w:rPr>
                <w:rFonts w:ascii="IRBadr" w:hAnsi="IRBadr" w:cs="IRBadr"/>
                <w:noProof/>
                <w:webHidden/>
                <w:sz w:val="28"/>
                <w:szCs w:val="28"/>
                <w:rtl/>
                <w:lang w:bidi="fa-IR"/>
              </w:rPr>
              <w:instrText xml:space="preserve">37221292 </w:instrText>
            </w:r>
            <w:r w:rsidR="00FF32EF" w:rsidRPr="00674780">
              <w:rPr>
                <w:rFonts w:ascii="IRBadr" w:hAnsi="IRBadr" w:cs="IRBadr"/>
                <w:noProof/>
                <w:webHidden/>
                <w:sz w:val="28"/>
                <w:szCs w:val="28"/>
                <w:lang w:bidi="fa-IR"/>
              </w:rPr>
              <w:instrText>\h</w:instrText>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rtl/>
                <w:lang w:bidi="fa-IR"/>
              </w:rPr>
            </w:r>
            <w:r w:rsidR="00FF32EF" w:rsidRPr="00674780">
              <w:rPr>
                <w:rFonts w:ascii="IRBadr" w:hAnsi="IRBadr" w:cs="IRBadr"/>
                <w:noProof/>
                <w:webHidden/>
                <w:sz w:val="28"/>
                <w:szCs w:val="28"/>
                <w:rtl/>
                <w:lang w:bidi="fa-IR"/>
              </w:rPr>
              <w:fldChar w:fldCharType="separate"/>
            </w:r>
            <w:r w:rsidR="00FF32EF" w:rsidRPr="00674780">
              <w:rPr>
                <w:rFonts w:ascii="IRBadr" w:hAnsi="IRBadr" w:cs="IRBadr"/>
                <w:noProof/>
                <w:webHidden/>
                <w:sz w:val="28"/>
                <w:szCs w:val="28"/>
                <w:rtl/>
              </w:rPr>
              <w:t>4</w:t>
            </w:r>
            <w:r w:rsidR="00FF32EF" w:rsidRPr="00674780">
              <w:rPr>
                <w:rFonts w:ascii="IRBadr" w:hAnsi="IRBadr" w:cs="IRBadr"/>
                <w:noProof/>
                <w:webHidden/>
                <w:sz w:val="28"/>
                <w:szCs w:val="28"/>
                <w:rtl/>
                <w:lang w:bidi="fa-IR"/>
              </w:rPr>
              <w:fldChar w:fldCharType="end"/>
            </w:r>
          </w:hyperlink>
        </w:p>
        <w:p w:rsidR="00FF32EF" w:rsidRPr="00674780" w:rsidRDefault="00206548" w:rsidP="00FF32EF">
          <w:pPr>
            <w:tabs>
              <w:tab w:val="right" w:leader="dot" w:pos="8296"/>
            </w:tabs>
            <w:bidi/>
            <w:spacing w:after="100"/>
            <w:ind w:left="220"/>
            <w:rPr>
              <w:rFonts w:ascii="IRBadr" w:eastAsiaTheme="minorEastAsia" w:hAnsi="IRBadr" w:cs="IRBadr"/>
              <w:noProof/>
              <w:sz w:val="28"/>
              <w:szCs w:val="28"/>
              <w:rtl/>
            </w:rPr>
          </w:pPr>
          <w:hyperlink w:anchor="_Toc37221293" w:history="1">
            <w:r w:rsidR="00FF32EF" w:rsidRPr="00674780">
              <w:rPr>
                <w:rFonts w:ascii="IRBadr" w:hAnsi="IRBadr" w:cs="IRBadr"/>
                <w:noProof/>
                <w:sz w:val="28"/>
                <w:szCs w:val="28"/>
                <w:rtl/>
                <w:lang w:bidi="fa-IR"/>
              </w:rPr>
              <w:t>3.معنای اصطلاحی قاعده قرعه</w:t>
            </w:r>
            <w:r w:rsidR="00FF32EF" w:rsidRPr="00674780">
              <w:rPr>
                <w:rFonts w:ascii="IRBadr" w:hAnsi="IRBadr" w:cs="IRBadr"/>
                <w:noProof/>
                <w:webHidden/>
                <w:sz w:val="28"/>
                <w:szCs w:val="28"/>
                <w:rtl/>
                <w:lang w:bidi="fa-IR"/>
              </w:rPr>
              <w:tab/>
            </w:r>
            <w:r w:rsidR="00FF32EF" w:rsidRPr="00674780">
              <w:rPr>
                <w:rFonts w:ascii="IRBadr" w:hAnsi="IRBadr" w:cs="IRBadr"/>
                <w:noProof/>
                <w:webHidden/>
                <w:sz w:val="28"/>
                <w:szCs w:val="28"/>
                <w:rtl/>
                <w:lang w:bidi="fa-IR"/>
              </w:rPr>
              <w:fldChar w:fldCharType="begin"/>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lang w:bidi="fa-IR"/>
              </w:rPr>
              <w:instrText>PAGEREF</w:instrText>
            </w:r>
            <w:r w:rsidR="00FF32EF" w:rsidRPr="00674780">
              <w:rPr>
                <w:rFonts w:ascii="IRBadr" w:hAnsi="IRBadr" w:cs="IRBadr"/>
                <w:noProof/>
                <w:webHidden/>
                <w:sz w:val="28"/>
                <w:szCs w:val="28"/>
                <w:rtl/>
                <w:lang w:bidi="fa-IR"/>
              </w:rPr>
              <w:instrText xml:space="preserve"> _</w:instrText>
            </w:r>
            <w:r w:rsidR="00FF32EF" w:rsidRPr="00674780">
              <w:rPr>
                <w:rFonts w:ascii="IRBadr" w:hAnsi="IRBadr" w:cs="IRBadr"/>
                <w:noProof/>
                <w:webHidden/>
                <w:sz w:val="28"/>
                <w:szCs w:val="28"/>
                <w:lang w:bidi="fa-IR"/>
              </w:rPr>
              <w:instrText>Toc</w:instrText>
            </w:r>
            <w:r w:rsidR="00FF32EF" w:rsidRPr="00674780">
              <w:rPr>
                <w:rFonts w:ascii="IRBadr" w:hAnsi="IRBadr" w:cs="IRBadr"/>
                <w:noProof/>
                <w:webHidden/>
                <w:sz w:val="28"/>
                <w:szCs w:val="28"/>
                <w:rtl/>
                <w:lang w:bidi="fa-IR"/>
              </w:rPr>
              <w:instrText xml:space="preserve">37221293 </w:instrText>
            </w:r>
            <w:r w:rsidR="00FF32EF" w:rsidRPr="00674780">
              <w:rPr>
                <w:rFonts w:ascii="IRBadr" w:hAnsi="IRBadr" w:cs="IRBadr"/>
                <w:noProof/>
                <w:webHidden/>
                <w:sz w:val="28"/>
                <w:szCs w:val="28"/>
                <w:lang w:bidi="fa-IR"/>
              </w:rPr>
              <w:instrText>\h</w:instrText>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rtl/>
                <w:lang w:bidi="fa-IR"/>
              </w:rPr>
            </w:r>
            <w:r w:rsidR="00FF32EF" w:rsidRPr="00674780">
              <w:rPr>
                <w:rFonts w:ascii="IRBadr" w:hAnsi="IRBadr" w:cs="IRBadr"/>
                <w:noProof/>
                <w:webHidden/>
                <w:sz w:val="28"/>
                <w:szCs w:val="28"/>
                <w:rtl/>
                <w:lang w:bidi="fa-IR"/>
              </w:rPr>
              <w:fldChar w:fldCharType="separate"/>
            </w:r>
            <w:r w:rsidR="00FF32EF" w:rsidRPr="00674780">
              <w:rPr>
                <w:rFonts w:ascii="IRBadr" w:hAnsi="IRBadr" w:cs="IRBadr"/>
                <w:noProof/>
                <w:webHidden/>
                <w:sz w:val="28"/>
                <w:szCs w:val="28"/>
                <w:rtl/>
              </w:rPr>
              <w:t>5</w:t>
            </w:r>
            <w:r w:rsidR="00FF32EF" w:rsidRPr="00674780">
              <w:rPr>
                <w:rFonts w:ascii="IRBadr" w:hAnsi="IRBadr" w:cs="IRBadr"/>
                <w:noProof/>
                <w:webHidden/>
                <w:sz w:val="28"/>
                <w:szCs w:val="28"/>
                <w:rtl/>
                <w:lang w:bidi="fa-IR"/>
              </w:rPr>
              <w:fldChar w:fldCharType="end"/>
            </w:r>
          </w:hyperlink>
        </w:p>
        <w:p w:rsidR="00FF32EF" w:rsidRPr="00674780" w:rsidRDefault="00206548" w:rsidP="00FF32EF">
          <w:pPr>
            <w:tabs>
              <w:tab w:val="right" w:leader="dot" w:pos="8296"/>
            </w:tabs>
            <w:bidi/>
            <w:spacing w:after="100"/>
            <w:ind w:left="220"/>
            <w:rPr>
              <w:rFonts w:ascii="IRBadr" w:eastAsiaTheme="minorEastAsia" w:hAnsi="IRBadr" w:cs="IRBadr"/>
              <w:noProof/>
              <w:sz w:val="28"/>
              <w:szCs w:val="28"/>
              <w:rtl/>
            </w:rPr>
          </w:pPr>
          <w:hyperlink w:anchor="_Toc37221294" w:history="1">
            <w:r w:rsidR="00FF32EF" w:rsidRPr="00674780">
              <w:rPr>
                <w:rFonts w:ascii="IRBadr" w:hAnsi="IRBadr" w:cs="IRBadr"/>
                <w:noProof/>
                <w:sz w:val="28"/>
                <w:szCs w:val="28"/>
                <w:rtl/>
                <w:lang w:bidi="fa-IR"/>
              </w:rPr>
              <w:t>4.گستره قاعده قرعه</w:t>
            </w:r>
            <w:r w:rsidR="00FF32EF" w:rsidRPr="00674780">
              <w:rPr>
                <w:rFonts w:ascii="IRBadr" w:hAnsi="IRBadr" w:cs="IRBadr"/>
                <w:noProof/>
                <w:webHidden/>
                <w:sz w:val="28"/>
                <w:szCs w:val="28"/>
                <w:rtl/>
                <w:lang w:bidi="fa-IR"/>
              </w:rPr>
              <w:tab/>
            </w:r>
            <w:r w:rsidR="00FF32EF" w:rsidRPr="00674780">
              <w:rPr>
                <w:rFonts w:ascii="IRBadr" w:hAnsi="IRBadr" w:cs="IRBadr"/>
                <w:noProof/>
                <w:webHidden/>
                <w:sz w:val="28"/>
                <w:szCs w:val="28"/>
                <w:rtl/>
                <w:lang w:bidi="fa-IR"/>
              </w:rPr>
              <w:fldChar w:fldCharType="begin"/>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lang w:bidi="fa-IR"/>
              </w:rPr>
              <w:instrText>PAGEREF</w:instrText>
            </w:r>
            <w:r w:rsidR="00FF32EF" w:rsidRPr="00674780">
              <w:rPr>
                <w:rFonts w:ascii="IRBadr" w:hAnsi="IRBadr" w:cs="IRBadr"/>
                <w:noProof/>
                <w:webHidden/>
                <w:sz w:val="28"/>
                <w:szCs w:val="28"/>
                <w:rtl/>
                <w:lang w:bidi="fa-IR"/>
              </w:rPr>
              <w:instrText xml:space="preserve"> _</w:instrText>
            </w:r>
            <w:r w:rsidR="00FF32EF" w:rsidRPr="00674780">
              <w:rPr>
                <w:rFonts w:ascii="IRBadr" w:hAnsi="IRBadr" w:cs="IRBadr"/>
                <w:noProof/>
                <w:webHidden/>
                <w:sz w:val="28"/>
                <w:szCs w:val="28"/>
                <w:lang w:bidi="fa-IR"/>
              </w:rPr>
              <w:instrText>Toc</w:instrText>
            </w:r>
            <w:r w:rsidR="00FF32EF" w:rsidRPr="00674780">
              <w:rPr>
                <w:rFonts w:ascii="IRBadr" w:hAnsi="IRBadr" w:cs="IRBadr"/>
                <w:noProof/>
                <w:webHidden/>
                <w:sz w:val="28"/>
                <w:szCs w:val="28"/>
                <w:rtl/>
                <w:lang w:bidi="fa-IR"/>
              </w:rPr>
              <w:instrText xml:space="preserve">37221294 </w:instrText>
            </w:r>
            <w:r w:rsidR="00FF32EF" w:rsidRPr="00674780">
              <w:rPr>
                <w:rFonts w:ascii="IRBadr" w:hAnsi="IRBadr" w:cs="IRBadr"/>
                <w:noProof/>
                <w:webHidden/>
                <w:sz w:val="28"/>
                <w:szCs w:val="28"/>
                <w:lang w:bidi="fa-IR"/>
              </w:rPr>
              <w:instrText>\h</w:instrText>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rtl/>
                <w:lang w:bidi="fa-IR"/>
              </w:rPr>
            </w:r>
            <w:r w:rsidR="00FF32EF" w:rsidRPr="00674780">
              <w:rPr>
                <w:rFonts w:ascii="IRBadr" w:hAnsi="IRBadr" w:cs="IRBadr"/>
                <w:noProof/>
                <w:webHidden/>
                <w:sz w:val="28"/>
                <w:szCs w:val="28"/>
                <w:rtl/>
                <w:lang w:bidi="fa-IR"/>
              </w:rPr>
              <w:fldChar w:fldCharType="separate"/>
            </w:r>
            <w:r w:rsidR="00FF32EF" w:rsidRPr="00674780">
              <w:rPr>
                <w:rFonts w:ascii="IRBadr" w:hAnsi="IRBadr" w:cs="IRBadr"/>
                <w:noProof/>
                <w:webHidden/>
                <w:sz w:val="28"/>
                <w:szCs w:val="28"/>
                <w:rtl/>
              </w:rPr>
              <w:t>5</w:t>
            </w:r>
            <w:r w:rsidR="00FF32EF" w:rsidRPr="00674780">
              <w:rPr>
                <w:rFonts w:ascii="IRBadr" w:hAnsi="IRBadr" w:cs="IRBadr"/>
                <w:noProof/>
                <w:webHidden/>
                <w:sz w:val="28"/>
                <w:szCs w:val="28"/>
                <w:rtl/>
                <w:lang w:bidi="fa-IR"/>
              </w:rPr>
              <w:fldChar w:fldCharType="end"/>
            </w:r>
          </w:hyperlink>
        </w:p>
        <w:p w:rsidR="00FF32EF" w:rsidRPr="00674780" w:rsidRDefault="00206548" w:rsidP="00FF32EF">
          <w:pPr>
            <w:tabs>
              <w:tab w:val="right" w:leader="dot" w:pos="8296"/>
            </w:tabs>
            <w:bidi/>
            <w:spacing w:after="100"/>
            <w:ind w:left="84"/>
            <w:rPr>
              <w:rFonts w:ascii="IRBadr" w:eastAsiaTheme="minorEastAsia" w:hAnsi="IRBadr" w:cs="IRBadr"/>
              <w:noProof/>
              <w:sz w:val="28"/>
              <w:szCs w:val="28"/>
              <w:rtl/>
            </w:rPr>
          </w:pPr>
          <w:hyperlink w:anchor="_Toc37221295" w:history="1">
            <w:r w:rsidR="00FF32EF" w:rsidRPr="00674780">
              <w:rPr>
                <w:rFonts w:ascii="IRBadr" w:hAnsi="IRBadr" w:cs="IRBadr"/>
                <w:noProof/>
                <w:sz w:val="28"/>
                <w:szCs w:val="28"/>
                <w:rtl/>
                <w:lang w:bidi="fa-IR"/>
              </w:rPr>
              <w:t>برخى از مصاديق جريان قاعده قرعه</w:t>
            </w:r>
            <w:r w:rsidR="00FF32EF" w:rsidRPr="00674780">
              <w:rPr>
                <w:rFonts w:ascii="IRBadr" w:hAnsi="IRBadr" w:cs="IRBadr"/>
                <w:noProof/>
                <w:webHidden/>
                <w:sz w:val="28"/>
                <w:szCs w:val="28"/>
                <w:rtl/>
                <w:lang w:bidi="fa-IR"/>
              </w:rPr>
              <w:tab/>
            </w:r>
            <w:r w:rsidR="00FF32EF" w:rsidRPr="00674780">
              <w:rPr>
                <w:rFonts w:ascii="IRBadr" w:hAnsi="IRBadr" w:cs="IRBadr"/>
                <w:noProof/>
                <w:webHidden/>
                <w:sz w:val="28"/>
                <w:szCs w:val="28"/>
                <w:rtl/>
                <w:lang w:bidi="fa-IR"/>
              </w:rPr>
              <w:fldChar w:fldCharType="begin"/>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lang w:bidi="fa-IR"/>
              </w:rPr>
              <w:instrText>PAGEREF</w:instrText>
            </w:r>
            <w:r w:rsidR="00FF32EF" w:rsidRPr="00674780">
              <w:rPr>
                <w:rFonts w:ascii="IRBadr" w:hAnsi="IRBadr" w:cs="IRBadr"/>
                <w:noProof/>
                <w:webHidden/>
                <w:sz w:val="28"/>
                <w:szCs w:val="28"/>
                <w:rtl/>
                <w:lang w:bidi="fa-IR"/>
              </w:rPr>
              <w:instrText xml:space="preserve"> _</w:instrText>
            </w:r>
            <w:r w:rsidR="00FF32EF" w:rsidRPr="00674780">
              <w:rPr>
                <w:rFonts w:ascii="IRBadr" w:hAnsi="IRBadr" w:cs="IRBadr"/>
                <w:noProof/>
                <w:webHidden/>
                <w:sz w:val="28"/>
                <w:szCs w:val="28"/>
                <w:lang w:bidi="fa-IR"/>
              </w:rPr>
              <w:instrText>Toc</w:instrText>
            </w:r>
            <w:r w:rsidR="00FF32EF" w:rsidRPr="00674780">
              <w:rPr>
                <w:rFonts w:ascii="IRBadr" w:hAnsi="IRBadr" w:cs="IRBadr"/>
                <w:noProof/>
                <w:webHidden/>
                <w:sz w:val="28"/>
                <w:szCs w:val="28"/>
                <w:rtl/>
                <w:lang w:bidi="fa-IR"/>
              </w:rPr>
              <w:instrText xml:space="preserve">37221295 </w:instrText>
            </w:r>
            <w:r w:rsidR="00FF32EF" w:rsidRPr="00674780">
              <w:rPr>
                <w:rFonts w:ascii="IRBadr" w:hAnsi="IRBadr" w:cs="IRBadr"/>
                <w:noProof/>
                <w:webHidden/>
                <w:sz w:val="28"/>
                <w:szCs w:val="28"/>
                <w:lang w:bidi="fa-IR"/>
              </w:rPr>
              <w:instrText>\h</w:instrText>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rtl/>
                <w:lang w:bidi="fa-IR"/>
              </w:rPr>
            </w:r>
            <w:r w:rsidR="00FF32EF" w:rsidRPr="00674780">
              <w:rPr>
                <w:rFonts w:ascii="IRBadr" w:hAnsi="IRBadr" w:cs="IRBadr"/>
                <w:noProof/>
                <w:webHidden/>
                <w:sz w:val="28"/>
                <w:szCs w:val="28"/>
                <w:rtl/>
                <w:lang w:bidi="fa-IR"/>
              </w:rPr>
              <w:fldChar w:fldCharType="separate"/>
            </w:r>
            <w:r w:rsidR="00FF32EF" w:rsidRPr="00674780">
              <w:rPr>
                <w:rFonts w:ascii="IRBadr" w:hAnsi="IRBadr" w:cs="IRBadr"/>
                <w:noProof/>
                <w:webHidden/>
                <w:sz w:val="28"/>
                <w:szCs w:val="28"/>
                <w:rtl/>
              </w:rPr>
              <w:t>6</w:t>
            </w:r>
            <w:r w:rsidR="00FF32EF" w:rsidRPr="00674780">
              <w:rPr>
                <w:rFonts w:ascii="IRBadr" w:hAnsi="IRBadr" w:cs="IRBadr"/>
                <w:noProof/>
                <w:webHidden/>
                <w:sz w:val="28"/>
                <w:szCs w:val="28"/>
                <w:rtl/>
                <w:lang w:bidi="fa-IR"/>
              </w:rPr>
              <w:fldChar w:fldCharType="end"/>
            </w:r>
          </w:hyperlink>
        </w:p>
        <w:p w:rsidR="00FF32EF" w:rsidRPr="00674780" w:rsidRDefault="00206548" w:rsidP="00FF32EF">
          <w:pPr>
            <w:tabs>
              <w:tab w:val="right" w:leader="dot" w:pos="8296"/>
            </w:tabs>
            <w:bidi/>
            <w:spacing w:after="100"/>
            <w:ind w:left="84"/>
            <w:rPr>
              <w:rFonts w:ascii="IRBadr" w:eastAsiaTheme="minorEastAsia" w:hAnsi="IRBadr" w:cs="IRBadr"/>
              <w:noProof/>
              <w:sz w:val="28"/>
              <w:szCs w:val="28"/>
              <w:rtl/>
            </w:rPr>
          </w:pPr>
          <w:hyperlink w:anchor="_Toc37221296" w:history="1">
            <w:r w:rsidR="00FF32EF" w:rsidRPr="00674780">
              <w:rPr>
                <w:rFonts w:ascii="IRBadr" w:hAnsi="IRBadr" w:cs="IRBadr"/>
                <w:noProof/>
                <w:sz w:val="28"/>
                <w:szCs w:val="28"/>
                <w:rtl/>
                <w:lang w:bidi="fa-IR"/>
              </w:rPr>
              <w:t>موارد جريان قرعه در غير از باب تزاحم حقوق</w:t>
            </w:r>
            <w:r w:rsidR="00FF32EF" w:rsidRPr="00674780">
              <w:rPr>
                <w:rFonts w:ascii="IRBadr" w:hAnsi="IRBadr" w:cs="IRBadr"/>
                <w:noProof/>
                <w:webHidden/>
                <w:sz w:val="28"/>
                <w:szCs w:val="28"/>
                <w:rtl/>
                <w:lang w:bidi="fa-IR"/>
              </w:rPr>
              <w:tab/>
            </w:r>
            <w:r w:rsidR="00FF32EF" w:rsidRPr="00674780">
              <w:rPr>
                <w:rFonts w:ascii="IRBadr" w:hAnsi="IRBadr" w:cs="IRBadr"/>
                <w:noProof/>
                <w:webHidden/>
                <w:sz w:val="28"/>
                <w:szCs w:val="28"/>
                <w:rtl/>
                <w:lang w:bidi="fa-IR"/>
              </w:rPr>
              <w:fldChar w:fldCharType="begin"/>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lang w:bidi="fa-IR"/>
              </w:rPr>
              <w:instrText>PAGEREF</w:instrText>
            </w:r>
            <w:r w:rsidR="00FF32EF" w:rsidRPr="00674780">
              <w:rPr>
                <w:rFonts w:ascii="IRBadr" w:hAnsi="IRBadr" w:cs="IRBadr"/>
                <w:noProof/>
                <w:webHidden/>
                <w:sz w:val="28"/>
                <w:szCs w:val="28"/>
                <w:rtl/>
                <w:lang w:bidi="fa-IR"/>
              </w:rPr>
              <w:instrText xml:space="preserve"> _</w:instrText>
            </w:r>
            <w:r w:rsidR="00FF32EF" w:rsidRPr="00674780">
              <w:rPr>
                <w:rFonts w:ascii="IRBadr" w:hAnsi="IRBadr" w:cs="IRBadr"/>
                <w:noProof/>
                <w:webHidden/>
                <w:sz w:val="28"/>
                <w:szCs w:val="28"/>
                <w:lang w:bidi="fa-IR"/>
              </w:rPr>
              <w:instrText>Toc</w:instrText>
            </w:r>
            <w:r w:rsidR="00FF32EF" w:rsidRPr="00674780">
              <w:rPr>
                <w:rFonts w:ascii="IRBadr" w:hAnsi="IRBadr" w:cs="IRBadr"/>
                <w:noProof/>
                <w:webHidden/>
                <w:sz w:val="28"/>
                <w:szCs w:val="28"/>
                <w:rtl/>
                <w:lang w:bidi="fa-IR"/>
              </w:rPr>
              <w:instrText xml:space="preserve">37221296 </w:instrText>
            </w:r>
            <w:r w:rsidR="00FF32EF" w:rsidRPr="00674780">
              <w:rPr>
                <w:rFonts w:ascii="IRBadr" w:hAnsi="IRBadr" w:cs="IRBadr"/>
                <w:noProof/>
                <w:webHidden/>
                <w:sz w:val="28"/>
                <w:szCs w:val="28"/>
                <w:lang w:bidi="fa-IR"/>
              </w:rPr>
              <w:instrText>\h</w:instrText>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rtl/>
                <w:lang w:bidi="fa-IR"/>
              </w:rPr>
            </w:r>
            <w:r w:rsidR="00FF32EF" w:rsidRPr="00674780">
              <w:rPr>
                <w:rFonts w:ascii="IRBadr" w:hAnsi="IRBadr" w:cs="IRBadr"/>
                <w:noProof/>
                <w:webHidden/>
                <w:sz w:val="28"/>
                <w:szCs w:val="28"/>
                <w:rtl/>
                <w:lang w:bidi="fa-IR"/>
              </w:rPr>
              <w:fldChar w:fldCharType="separate"/>
            </w:r>
            <w:r w:rsidR="00FF32EF" w:rsidRPr="00674780">
              <w:rPr>
                <w:rFonts w:ascii="IRBadr" w:hAnsi="IRBadr" w:cs="IRBadr"/>
                <w:noProof/>
                <w:webHidden/>
                <w:sz w:val="28"/>
                <w:szCs w:val="28"/>
                <w:rtl/>
              </w:rPr>
              <w:t>10</w:t>
            </w:r>
            <w:r w:rsidR="00FF32EF" w:rsidRPr="00674780">
              <w:rPr>
                <w:rFonts w:ascii="IRBadr" w:hAnsi="IRBadr" w:cs="IRBadr"/>
                <w:noProof/>
                <w:webHidden/>
                <w:sz w:val="28"/>
                <w:szCs w:val="28"/>
                <w:rtl/>
                <w:lang w:bidi="fa-IR"/>
              </w:rPr>
              <w:fldChar w:fldCharType="end"/>
            </w:r>
          </w:hyperlink>
        </w:p>
        <w:p w:rsidR="00FF32EF" w:rsidRPr="00674780" w:rsidRDefault="00206548" w:rsidP="00FF32EF">
          <w:pPr>
            <w:tabs>
              <w:tab w:val="right" w:leader="dot" w:pos="8296"/>
            </w:tabs>
            <w:bidi/>
            <w:spacing w:after="100"/>
            <w:rPr>
              <w:rFonts w:ascii="IRBadr" w:eastAsiaTheme="minorEastAsia" w:hAnsi="IRBadr" w:cs="IRBadr"/>
              <w:noProof/>
              <w:sz w:val="28"/>
              <w:szCs w:val="28"/>
              <w:rtl/>
            </w:rPr>
          </w:pPr>
          <w:hyperlink w:anchor="_Toc37221297" w:history="1">
            <w:r w:rsidR="00FF32EF" w:rsidRPr="00674780">
              <w:rPr>
                <w:rFonts w:ascii="IRBadr" w:hAnsi="IRBadr" w:cs="IRBadr"/>
                <w:noProof/>
                <w:sz w:val="28"/>
                <w:szCs w:val="28"/>
                <w:rtl/>
                <w:lang w:bidi="fa-IR"/>
              </w:rPr>
              <w:t>فصل دوم: ادله ی نقلی قاعده قرعه</w:t>
            </w:r>
            <w:r w:rsidR="00FF32EF" w:rsidRPr="00674780">
              <w:rPr>
                <w:rFonts w:ascii="IRBadr" w:hAnsi="IRBadr" w:cs="IRBadr"/>
                <w:noProof/>
                <w:webHidden/>
                <w:sz w:val="28"/>
                <w:szCs w:val="28"/>
                <w:rtl/>
                <w:lang w:bidi="fa-IR"/>
              </w:rPr>
              <w:tab/>
            </w:r>
            <w:r w:rsidR="00FF32EF" w:rsidRPr="00674780">
              <w:rPr>
                <w:rFonts w:ascii="IRBadr" w:hAnsi="IRBadr" w:cs="IRBadr"/>
                <w:noProof/>
                <w:webHidden/>
                <w:sz w:val="28"/>
                <w:szCs w:val="28"/>
                <w:rtl/>
                <w:lang w:bidi="fa-IR"/>
              </w:rPr>
              <w:fldChar w:fldCharType="begin"/>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lang w:bidi="fa-IR"/>
              </w:rPr>
              <w:instrText>PAGEREF</w:instrText>
            </w:r>
            <w:r w:rsidR="00FF32EF" w:rsidRPr="00674780">
              <w:rPr>
                <w:rFonts w:ascii="IRBadr" w:hAnsi="IRBadr" w:cs="IRBadr"/>
                <w:noProof/>
                <w:webHidden/>
                <w:sz w:val="28"/>
                <w:szCs w:val="28"/>
                <w:rtl/>
                <w:lang w:bidi="fa-IR"/>
              </w:rPr>
              <w:instrText xml:space="preserve"> _</w:instrText>
            </w:r>
            <w:r w:rsidR="00FF32EF" w:rsidRPr="00674780">
              <w:rPr>
                <w:rFonts w:ascii="IRBadr" w:hAnsi="IRBadr" w:cs="IRBadr"/>
                <w:noProof/>
                <w:webHidden/>
                <w:sz w:val="28"/>
                <w:szCs w:val="28"/>
                <w:lang w:bidi="fa-IR"/>
              </w:rPr>
              <w:instrText>Toc</w:instrText>
            </w:r>
            <w:r w:rsidR="00FF32EF" w:rsidRPr="00674780">
              <w:rPr>
                <w:rFonts w:ascii="IRBadr" w:hAnsi="IRBadr" w:cs="IRBadr"/>
                <w:noProof/>
                <w:webHidden/>
                <w:sz w:val="28"/>
                <w:szCs w:val="28"/>
                <w:rtl/>
                <w:lang w:bidi="fa-IR"/>
              </w:rPr>
              <w:instrText xml:space="preserve">37221297 </w:instrText>
            </w:r>
            <w:r w:rsidR="00FF32EF" w:rsidRPr="00674780">
              <w:rPr>
                <w:rFonts w:ascii="IRBadr" w:hAnsi="IRBadr" w:cs="IRBadr"/>
                <w:noProof/>
                <w:webHidden/>
                <w:sz w:val="28"/>
                <w:szCs w:val="28"/>
                <w:lang w:bidi="fa-IR"/>
              </w:rPr>
              <w:instrText>\h</w:instrText>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rtl/>
                <w:lang w:bidi="fa-IR"/>
              </w:rPr>
            </w:r>
            <w:r w:rsidR="00FF32EF" w:rsidRPr="00674780">
              <w:rPr>
                <w:rFonts w:ascii="IRBadr" w:hAnsi="IRBadr" w:cs="IRBadr"/>
                <w:noProof/>
                <w:webHidden/>
                <w:sz w:val="28"/>
                <w:szCs w:val="28"/>
                <w:rtl/>
                <w:lang w:bidi="fa-IR"/>
              </w:rPr>
              <w:fldChar w:fldCharType="separate"/>
            </w:r>
            <w:r w:rsidR="00FF32EF" w:rsidRPr="00674780">
              <w:rPr>
                <w:rFonts w:ascii="IRBadr" w:hAnsi="IRBadr" w:cs="IRBadr"/>
                <w:noProof/>
                <w:webHidden/>
                <w:sz w:val="28"/>
                <w:szCs w:val="28"/>
                <w:rtl/>
              </w:rPr>
              <w:t>11</w:t>
            </w:r>
            <w:r w:rsidR="00FF32EF" w:rsidRPr="00674780">
              <w:rPr>
                <w:rFonts w:ascii="IRBadr" w:hAnsi="IRBadr" w:cs="IRBadr"/>
                <w:noProof/>
                <w:webHidden/>
                <w:sz w:val="28"/>
                <w:szCs w:val="28"/>
                <w:rtl/>
                <w:lang w:bidi="fa-IR"/>
              </w:rPr>
              <w:fldChar w:fldCharType="end"/>
            </w:r>
          </w:hyperlink>
        </w:p>
        <w:p w:rsidR="00FF32EF" w:rsidRPr="00674780" w:rsidRDefault="00206548" w:rsidP="00FF32EF">
          <w:pPr>
            <w:tabs>
              <w:tab w:val="right" w:leader="dot" w:pos="8296"/>
            </w:tabs>
            <w:bidi/>
            <w:spacing w:after="100"/>
            <w:ind w:left="220"/>
            <w:rPr>
              <w:rFonts w:ascii="IRBadr" w:eastAsiaTheme="minorEastAsia" w:hAnsi="IRBadr" w:cs="IRBadr"/>
              <w:noProof/>
              <w:sz w:val="28"/>
              <w:szCs w:val="28"/>
              <w:rtl/>
            </w:rPr>
          </w:pPr>
          <w:hyperlink w:anchor="_Toc37221298" w:history="1">
            <w:r w:rsidR="00FF32EF" w:rsidRPr="00674780">
              <w:rPr>
                <w:rFonts w:ascii="IRBadr" w:hAnsi="IRBadr" w:cs="IRBadr"/>
                <w:noProof/>
                <w:sz w:val="28"/>
                <w:szCs w:val="28"/>
                <w:rtl/>
                <w:lang w:bidi="fa-IR"/>
              </w:rPr>
              <w:t>1.آيات قرآن كريم</w:t>
            </w:r>
            <w:r w:rsidR="00FF32EF" w:rsidRPr="00674780">
              <w:rPr>
                <w:rFonts w:ascii="IRBadr" w:hAnsi="IRBadr" w:cs="IRBadr"/>
                <w:noProof/>
                <w:webHidden/>
                <w:sz w:val="28"/>
                <w:szCs w:val="28"/>
                <w:rtl/>
                <w:lang w:bidi="fa-IR"/>
              </w:rPr>
              <w:tab/>
            </w:r>
            <w:r w:rsidR="00FF32EF" w:rsidRPr="00674780">
              <w:rPr>
                <w:rFonts w:ascii="IRBadr" w:hAnsi="IRBadr" w:cs="IRBadr"/>
                <w:noProof/>
                <w:webHidden/>
                <w:sz w:val="28"/>
                <w:szCs w:val="28"/>
                <w:rtl/>
                <w:lang w:bidi="fa-IR"/>
              </w:rPr>
              <w:fldChar w:fldCharType="begin"/>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lang w:bidi="fa-IR"/>
              </w:rPr>
              <w:instrText>PAGEREF</w:instrText>
            </w:r>
            <w:r w:rsidR="00FF32EF" w:rsidRPr="00674780">
              <w:rPr>
                <w:rFonts w:ascii="IRBadr" w:hAnsi="IRBadr" w:cs="IRBadr"/>
                <w:noProof/>
                <w:webHidden/>
                <w:sz w:val="28"/>
                <w:szCs w:val="28"/>
                <w:rtl/>
                <w:lang w:bidi="fa-IR"/>
              </w:rPr>
              <w:instrText xml:space="preserve"> _</w:instrText>
            </w:r>
            <w:r w:rsidR="00FF32EF" w:rsidRPr="00674780">
              <w:rPr>
                <w:rFonts w:ascii="IRBadr" w:hAnsi="IRBadr" w:cs="IRBadr"/>
                <w:noProof/>
                <w:webHidden/>
                <w:sz w:val="28"/>
                <w:szCs w:val="28"/>
                <w:lang w:bidi="fa-IR"/>
              </w:rPr>
              <w:instrText>Toc</w:instrText>
            </w:r>
            <w:r w:rsidR="00FF32EF" w:rsidRPr="00674780">
              <w:rPr>
                <w:rFonts w:ascii="IRBadr" w:hAnsi="IRBadr" w:cs="IRBadr"/>
                <w:noProof/>
                <w:webHidden/>
                <w:sz w:val="28"/>
                <w:szCs w:val="28"/>
                <w:rtl/>
                <w:lang w:bidi="fa-IR"/>
              </w:rPr>
              <w:instrText xml:space="preserve">37221298 </w:instrText>
            </w:r>
            <w:r w:rsidR="00FF32EF" w:rsidRPr="00674780">
              <w:rPr>
                <w:rFonts w:ascii="IRBadr" w:hAnsi="IRBadr" w:cs="IRBadr"/>
                <w:noProof/>
                <w:webHidden/>
                <w:sz w:val="28"/>
                <w:szCs w:val="28"/>
                <w:lang w:bidi="fa-IR"/>
              </w:rPr>
              <w:instrText>\h</w:instrText>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rtl/>
                <w:lang w:bidi="fa-IR"/>
              </w:rPr>
            </w:r>
            <w:r w:rsidR="00FF32EF" w:rsidRPr="00674780">
              <w:rPr>
                <w:rFonts w:ascii="IRBadr" w:hAnsi="IRBadr" w:cs="IRBadr"/>
                <w:noProof/>
                <w:webHidden/>
                <w:sz w:val="28"/>
                <w:szCs w:val="28"/>
                <w:rtl/>
                <w:lang w:bidi="fa-IR"/>
              </w:rPr>
              <w:fldChar w:fldCharType="separate"/>
            </w:r>
            <w:r w:rsidR="00FF32EF" w:rsidRPr="00674780">
              <w:rPr>
                <w:rFonts w:ascii="IRBadr" w:hAnsi="IRBadr" w:cs="IRBadr"/>
                <w:noProof/>
                <w:webHidden/>
                <w:sz w:val="28"/>
                <w:szCs w:val="28"/>
                <w:rtl/>
              </w:rPr>
              <w:t>12</w:t>
            </w:r>
            <w:r w:rsidR="00FF32EF" w:rsidRPr="00674780">
              <w:rPr>
                <w:rFonts w:ascii="IRBadr" w:hAnsi="IRBadr" w:cs="IRBadr"/>
                <w:noProof/>
                <w:webHidden/>
                <w:sz w:val="28"/>
                <w:szCs w:val="28"/>
                <w:rtl/>
                <w:lang w:bidi="fa-IR"/>
              </w:rPr>
              <w:fldChar w:fldCharType="end"/>
            </w:r>
          </w:hyperlink>
        </w:p>
        <w:p w:rsidR="00FF32EF" w:rsidRPr="00674780" w:rsidRDefault="00206548" w:rsidP="00FF32EF">
          <w:pPr>
            <w:tabs>
              <w:tab w:val="right" w:leader="dot" w:pos="8296"/>
            </w:tabs>
            <w:bidi/>
            <w:spacing w:after="100"/>
            <w:ind w:left="84"/>
            <w:rPr>
              <w:rFonts w:ascii="IRBadr" w:eastAsiaTheme="minorEastAsia" w:hAnsi="IRBadr" w:cs="IRBadr"/>
              <w:noProof/>
              <w:sz w:val="28"/>
              <w:szCs w:val="28"/>
              <w:rtl/>
            </w:rPr>
          </w:pPr>
          <w:hyperlink w:anchor="_Toc37221299" w:history="1">
            <w:r w:rsidR="00FF32EF" w:rsidRPr="00674780">
              <w:rPr>
                <w:rFonts w:ascii="IRBadr" w:hAnsi="IRBadr" w:cs="IRBadr"/>
                <w:noProof/>
                <w:sz w:val="28"/>
                <w:szCs w:val="28"/>
                <w:rtl/>
                <w:lang w:bidi="fa-IR"/>
              </w:rPr>
              <w:t>مفردات آيات و معانى آن‌ها</w:t>
            </w:r>
            <w:r w:rsidR="00FF32EF" w:rsidRPr="00674780">
              <w:rPr>
                <w:rFonts w:ascii="IRBadr" w:hAnsi="IRBadr" w:cs="IRBadr"/>
                <w:noProof/>
                <w:webHidden/>
                <w:sz w:val="28"/>
                <w:szCs w:val="28"/>
                <w:rtl/>
                <w:lang w:bidi="fa-IR"/>
              </w:rPr>
              <w:tab/>
            </w:r>
            <w:r w:rsidR="00FF32EF" w:rsidRPr="00674780">
              <w:rPr>
                <w:rFonts w:ascii="IRBadr" w:hAnsi="IRBadr" w:cs="IRBadr"/>
                <w:noProof/>
                <w:webHidden/>
                <w:sz w:val="28"/>
                <w:szCs w:val="28"/>
                <w:rtl/>
                <w:lang w:bidi="fa-IR"/>
              </w:rPr>
              <w:fldChar w:fldCharType="begin"/>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lang w:bidi="fa-IR"/>
              </w:rPr>
              <w:instrText>PAGEREF</w:instrText>
            </w:r>
            <w:r w:rsidR="00FF32EF" w:rsidRPr="00674780">
              <w:rPr>
                <w:rFonts w:ascii="IRBadr" w:hAnsi="IRBadr" w:cs="IRBadr"/>
                <w:noProof/>
                <w:webHidden/>
                <w:sz w:val="28"/>
                <w:szCs w:val="28"/>
                <w:rtl/>
                <w:lang w:bidi="fa-IR"/>
              </w:rPr>
              <w:instrText xml:space="preserve"> _</w:instrText>
            </w:r>
            <w:r w:rsidR="00FF32EF" w:rsidRPr="00674780">
              <w:rPr>
                <w:rFonts w:ascii="IRBadr" w:hAnsi="IRBadr" w:cs="IRBadr"/>
                <w:noProof/>
                <w:webHidden/>
                <w:sz w:val="28"/>
                <w:szCs w:val="28"/>
                <w:lang w:bidi="fa-IR"/>
              </w:rPr>
              <w:instrText>Toc</w:instrText>
            </w:r>
            <w:r w:rsidR="00FF32EF" w:rsidRPr="00674780">
              <w:rPr>
                <w:rFonts w:ascii="IRBadr" w:hAnsi="IRBadr" w:cs="IRBadr"/>
                <w:noProof/>
                <w:webHidden/>
                <w:sz w:val="28"/>
                <w:szCs w:val="28"/>
                <w:rtl/>
                <w:lang w:bidi="fa-IR"/>
              </w:rPr>
              <w:instrText xml:space="preserve">37221299 </w:instrText>
            </w:r>
            <w:r w:rsidR="00FF32EF" w:rsidRPr="00674780">
              <w:rPr>
                <w:rFonts w:ascii="IRBadr" w:hAnsi="IRBadr" w:cs="IRBadr"/>
                <w:noProof/>
                <w:webHidden/>
                <w:sz w:val="28"/>
                <w:szCs w:val="28"/>
                <w:lang w:bidi="fa-IR"/>
              </w:rPr>
              <w:instrText>\h</w:instrText>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rtl/>
                <w:lang w:bidi="fa-IR"/>
              </w:rPr>
            </w:r>
            <w:r w:rsidR="00FF32EF" w:rsidRPr="00674780">
              <w:rPr>
                <w:rFonts w:ascii="IRBadr" w:hAnsi="IRBadr" w:cs="IRBadr"/>
                <w:noProof/>
                <w:webHidden/>
                <w:sz w:val="28"/>
                <w:szCs w:val="28"/>
                <w:rtl/>
                <w:lang w:bidi="fa-IR"/>
              </w:rPr>
              <w:fldChar w:fldCharType="separate"/>
            </w:r>
            <w:r w:rsidR="00FF32EF" w:rsidRPr="00674780">
              <w:rPr>
                <w:rFonts w:ascii="IRBadr" w:hAnsi="IRBadr" w:cs="IRBadr"/>
                <w:noProof/>
                <w:webHidden/>
                <w:sz w:val="28"/>
                <w:szCs w:val="28"/>
                <w:rtl/>
              </w:rPr>
              <w:t>12</w:t>
            </w:r>
            <w:r w:rsidR="00FF32EF" w:rsidRPr="00674780">
              <w:rPr>
                <w:rFonts w:ascii="IRBadr" w:hAnsi="IRBadr" w:cs="IRBadr"/>
                <w:noProof/>
                <w:webHidden/>
                <w:sz w:val="28"/>
                <w:szCs w:val="28"/>
                <w:rtl/>
                <w:lang w:bidi="fa-IR"/>
              </w:rPr>
              <w:fldChar w:fldCharType="end"/>
            </w:r>
          </w:hyperlink>
        </w:p>
        <w:p w:rsidR="00FF32EF" w:rsidRPr="00674780" w:rsidRDefault="00206548" w:rsidP="00FF32EF">
          <w:pPr>
            <w:tabs>
              <w:tab w:val="right" w:leader="dot" w:pos="8296"/>
            </w:tabs>
            <w:bidi/>
            <w:spacing w:after="100"/>
            <w:ind w:left="84"/>
            <w:rPr>
              <w:rFonts w:ascii="IRBadr" w:eastAsiaTheme="minorEastAsia" w:hAnsi="IRBadr" w:cs="IRBadr"/>
              <w:noProof/>
              <w:sz w:val="28"/>
              <w:szCs w:val="28"/>
              <w:rtl/>
            </w:rPr>
          </w:pPr>
          <w:hyperlink w:anchor="_Toc37221300" w:history="1">
            <w:r w:rsidR="00FF32EF" w:rsidRPr="00674780">
              <w:rPr>
                <w:rFonts w:ascii="IRBadr" w:hAnsi="IRBadr" w:cs="IRBadr"/>
                <w:noProof/>
                <w:sz w:val="28"/>
                <w:szCs w:val="28"/>
                <w:rtl/>
                <w:lang w:bidi="fa-IR"/>
              </w:rPr>
              <w:t>چگونگى استدلال به آيات</w:t>
            </w:r>
            <w:r w:rsidR="00FF32EF" w:rsidRPr="00674780">
              <w:rPr>
                <w:rFonts w:ascii="IRBadr" w:hAnsi="IRBadr" w:cs="IRBadr"/>
                <w:noProof/>
                <w:webHidden/>
                <w:sz w:val="28"/>
                <w:szCs w:val="28"/>
                <w:rtl/>
                <w:lang w:bidi="fa-IR"/>
              </w:rPr>
              <w:tab/>
            </w:r>
            <w:r w:rsidR="00FF32EF" w:rsidRPr="00674780">
              <w:rPr>
                <w:rFonts w:ascii="IRBadr" w:hAnsi="IRBadr" w:cs="IRBadr"/>
                <w:noProof/>
                <w:webHidden/>
                <w:sz w:val="28"/>
                <w:szCs w:val="28"/>
                <w:rtl/>
                <w:lang w:bidi="fa-IR"/>
              </w:rPr>
              <w:fldChar w:fldCharType="begin"/>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lang w:bidi="fa-IR"/>
              </w:rPr>
              <w:instrText>PAGEREF</w:instrText>
            </w:r>
            <w:r w:rsidR="00FF32EF" w:rsidRPr="00674780">
              <w:rPr>
                <w:rFonts w:ascii="IRBadr" w:hAnsi="IRBadr" w:cs="IRBadr"/>
                <w:noProof/>
                <w:webHidden/>
                <w:sz w:val="28"/>
                <w:szCs w:val="28"/>
                <w:rtl/>
                <w:lang w:bidi="fa-IR"/>
              </w:rPr>
              <w:instrText xml:space="preserve"> _</w:instrText>
            </w:r>
            <w:r w:rsidR="00FF32EF" w:rsidRPr="00674780">
              <w:rPr>
                <w:rFonts w:ascii="IRBadr" w:hAnsi="IRBadr" w:cs="IRBadr"/>
                <w:noProof/>
                <w:webHidden/>
                <w:sz w:val="28"/>
                <w:szCs w:val="28"/>
                <w:lang w:bidi="fa-IR"/>
              </w:rPr>
              <w:instrText>Toc</w:instrText>
            </w:r>
            <w:r w:rsidR="00FF32EF" w:rsidRPr="00674780">
              <w:rPr>
                <w:rFonts w:ascii="IRBadr" w:hAnsi="IRBadr" w:cs="IRBadr"/>
                <w:noProof/>
                <w:webHidden/>
                <w:sz w:val="28"/>
                <w:szCs w:val="28"/>
                <w:rtl/>
                <w:lang w:bidi="fa-IR"/>
              </w:rPr>
              <w:instrText xml:space="preserve">37221300 </w:instrText>
            </w:r>
            <w:r w:rsidR="00FF32EF" w:rsidRPr="00674780">
              <w:rPr>
                <w:rFonts w:ascii="IRBadr" w:hAnsi="IRBadr" w:cs="IRBadr"/>
                <w:noProof/>
                <w:webHidden/>
                <w:sz w:val="28"/>
                <w:szCs w:val="28"/>
                <w:lang w:bidi="fa-IR"/>
              </w:rPr>
              <w:instrText>\h</w:instrText>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rtl/>
                <w:lang w:bidi="fa-IR"/>
              </w:rPr>
            </w:r>
            <w:r w:rsidR="00FF32EF" w:rsidRPr="00674780">
              <w:rPr>
                <w:rFonts w:ascii="IRBadr" w:hAnsi="IRBadr" w:cs="IRBadr"/>
                <w:noProof/>
                <w:webHidden/>
                <w:sz w:val="28"/>
                <w:szCs w:val="28"/>
                <w:rtl/>
                <w:lang w:bidi="fa-IR"/>
              </w:rPr>
              <w:fldChar w:fldCharType="separate"/>
            </w:r>
            <w:r w:rsidR="00FF32EF" w:rsidRPr="00674780">
              <w:rPr>
                <w:rFonts w:ascii="IRBadr" w:hAnsi="IRBadr" w:cs="IRBadr"/>
                <w:noProof/>
                <w:webHidden/>
                <w:sz w:val="28"/>
                <w:szCs w:val="28"/>
                <w:rtl/>
              </w:rPr>
              <w:t>13</w:t>
            </w:r>
            <w:r w:rsidR="00FF32EF" w:rsidRPr="00674780">
              <w:rPr>
                <w:rFonts w:ascii="IRBadr" w:hAnsi="IRBadr" w:cs="IRBadr"/>
                <w:noProof/>
                <w:webHidden/>
                <w:sz w:val="28"/>
                <w:szCs w:val="28"/>
                <w:rtl/>
                <w:lang w:bidi="fa-IR"/>
              </w:rPr>
              <w:fldChar w:fldCharType="end"/>
            </w:r>
          </w:hyperlink>
        </w:p>
        <w:p w:rsidR="00FF32EF" w:rsidRPr="00674780" w:rsidRDefault="00206548" w:rsidP="00FF32EF">
          <w:pPr>
            <w:tabs>
              <w:tab w:val="right" w:leader="dot" w:pos="8296"/>
            </w:tabs>
            <w:bidi/>
            <w:spacing w:after="100"/>
            <w:ind w:left="84"/>
            <w:rPr>
              <w:rFonts w:ascii="IRBadr" w:eastAsiaTheme="minorEastAsia" w:hAnsi="IRBadr" w:cs="IRBadr"/>
              <w:noProof/>
              <w:sz w:val="28"/>
              <w:szCs w:val="28"/>
              <w:rtl/>
            </w:rPr>
          </w:pPr>
          <w:hyperlink w:anchor="_Toc37221301" w:history="1">
            <w:r w:rsidR="00FF32EF" w:rsidRPr="00674780">
              <w:rPr>
                <w:rFonts w:ascii="IRBadr" w:hAnsi="IRBadr" w:cs="IRBadr"/>
                <w:noProof/>
                <w:sz w:val="28"/>
                <w:szCs w:val="28"/>
                <w:rtl/>
                <w:lang w:bidi="fa-IR"/>
              </w:rPr>
              <w:t>ب) آيه 44 سوره آل عمران</w:t>
            </w:r>
            <w:r w:rsidR="00FF32EF" w:rsidRPr="00674780">
              <w:rPr>
                <w:rFonts w:ascii="IRBadr" w:hAnsi="IRBadr" w:cs="IRBadr"/>
                <w:noProof/>
                <w:webHidden/>
                <w:sz w:val="28"/>
                <w:szCs w:val="28"/>
                <w:rtl/>
                <w:lang w:bidi="fa-IR"/>
              </w:rPr>
              <w:tab/>
            </w:r>
            <w:r w:rsidR="00FF32EF" w:rsidRPr="00674780">
              <w:rPr>
                <w:rFonts w:ascii="IRBadr" w:hAnsi="IRBadr" w:cs="IRBadr"/>
                <w:noProof/>
                <w:webHidden/>
                <w:sz w:val="28"/>
                <w:szCs w:val="28"/>
                <w:rtl/>
                <w:lang w:bidi="fa-IR"/>
              </w:rPr>
              <w:fldChar w:fldCharType="begin"/>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lang w:bidi="fa-IR"/>
              </w:rPr>
              <w:instrText>PAGEREF</w:instrText>
            </w:r>
            <w:r w:rsidR="00FF32EF" w:rsidRPr="00674780">
              <w:rPr>
                <w:rFonts w:ascii="IRBadr" w:hAnsi="IRBadr" w:cs="IRBadr"/>
                <w:noProof/>
                <w:webHidden/>
                <w:sz w:val="28"/>
                <w:szCs w:val="28"/>
                <w:rtl/>
                <w:lang w:bidi="fa-IR"/>
              </w:rPr>
              <w:instrText xml:space="preserve"> _</w:instrText>
            </w:r>
            <w:r w:rsidR="00FF32EF" w:rsidRPr="00674780">
              <w:rPr>
                <w:rFonts w:ascii="IRBadr" w:hAnsi="IRBadr" w:cs="IRBadr"/>
                <w:noProof/>
                <w:webHidden/>
                <w:sz w:val="28"/>
                <w:szCs w:val="28"/>
                <w:lang w:bidi="fa-IR"/>
              </w:rPr>
              <w:instrText>Toc</w:instrText>
            </w:r>
            <w:r w:rsidR="00FF32EF" w:rsidRPr="00674780">
              <w:rPr>
                <w:rFonts w:ascii="IRBadr" w:hAnsi="IRBadr" w:cs="IRBadr"/>
                <w:noProof/>
                <w:webHidden/>
                <w:sz w:val="28"/>
                <w:szCs w:val="28"/>
                <w:rtl/>
                <w:lang w:bidi="fa-IR"/>
              </w:rPr>
              <w:instrText xml:space="preserve">37221301 </w:instrText>
            </w:r>
            <w:r w:rsidR="00FF32EF" w:rsidRPr="00674780">
              <w:rPr>
                <w:rFonts w:ascii="IRBadr" w:hAnsi="IRBadr" w:cs="IRBadr"/>
                <w:noProof/>
                <w:webHidden/>
                <w:sz w:val="28"/>
                <w:szCs w:val="28"/>
                <w:lang w:bidi="fa-IR"/>
              </w:rPr>
              <w:instrText>\h</w:instrText>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rtl/>
                <w:lang w:bidi="fa-IR"/>
              </w:rPr>
            </w:r>
            <w:r w:rsidR="00FF32EF" w:rsidRPr="00674780">
              <w:rPr>
                <w:rFonts w:ascii="IRBadr" w:hAnsi="IRBadr" w:cs="IRBadr"/>
                <w:noProof/>
                <w:webHidden/>
                <w:sz w:val="28"/>
                <w:szCs w:val="28"/>
                <w:rtl/>
                <w:lang w:bidi="fa-IR"/>
              </w:rPr>
              <w:fldChar w:fldCharType="separate"/>
            </w:r>
            <w:r w:rsidR="00FF32EF" w:rsidRPr="00674780">
              <w:rPr>
                <w:rFonts w:ascii="IRBadr" w:hAnsi="IRBadr" w:cs="IRBadr"/>
                <w:noProof/>
                <w:webHidden/>
                <w:sz w:val="28"/>
                <w:szCs w:val="28"/>
                <w:rtl/>
              </w:rPr>
              <w:t>13</w:t>
            </w:r>
            <w:r w:rsidR="00FF32EF" w:rsidRPr="00674780">
              <w:rPr>
                <w:rFonts w:ascii="IRBadr" w:hAnsi="IRBadr" w:cs="IRBadr"/>
                <w:noProof/>
                <w:webHidden/>
                <w:sz w:val="28"/>
                <w:szCs w:val="28"/>
                <w:rtl/>
                <w:lang w:bidi="fa-IR"/>
              </w:rPr>
              <w:fldChar w:fldCharType="end"/>
            </w:r>
          </w:hyperlink>
        </w:p>
        <w:p w:rsidR="00FF32EF" w:rsidRPr="00674780" w:rsidRDefault="00206548" w:rsidP="00FF32EF">
          <w:pPr>
            <w:tabs>
              <w:tab w:val="right" w:leader="dot" w:pos="8296"/>
            </w:tabs>
            <w:bidi/>
            <w:spacing w:after="100"/>
            <w:ind w:left="84"/>
            <w:rPr>
              <w:rFonts w:ascii="IRBadr" w:eastAsiaTheme="minorEastAsia" w:hAnsi="IRBadr" w:cs="IRBadr"/>
              <w:noProof/>
              <w:sz w:val="28"/>
              <w:szCs w:val="28"/>
              <w:rtl/>
            </w:rPr>
          </w:pPr>
          <w:hyperlink w:anchor="_Toc37221302" w:history="1">
            <w:r w:rsidR="00FF32EF" w:rsidRPr="00674780">
              <w:rPr>
                <w:rFonts w:ascii="IRBadr" w:hAnsi="IRBadr" w:cs="IRBadr"/>
                <w:noProof/>
                <w:sz w:val="28"/>
                <w:szCs w:val="28"/>
                <w:rtl/>
                <w:lang w:bidi="fa-IR"/>
              </w:rPr>
              <w:t>چگونگى استدلال به آيه بر مشروعيت قرعه</w:t>
            </w:r>
            <w:r w:rsidR="00FF32EF" w:rsidRPr="00674780">
              <w:rPr>
                <w:rFonts w:ascii="IRBadr" w:hAnsi="IRBadr" w:cs="IRBadr"/>
                <w:noProof/>
                <w:webHidden/>
                <w:sz w:val="28"/>
                <w:szCs w:val="28"/>
                <w:rtl/>
                <w:lang w:bidi="fa-IR"/>
              </w:rPr>
              <w:tab/>
            </w:r>
            <w:r w:rsidR="00FF32EF" w:rsidRPr="00674780">
              <w:rPr>
                <w:rFonts w:ascii="IRBadr" w:hAnsi="IRBadr" w:cs="IRBadr"/>
                <w:noProof/>
                <w:webHidden/>
                <w:sz w:val="28"/>
                <w:szCs w:val="28"/>
                <w:rtl/>
                <w:lang w:bidi="fa-IR"/>
              </w:rPr>
              <w:fldChar w:fldCharType="begin"/>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lang w:bidi="fa-IR"/>
              </w:rPr>
              <w:instrText>PAGEREF</w:instrText>
            </w:r>
            <w:r w:rsidR="00FF32EF" w:rsidRPr="00674780">
              <w:rPr>
                <w:rFonts w:ascii="IRBadr" w:hAnsi="IRBadr" w:cs="IRBadr"/>
                <w:noProof/>
                <w:webHidden/>
                <w:sz w:val="28"/>
                <w:szCs w:val="28"/>
                <w:rtl/>
                <w:lang w:bidi="fa-IR"/>
              </w:rPr>
              <w:instrText xml:space="preserve"> _</w:instrText>
            </w:r>
            <w:r w:rsidR="00FF32EF" w:rsidRPr="00674780">
              <w:rPr>
                <w:rFonts w:ascii="IRBadr" w:hAnsi="IRBadr" w:cs="IRBadr"/>
                <w:noProof/>
                <w:webHidden/>
                <w:sz w:val="28"/>
                <w:szCs w:val="28"/>
                <w:lang w:bidi="fa-IR"/>
              </w:rPr>
              <w:instrText>Toc</w:instrText>
            </w:r>
            <w:r w:rsidR="00FF32EF" w:rsidRPr="00674780">
              <w:rPr>
                <w:rFonts w:ascii="IRBadr" w:hAnsi="IRBadr" w:cs="IRBadr"/>
                <w:noProof/>
                <w:webHidden/>
                <w:sz w:val="28"/>
                <w:szCs w:val="28"/>
                <w:rtl/>
                <w:lang w:bidi="fa-IR"/>
              </w:rPr>
              <w:instrText xml:space="preserve">37221302 </w:instrText>
            </w:r>
            <w:r w:rsidR="00FF32EF" w:rsidRPr="00674780">
              <w:rPr>
                <w:rFonts w:ascii="IRBadr" w:hAnsi="IRBadr" w:cs="IRBadr"/>
                <w:noProof/>
                <w:webHidden/>
                <w:sz w:val="28"/>
                <w:szCs w:val="28"/>
                <w:lang w:bidi="fa-IR"/>
              </w:rPr>
              <w:instrText>\h</w:instrText>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rtl/>
                <w:lang w:bidi="fa-IR"/>
              </w:rPr>
            </w:r>
            <w:r w:rsidR="00FF32EF" w:rsidRPr="00674780">
              <w:rPr>
                <w:rFonts w:ascii="IRBadr" w:hAnsi="IRBadr" w:cs="IRBadr"/>
                <w:noProof/>
                <w:webHidden/>
                <w:sz w:val="28"/>
                <w:szCs w:val="28"/>
                <w:rtl/>
                <w:lang w:bidi="fa-IR"/>
              </w:rPr>
              <w:fldChar w:fldCharType="separate"/>
            </w:r>
            <w:r w:rsidR="00FF32EF" w:rsidRPr="00674780">
              <w:rPr>
                <w:rFonts w:ascii="IRBadr" w:hAnsi="IRBadr" w:cs="IRBadr"/>
                <w:noProof/>
                <w:webHidden/>
                <w:sz w:val="28"/>
                <w:szCs w:val="28"/>
                <w:rtl/>
              </w:rPr>
              <w:t>13</w:t>
            </w:r>
            <w:r w:rsidR="00FF32EF" w:rsidRPr="00674780">
              <w:rPr>
                <w:rFonts w:ascii="IRBadr" w:hAnsi="IRBadr" w:cs="IRBadr"/>
                <w:noProof/>
                <w:webHidden/>
                <w:sz w:val="28"/>
                <w:szCs w:val="28"/>
                <w:rtl/>
                <w:lang w:bidi="fa-IR"/>
              </w:rPr>
              <w:fldChar w:fldCharType="end"/>
            </w:r>
          </w:hyperlink>
        </w:p>
        <w:p w:rsidR="00FF32EF" w:rsidRPr="00674780" w:rsidRDefault="00206548" w:rsidP="00FF32EF">
          <w:pPr>
            <w:tabs>
              <w:tab w:val="right" w:leader="dot" w:pos="8296"/>
            </w:tabs>
            <w:bidi/>
            <w:spacing w:after="100"/>
            <w:ind w:left="220"/>
            <w:rPr>
              <w:rFonts w:ascii="IRBadr" w:eastAsiaTheme="minorEastAsia" w:hAnsi="IRBadr" w:cs="IRBadr"/>
              <w:noProof/>
              <w:sz w:val="28"/>
              <w:szCs w:val="28"/>
              <w:rtl/>
            </w:rPr>
          </w:pPr>
          <w:hyperlink w:anchor="_Toc37221303" w:history="1">
            <w:r w:rsidR="00FF32EF" w:rsidRPr="00674780">
              <w:rPr>
                <w:rFonts w:ascii="IRBadr" w:hAnsi="IRBadr" w:cs="IRBadr"/>
                <w:noProof/>
                <w:sz w:val="28"/>
                <w:szCs w:val="28"/>
                <w:rtl/>
                <w:lang w:bidi="fa-IR"/>
              </w:rPr>
              <w:t>2.روایات</w:t>
            </w:r>
            <w:r w:rsidR="00FF32EF" w:rsidRPr="00674780">
              <w:rPr>
                <w:rFonts w:ascii="IRBadr" w:hAnsi="IRBadr" w:cs="IRBadr"/>
                <w:noProof/>
                <w:webHidden/>
                <w:sz w:val="28"/>
                <w:szCs w:val="28"/>
                <w:rtl/>
                <w:lang w:bidi="fa-IR"/>
              </w:rPr>
              <w:tab/>
            </w:r>
            <w:r w:rsidR="00FF32EF" w:rsidRPr="00674780">
              <w:rPr>
                <w:rFonts w:ascii="IRBadr" w:hAnsi="IRBadr" w:cs="IRBadr"/>
                <w:noProof/>
                <w:webHidden/>
                <w:sz w:val="28"/>
                <w:szCs w:val="28"/>
                <w:rtl/>
                <w:lang w:bidi="fa-IR"/>
              </w:rPr>
              <w:fldChar w:fldCharType="begin"/>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lang w:bidi="fa-IR"/>
              </w:rPr>
              <w:instrText>PAGEREF</w:instrText>
            </w:r>
            <w:r w:rsidR="00FF32EF" w:rsidRPr="00674780">
              <w:rPr>
                <w:rFonts w:ascii="IRBadr" w:hAnsi="IRBadr" w:cs="IRBadr"/>
                <w:noProof/>
                <w:webHidden/>
                <w:sz w:val="28"/>
                <w:szCs w:val="28"/>
                <w:rtl/>
                <w:lang w:bidi="fa-IR"/>
              </w:rPr>
              <w:instrText xml:space="preserve"> _</w:instrText>
            </w:r>
            <w:r w:rsidR="00FF32EF" w:rsidRPr="00674780">
              <w:rPr>
                <w:rFonts w:ascii="IRBadr" w:hAnsi="IRBadr" w:cs="IRBadr"/>
                <w:noProof/>
                <w:webHidden/>
                <w:sz w:val="28"/>
                <w:szCs w:val="28"/>
                <w:lang w:bidi="fa-IR"/>
              </w:rPr>
              <w:instrText>Toc</w:instrText>
            </w:r>
            <w:r w:rsidR="00FF32EF" w:rsidRPr="00674780">
              <w:rPr>
                <w:rFonts w:ascii="IRBadr" w:hAnsi="IRBadr" w:cs="IRBadr"/>
                <w:noProof/>
                <w:webHidden/>
                <w:sz w:val="28"/>
                <w:szCs w:val="28"/>
                <w:rtl/>
                <w:lang w:bidi="fa-IR"/>
              </w:rPr>
              <w:instrText xml:space="preserve">37221303 </w:instrText>
            </w:r>
            <w:r w:rsidR="00FF32EF" w:rsidRPr="00674780">
              <w:rPr>
                <w:rFonts w:ascii="IRBadr" w:hAnsi="IRBadr" w:cs="IRBadr"/>
                <w:noProof/>
                <w:webHidden/>
                <w:sz w:val="28"/>
                <w:szCs w:val="28"/>
                <w:lang w:bidi="fa-IR"/>
              </w:rPr>
              <w:instrText>\h</w:instrText>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rtl/>
                <w:lang w:bidi="fa-IR"/>
              </w:rPr>
            </w:r>
            <w:r w:rsidR="00FF32EF" w:rsidRPr="00674780">
              <w:rPr>
                <w:rFonts w:ascii="IRBadr" w:hAnsi="IRBadr" w:cs="IRBadr"/>
                <w:noProof/>
                <w:webHidden/>
                <w:sz w:val="28"/>
                <w:szCs w:val="28"/>
                <w:rtl/>
                <w:lang w:bidi="fa-IR"/>
              </w:rPr>
              <w:fldChar w:fldCharType="separate"/>
            </w:r>
            <w:r w:rsidR="00FF32EF" w:rsidRPr="00674780">
              <w:rPr>
                <w:rFonts w:ascii="IRBadr" w:hAnsi="IRBadr" w:cs="IRBadr"/>
                <w:noProof/>
                <w:webHidden/>
                <w:sz w:val="28"/>
                <w:szCs w:val="28"/>
                <w:rtl/>
              </w:rPr>
              <w:t>14</w:t>
            </w:r>
            <w:r w:rsidR="00FF32EF" w:rsidRPr="00674780">
              <w:rPr>
                <w:rFonts w:ascii="IRBadr" w:hAnsi="IRBadr" w:cs="IRBadr"/>
                <w:noProof/>
                <w:webHidden/>
                <w:sz w:val="28"/>
                <w:szCs w:val="28"/>
                <w:rtl/>
                <w:lang w:bidi="fa-IR"/>
              </w:rPr>
              <w:fldChar w:fldCharType="end"/>
            </w:r>
          </w:hyperlink>
        </w:p>
        <w:p w:rsidR="00FF32EF" w:rsidRPr="00674780" w:rsidRDefault="00206548" w:rsidP="00FF32EF">
          <w:pPr>
            <w:tabs>
              <w:tab w:val="right" w:leader="dot" w:pos="8296"/>
            </w:tabs>
            <w:bidi/>
            <w:spacing w:after="100"/>
            <w:ind w:left="84"/>
            <w:rPr>
              <w:rFonts w:ascii="IRBadr" w:eastAsiaTheme="minorEastAsia" w:hAnsi="IRBadr" w:cs="IRBadr"/>
              <w:noProof/>
              <w:sz w:val="28"/>
              <w:szCs w:val="28"/>
              <w:rtl/>
            </w:rPr>
          </w:pPr>
          <w:hyperlink w:anchor="_Toc37221304" w:history="1">
            <w:r w:rsidR="00FF32EF" w:rsidRPr="00674780">
              <w:rPr>
                <w:rFonts w:ascii="IRBadr" w:hAnsi="IRBadr" w:cs="IRBadr"/>
                <w:noProof/>
                <w:sz w:val="28"/>
                <w:szCs w:val="28"/>
                <w:rtl/>
                <w:lang w:bidi="fa-IR"/>
              </w:rPr>
              <w:t>عبارات علما در باب روايات</w:t>
            </w:r>
            <w:r w:rsidR="00FF32EF" w:rsidRPr="00674780">
              <w:rPr>
                <w:rFonts w:ascii="IRBadr" w:hAnsi="IRBadr" w:cs="IRBadr"/>
                <w:noProof/>
                <w:webHidden/>
                <w:sz w:val="28"/>
                <w:szCs w:val="28"/>
                <w:rtl/>
                <w:lang w:bidi="fa-IR"/>
              </w:rPr>
              <w:tab/>
            </w:r>
            <w:r w:rsidR="00FF32EF" w:rsidRPr="00674780">
              <w:rPr>
                <w:rFonts w:ascii="IRBadr" w:hAnsi="IRBadr" w:cs="IRBadr"/>
                <w:noProof/>
                <w:webHidden/>
                <w:sz w:val="28"/>
                <w:szCs w:val="28"/>
                <w:rtl/>
                <w:lang w:bidi="fa-IR"/>
              </w:rPr>
              <w:fldChar w:fldCharType="begin"/>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lang w:bidi="fa-IR"/>
              </w:rPr>
              <w:instrText>PAGEREF</w:instrText>
            </w:r>
            <w:r w:rsidR="00FF32EF" w:rsidRPr="00674780">
              <w:rPr>
                <w:rFonts w:ascii="IRBadr" w:hAnsi="IRBadr" w:cs="IRBadr"/>
                <w:noProof/>
                <w:webHidden/>
                <w:sz w:val="28"/>
                <w:szCs w:val="28"/>
                <w:rtl/>
                <w:lang w:bidi="fa-IR"/>
              </w:rPr>
              <w:instrText xml:space="preserve"> _</w:instrText>
            </w:r>
            <w:r w:rsidR="00FF32EF" w:rsidRPr="00674780">
              <w:rPr>
                <w:rFonts w:ascii="IRBadr" w:hAnsi="IRBadr" w:cs="IRBadr"/>
                <w:noProof/>
                <w:webHidden/>
                <w:sz w:val="28"/>
                <w:szCs w:val="28"/>
                <w:lang w:bidi="fa-IR"/>
              </w:rPr>
              <w:instrText>Toc</w:instrText>
            </w:r>
            <w:r w:rsidR="00FF32EF" w:rsidRPr="00674780">
              <w:rPr>
                <w:rFonts w:ascii="IRBadr" w:hAnsi="IRBadr" w:cs="IRBadr"/>
                <w:noProof/>
                <w:webHidden/>
                <w:sz w:val="28"/>
                <w:szCs w:val="28"/>
                <w:rtl/>
                <w:lang w:bidi="fa-IR"/>
              </w:rPr>
              <w:instrText xml:space="preserve">37221304 </w:instrText>
            </w:r>
            <w:r w:rsidR="00FF32EF" w:rsidRPr="00674780">
              <w:rPr>
                <w:rFonts w:ascii="IRBadr" w:hAnsi="IRBadr" w:cs="IRBadr"/>
                <w:noProof/>
                <w:webHidden/>
                <w:sz w:val="28"/>
                <w:szCs w:val="28"/>
                <w:lang w:bidi="fa-IR"/>
              </w:rPr>
              <w:instrText>\h</w:instrText>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rtl/>
                <w:lang w:bidi="fa-IR"/>
              </w:rPr>
            </w:r>
            <w:r w:rsidR="00FF32EF" w:rsidRPr="00674780">
              <w:rPr>
                <w:rFonts w:ascii="IRBadr" w:hAnsi="IRBadr" w:cs="IRBadr"/>
                <w:noProof/>
                <w:webHidden/>
                <w:sz w:val="28"/>
                <w:szCs w:val="28"/>
                <w:rtl/>
                <w:lang w:bidi="fa-IR"/>
              </w:rPr>
              <w:fldChar w:fldCharType="separate"/>
            </w:r>
            <w:r w:rsidR="00FF32EF" w:rsidRPr="00674780">
              <w:rPr>
                <w:rFonts w:ascii="IRBadr" w:hAnsi="IRBadr" w:cs="IRBadr"/>
                <w:noProof/>
                <w:webHidden/>
                <w:sz w:val="28"/>
                <w:szCs w:val="28"/>
                <w:rtl/>
              </w:rPr>
              <w:t>14</w:t>
            </w:r>
            <w:r w:rsidR="00FF32EF" w:rsidRPr="00674780">
              <w:rPr>
                <w:rFonts w:ascii="IRBadr" w:hAnsi="IRBadr" w:cs="IRBadr"/>
                <w:noProof/>
                <w:webHidden/>
                <w:sz w:val="28"/>
                <w:szCs w:val="28"/>
                <w:rtl/>
                <w:lang w:bidi="fa-IR"/>
              </w:rPr>
              <w:fldChar w:fldCharType="end"/>
            </w:r>
          </w:hyperlink>
        </w:p>
        <w:p w:rsidR="00FF32EF" w:rsidRPr="00674780" w:rsidRDefault="00206548" w:rsidP="00FF32EF">
          <w:pPr>
            <w:tabs>
              <w:tab w:val="right" w:leader="dot" w:pos="8296"/>
            </w:tabs>
            <w:bidi/>
            <w:spacing w:after="100"/>
            <w:ind w:left="84"/>
            <w:rPr>
              <w:rFonts w:ascii="IRBadr" w:eastAsiaTheme="minorEastAsia" w:hAnsi="IRBadr" w:cs="IRBadr"/>
              <w:noProof/>
              <w:sz w:val="28"/>
              <w:szCs w:val="28"/>
              <w:rtl/>
            </w:rPr>
          </w:pPr>
          <w:hyperlink w:anchor="_Toc37221305" w:history="1">
            <w:r w:rsidR="00FF32EF" w:rsidRPr="00674780">
              <w:rPr>
                <w:rFonts w:ascii="IRBadr" w:hAnsi="IRBadr" w:cs="IRBadr"/>
                <w:noProof/>
                <w:sz w:val="28"/>
                <w:szCs w:val="28"/>
                <w:rtl/>
                <w:lang w:bidi="fa-IR"/>
              </w:rPr>
              <w:t>تقسيم روايات</w:t>
            </w:r>
            <w:r w:rsidR="00FF32EF" w:rsidRPr="00674780">
              <w:rPr>
                <w:rFonts w:ascii="IRBadr" w:hAnsi="IRBadr" w:cs="IRBadr"/>
                <w:noProof/>
                <w:webHidden/>
                <w:sz w:val="28"/>
                <w:szCs w:val="28"/>
                <w:rtl/>
                <w:lang w:bidi="fa-IR"/>
              </w:rPr>
              <w:tab/>
            </w:r>
            <w:r w:rsidR="00FF32EF" w:rsidRPr="00674780">
              <w:rPr>
                <w:rFonts w:ascii="IRBadr" w:hAnsi="IRBadr" w:cs="IRBadr"/>
                <w:noProof/>
                <w:webHidden/>
                <w:sz w:val="28"/>
                <w:szCs w:val="28"/>
                <w:rtl/>
                <w:lang w:bidi="fa-IR"/>
              </w:rPr>
              <w:fldChar w:fldCharType="begin"/>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lang w:bidi="fa-IR"/>
              </w:rPr>
              <w:instrText>PAGEREF</w:instrText>
            </w:r>
            <w:r w:rsidR="00FF32EF" w:rsidRPr="00674780">
              <w:rPr>
                <w:rFonts w:ascii="IRBadr" w:hAnsi="IRBadr" w:cs="IRBadr"/>
                <w:noProof/>
                <w:webHidden/>
                <w:sz w:val="28"/>
                <w:szCs w:val="28"/>
                <w:rtl/>
                <w:lang w:bidi="fa-IR"/>
              </w:rPr>
              <w:instrText xml:space="preserve"> _</w:instrText>
            </w:r>
            <w:r w:rsidR="00FF32EF" w:rsidRPr="00674780">
              <w:rPr>
                <w:rFonts w:ascii="IRBadr" w:hAnsi="IRBadr" w:cs="IRBadr"/>
                <w:noProof/>
                <w:webHidden/>
                <w:sz w:val="28"/>
                <w:szCs w:val="28"/>
                <w:lang w:bidi="fa-IR"/>
              </w:rPr>
              <w:instrText>Toc</w:instrText>
            </w:r>
            <w:r w:rsidR="00FF32EF" w:rsidRPr="00674780">
              <w:rPr>
                <w:rFonts w:ascii="IRBadr" w:hAnsi="IRBadr" w:cs="IRBadr"/>
                <w:noProof/>
                <w:webHidden/>
                <w:sz w:val="28"/>
                <w:szCs w:val="28"/>
                <w:rtl/>
                <w:lang w:bidi="fa-IR"/>
              </w:rPr>
              <w:instrText xml:space="preserve">37221305 </w:instrText>
            </w:r>
            <w:r w:rsidR="00FF32EF" w:rsidRPr="00674780">
              <w:rPr>
                <w:rFonts w:ascii="IRBadr" w:hAnsi="IRBadr" w:cs="IRBadr"/>
                <w:noProof/>
                <w:webHidden/>
                <w:sz w:val="28"/>
                <w:szCs w:val="28"/>
                <w:lang w:bidi="fa-IR"/>
              </w:rPr>
              <w:instrText>\h</w:instrText>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rtl/>
                <w:lang w:bidi="fa-IR"/>
              </w:rPr>
            </w:r>
            <w:r w:rsidR="00FF32EF" w:rsidRPr="00674780">
              <w:rPr>
                <w:rFonts w:ascii="IRBadr" w:hAnsi="IRBadr" w:cs="IRBadr"/>
                <w:noProof/>
                <w:webHidden/>
                <w:sz w:val="28"/>
                <w:szCs w:val="28"/>
                <w:rtl/>
                <w:lang w:bidi="fa-IR"/>
              </w:rPr>
              <w:fldChar w:fldCharType="separate"/>
            </w:r>
            <w:r w:rsidR="00FF32EF" w:rsidRPr="00674780">
              <w:rPr>
                <w:rFonts w:ascii="IRBadr" w:hAnsi="IRBadr" w:cs="IRBadr"/>
                <w:noProof/>
                <w:webHidden/>
                <w:sz w:val="28"/>
                <w:szCs w:val="28"/>
                <w:rtl/>
              </w:rPr>
              <w:t>14</w:t>
            </w:r>
            <w:r w:rsidR="00FF32EF" w:rsidRPr="00674780">
              <w:rPr>
                <w:rFonts w:ascii="IRBadr" w:hAnsi="IRBadr" w:cs="IRBadr"/>
                <w:noProof/>
                <w:webHidden/>
                <w:sz w:val="28"/>
                <w:szCs w:val="28"/>
                <w:rtl/>
                <w:lang w:bidi="fa-IR"/>
              </w:rPr>
              <w:fldChar w:fldCharType="end"/>
            </w:r>
          </w:hyperlink>
        </w:p>
        <w:p w:rsidR="00FF32EF" w:rsidRPr="00674780" w:rsidRDefault="00206548" w:rsidP="00FF32EF">
          <w:pPr>
            <w:tabs>
              <w:tab w:val="right" w:leader="dot" w:pos="8296"/>
            </w:tabs>
            <w:bidi/>
            <w:spacing w:after="100"/>
            <w:ind w:left="84"/>
            <w:rPr>
              <w:rFonts w:ascii="IRBadr" w:eastAsiaTheme="minorEastAsia" w:hAnsi="IRBadr" w:cs="IRBadr"/>
              <w:noProof/>
              <w:sz w:val="28"/>
              <w:szCs w:val="28"/>
              <w:rtl/>
            </w:rPr>
          </w:pPr>
          <w:hyperlink w:anchor="_Toc37221306" w:history="1">
            <w:r w:rsidR="00FF32EF" w:rsidRPr="00674780">
              <w:rPr>
                <w:rFonts w:ascii="IRBadr" w:hAnsi="IRBadr" w:cs="IRBadr"/>
                <w:noProof/>
                <w:sz w:val="28"/>
                <w:szCs w:val="28"/>
                <w:rtl/>
                <w:lang w:bidi="fa-IR"/>
              </w:rPr>
              <w:t>روايات عام</w:t>
            </w:r>
            <w:r w:rsidR="00FF32EF" w:rsidRPr="00674780">
              <w:rPr>
                <w:rFonts w:ascii="IRBadr" w:hAnsi="IRBadr" w:cs="IRBadr"/>
                <w:noProof/>
                <w:webHidden/>
                <w:sz w:val="28"/>
                <w:szCs w:val="28"/>
                <w:rtl/>
                <w:lang w:bidi="fa-IR"/>
              </w:rPr>
              <w:tab/>
            </w:r>
            <w:r w:rsidR="00FF32EF" w:rsidRPr="00674780">
              <w:rPr>
                <w:rFonts w:ascii="IRBadr" w:hAnsi="IRBadr" w:cs="IRBadr"/>
                <w:noProof/>
                <w:webHidden/>
                <w:sz w:val="28"/>
                <w:szCs w:val="28"/>
                <w:rtl/>
                <w:lang w:bidi="fa-IR"/>
              </w:rPr>
              <w:fldChar w:fldCharType="begin"/>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lang w:bidi="fa-IR"/>
              </w:rPr>
              <w:instrText>PAGEREF</w:instrText>
            </w:r>
            <w:r w:rsidR="00FF32EF" w:rsidRPr="00674780">
              <w:rPr>
                <w:rFonts w:ascii="IRBadr" w:hAnsi="IRBadr" w:cs="IRBadr"/>
                <w:noProof/>
                <w:webHidden/>
                <w:sz w:val="28"/>
                <w:szCs w:val="28"/>
                <w:rtl/>
                <w:lang w:bidi="fa-IR"/>
              </w:rPr>
              <w:instrText xml:space="preserve"> _</w:instrText>
            </w:r>
            <w:r w:rsidR="00FF32EF" w:rsidRPr="00674780">
              <w:rPr>
                <w:rFonts w:ascii="IRBadr" w:hAnsi="IRBadr" w:cs="IRBadr"/>
                <w:noProof/>
                <w:webHidden/>
                <w:sz w:val="28"/>
                <w:szCs w:val="28"/>
                <w:lang w:bidi="fa-IR"/>
              </w:rPr>
              <w:instrText>Toc</w:instrText>
            </w:r>
            <w:r w:rsidR="00FF32EF" w:rsidRPr="00674780">
              <w:rPr>
                <w:rFonts w:ascii="IRBadr" w:hAnsi="IRBadr" w:cs="IRBadr"/>
                <w:noProof/>
                <w:webHidden/>
                <w:sz w:val="28"/>
                <w:szCs w:val="28"/>
                <w:rtl/>
                <w:lang w:bidi="fa-IR"/>
              </w:rPr>
              <w:instrText xml:space="preserve">37221306 </w:instrText>
            </w:r>
            <w:r w:rsidR="00FF32EF" w:rsidRPr="00674780">
              <w:rPr>
                <w:rFonts w:ascii="IRBadr" w:hAnsi="IRBadr" w:cs="IRBadr"/>
                <w:noProof/>
                <w:webHidden/>
                <w:sz w:val="28"/>
                <w:szCs w:val="28"/>
                <w:lang w:bidi="fa-IR"/>
              </w:rPr>
              <w:instrText>\h</w:instrText>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rtl/>
                <w:lang w:bidi="fa-IR"/>
              </w:rPr>
            </w:r>
            <w:r w:rsidR="00FF32EF" w:rsidRPr="00674780">
              <w:rPr>
                <w:rFonts w:ascii="IRBadr" w:hAnsi="IRBadr" w:cs="IRBadr"/>
                <w:noProof/>
                <w:webHidden/>
                <w:sz w:val="28"/>
                <w:szCs w:val="28"/>
                <w:rtl/>
                <w:lang w:bidi="fa-IR"/>
              </w:rPr>
              <w:fldChar w:fldCharType="separate"/>
            </w:r>
            <w:r w:rsidR="00FF32EF" w:rsidRPr="00674780">
              <w:rPr>
                <w:rFonts w:ascii="IRBadr" w:hAnsi="IRBadr" w:cs="IRBadr"/>
                <w:noProof/>
                <w:webHidden/>
                <w:sz w:val="28"/>
                <w:szCs w:val="28"/>
                <w:rtl/>
              </w:rPr>
              <w:t>14</w:t>
            </w:r>
            <w:r w:rsidR="00FF32EF" w:rsidRPr="00674780">
              <w:rPr>
                <w:rFonts w:ascii="IRBadr" w:hAnsi="IRBadr" w:cs="IRBadr"/>
                <w:noProof/>
                <w:webHidden/>
                <w:sz w:val="28"/>
                <w:szCs w:val="28"/>
                <w:rtl/>
                <w:lang w:bidi="fa-IR"/>
              </w:rPr>
              <w:fldChar w:fldCharType="end"/>
            </w:r>
          </w:hyperlink>
        </w:p>
        <w:p w:rsidR="00FF32EF" w:rsidRPr="00674780" w:rsidRDefault="00206548" w:rsidP="00FF32EF">
          <w:pPr>
            <w:tabs>
              <w:tab w:val="right" w:leader="dot" w:pos="8296"/>
            </w:tabs>
            <w:bidi/>
            <w:spacing w:after="100"/>
            <w:ind w:left="84"/>
            <w:rPr>
              <w:rFonts w:ascii="IRBadr" w:eastAsiaTheme="minorEastAsia" w:hAnsi="IRBadr" w:cs="IRBadr"/>
              <w:noProof/>
              <w:sz w:val="28"/>
              <w:szCs w:val="28"/>
              <w:rtl/>
            </w:rPr>
          </w:pPr>
          <w:hyperlink w:anchor="_Toc37221307" w:history="1">
            <w:r w:rsidR="00FF32EF" w:rsidRPr="00674780">
              <w:rPr>
                <w:rFonts w:ascii="IRBadr" w:hAnsi="IRBadr" w:cs="IRBadr"/>
                <w:noProof/>
                <w:sz w:val="28"/>
                <w:szCs w:val="28"/>
                <w:rtl/>
                <w:lang w:bidi="fa-IR"/>
              </w:rPr>
              <w:t>روايات عام فى الجمله</w:t>
            </w:r>
            <w:r w:rsidR="00FF32EF" w:rsidRPr="00674780">
              <w:rPr>
                <w:rFonts w:ascii="IRBadr" w:hAnsi="IRBadr" w:cs="IRBadr"/>
                <w:noProof/>
                <w:webHidden/>
                <w:sz w:val="28"/>
                <w:szCs w:val="28"/>
                <w:rtl/>
                <w:lang w:bidi="fa-IR"/>
              </w:rPr>
              <w:tab/>
            </w:r>
            <w:r w:rsidR="00FF32EF" w:rsidRPr="00674780">
              <w:rPr>
                <w:rFonts w:ascii="IRBadr" w:hAnsi="IRBadr" w:cs="IRBadr"/>
                <w:noProof/>
                <w:webHidden/>
                <w:sz w:val="28"/>
                <w:szCs w:val="28"/>
                <w:rtl/>
                <w:lang w:bidi="fa-IR"/>
              </w:rPr>
              <w:fldChar w:fldCharType="begin"/>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lang w:bidi="fa-IR"/>
              </w:rPr>
              <w:instrText>PAGEREF</w:instrText>
            </w:r>
            <w:r w:rsidR="00FF32EF" w:rsidRPr="00674780">
              <w:rPr>
                <w:rFonts w:ascii="IRBadr" w:hAnsi="IRBadr" w:cs="IRBadr"/>
                <w:noProof/>
                <w:webHidden/>
                <w:sz w:val="28"/>
                <w:szCs w:val="28"/>
                <w:rtl/>
                <w:lang w:bidi="fa-IR"/>
              </w:rPr>
              <w:instrText xml:space="preserve"> _</w:instrText>
            </w:r>
            <w:r w:rsidR="00FF32EF" w:rsidRPr="00674780">
              <w:rPr>
                <w:rFonts w:ascii="IRBadr" w:hAnsi="IRBadr" w:cs="IRBadr"/>
                <w:noProof/>
                <w:webHidden/>
                <w:sz w:val="28"/>
                <w:szCs w:val="28"/>
                <w:lang w:bidi="fa-IR"/>
              </w:rPr>
              <w:instrText>Toc</w:instrText>
            </w:r>
            <w:r w:rsidR="00FF32EF" w:rsidRPr="00674780">
              <w:rPr>
                <w:rFonts w:ascii="IRBadr" w:hAnsi="IRBadr" w:cs="IRBadr"/>
                <w:noProof/>
                <w:webHidden/>
                <w:sz w:val="28"/>
                <w:szCs w:val="28"/>
                <w:rtl/>
                <w:lang w:bidi="fa-IR"/>
              </w:rPr>
              <w:instrText xml:space="preserve">37221307 </w:instrText>
            </w:r>
            <w:r w:rsidR="00FF32EF" w:rsidRPr="00674780">
              <w:rPr>
                <w:rFonts w:ascii="IRBadr" w:hAnsi="IRBadr" w:cs="IRBadr"/>
                <w:noProof/>
                <w:webHidden/>
                <w:sz w:val="28"/>
                <w:szCs w:val="28"/>
                <w:lang w:bidi="fa-IR"/>
              </w:rPr>
              <w:instrText>\h</w:instrText>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rtl/>
                <w:lang w:bidi="fa-IR"/>
              </w:rPr>
            </w:r>
            <w:r w:rsidR="00FF32EF" w:rsidRPr="00674780">
              <w:rPr>
                <w:rFonts w:ascii="IRBadr" w:hAnsi="IRBadr" w:cs="IRBadr"/>
                <w:noProof/>
                <w:webHidden/>
                <w:sz w:val="28"/>
                <w:szCs w:val="28"/>
                <w:rtl/>
                <w:lang w:bidi="fa-IR"/>
              </w:rPr>
              <w:fldChar w:fldCharType="separate"/>
            </w:r>
            <w:r w:rsidR="00FF32EF" w:rsidRPr="00674780">
              <w:rPr>
                <w:rFonts w:ascii="IRBadr" w:hAnsi="IRBadr" w:cs="IRBadr"/>
                <w:noProof/>
                <w:webHidden/>
                <w:sz w:val="28"/>
                <w:szCs w:val="28"/>
                <w:rtl/>
              </w:rPr>
              <w:t>19</w:t>
            </w:r>
            <w:r w:rsidR="00FF32EF" w:rsidRPr="00674780">
              <w:rPr>
                <w:rFonts w:ascii="IRBadr" w:hAnsi="IRBadr" w:cs="IRBadr"/>
                <w:noProof/>
                <w:webHidden/>
                <w:sz w:val="28"/>
                <w:szCs w:val="28"/>
                <w:rtl/>
                <w:lang w:bidi="fa-IR"/>
              </w:rPr>
              <w:fldChar w:fldCharType="end"/>
            </w:r>
          </w:hyperlink>
        </w:p>
        <w:p w:rsidR="00FF32EF" w:rsidRPr="00674780" w:rsidRDefault="00206548" w:rsidP="00FF32EF">
          <w:pPr>
            <w:tabs>
              <w:tab w:val="right" w:leader="dot" w:pos="8296"/>
            </w:tabs>
            <w:bidi/>
            <w:spacing w:after="100"/>
            <w:ind w:left="84"/>
            <w:rPr>
              <w:rFonts w:ascii="IRBadr" w:eastAsiaTheme="minorEastAsia" w:hAnsi="IRBadr" w:cs="IRBadr"/>
              <w:noProof/>
              <w:sz w:val="28"/>
              <w:szCs w:val="28"/>
              <w:rtl/>
            </w:rPr>
          </w:pPr>
          <w:hyperlink w:anchor="_Toc37221308" w:history="1">
            <w:r w:rsidR="00FF32EF" w:rsidRPr="00674780">
              <w:rPr>
                <w:rFonts w:ascii="IRBadr" w:hAnsi="IRBadr" w:cs="IRBadr"/>
                <w:noProof/>
                <w:sz w:val="28"/>
                <w:szCs w:val="28"/>
                <w:rtl/>
                <w:lang w:bidi="fa-IR"/>
              </w:rPr>
              <w:t>روايات خاص در باب مشروعيت قرعه</w:t>
            </w:r>
            <w:r w:rsidR="00FF32EF" w:rsidRPr="00674780">
              <w:rPr>
                <w:rFonts w:ascii="IRBadr" w:hAnsi="IRBadr" w:cs="IRBadr"/>
                <w:noProof/>
                <w:webHidden/>
                <w:sz w:val="28"/>
                <w:szCs w:val="28"/>
                <w:rtl/>
                <w:lang w:bidi="fa-IR"/>
              </w:rPr>
              <w:tab/>
            </w:r>
            <w:r w:rsidR="00FF32EF" w:rsidRPr="00674780">
              <w:rPr>
                <w:rFonts w:ascii="IRBadr" w:hAnsi="IRBadr" w:cs="IRBadr"/>
                <w:noProof/>
                <w:webHidden/>
                <w:sz w:val="28"/>
                <w:szCs w:val="28"/>
                <w:rtl/>
                <w:lang w:bidi="fa-IR"/>
              </w:rPr>
              <w:fldChar w:fldCharType="begin"/>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lang w:bidi="fa-IR"/>
              </w:rPr>
              <w:instrText>PAGEREF</w:instrText>
            </w:r>
            <w:r w:rsidR="00FF32EF" w:rsidRPr="00674780">
              <w:rPr>
                <w:rFonts w:ascii="IRBadr" w:hAnsi="IRBadr" w:cs="IRBadr"/>
                <w:noProof/>
                <w:webHidden/>
                <w:sz w:val="28"/>
                <w:szCs w:val="28"/>
                <w:rtl/>
                <w:lang w:bidi="fa-IR"/>
              </w:rPr>
              <w:instrText xml:space="preserve"> _</w:instrText>
            </w:r>
            <w:r w:rsidR="00FF32EF" w:rsidRPr="00674780">
              <w:rPr>
                <w:rFonts w:ascii="IRBadr" w:hAnsi="IRBadr" w:cs="IRBadr"/>
                <w:noProof/>
                <w:webHidden/>
                <w:sz w:val="28"/>
                <w:szCs w:val="28"/>
                <w:lang w:bidi="fa-IR"/>
              </w:rPr>
              <w:instrText>Toc</w:instrText>
            </w:r>
            <w:r w:rsidR="00FF32EF" w:rsidRPr="00674780">
              <w:rPr>
                <w:rFonts w:ascii="IRBadr" w:hAnsi="IRBadr" w:cs="IRBadr"/>
                <w:noProof/>
                <w:webHidden/>
                <w:sz w:val="28"/>
                <w:szCs w:val="28"/>
                <w:rtl/>
                <w:lang w:bidi="fa-IR"/>
              </w:rPr>
              <w:instrText xml:space="preserve">37221308 </w:instrText>
            </w:r>
            <w:r w:rsidR="00FF32EF" w:rsidRPr="00674780">
              <w:rPr>
                <w:rFonts w:ascii="IRBadr" w:hAnsi="IRBadr" w:cs="IRBadr"/>
                <w:noProof/>
                <w:webHidden/>
                <w:sz w:val="28"/>
                <w:szCs w:val="28"/>
                <w:lang w:bidi="fa-IR"/>
              </w:rPr>
              <w:instrText>\h</w:instrText>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rtl/>
                <w:lang w:bidi="fa-IR"/>
              </w:rPr>
            </w:r>
            <w:r w:rsidR="00FF32EF" w:rsidRPr="00674780">
              <w:rPr>
                <w:rFonts w:ascii="IRBadr" w:hAnsi="IRBadr" w:cs="IRBadr"/>
                <w:noProof/>
                <w:webHidden/>
                <w:sz w:val="28"/>
                <w:szCs w:val="28"/>
                <w:rtl/>
                <w:lang w:bidi="fa-IR"/>
              </w:rPr>
              <w:fldChar w:fldCharType="separate"/>
            </w:r>
            <w:r w:rsidR="00FF32EF" w:rsidRPr="00674780">
              <w:rPr>
                <w:rFonts w:ascii="IRBadr" w:hAnsi="IRBadr" w:cs="IRBadr"/>
                <w:noProof/>
                <w:webHidden/>
                <w:sz w:val="28"/>
                <w:szCs w:val="28"/>
                <w:rtl/>
              </w:rPr>
              <w:t>20</w:t>
            </w:r>
            <w:r w:rsidR="00FF32EF" w:rsidRPr="00674780">
              <w:rPr>
                <w:rFonts w:ascii="IRBadr" w:hAnsi="IRBadr" w:cs="IRBadr"/>
                <w:noProof/>
                <w:webHidden/>
                <w:sz w:val="28"/>
                <w:szCs w:val="28"/>
                <w:rtl/>
                <w:lang w:bidi="fa-IR"/>
              </w:rPr>
              <w:fldChar w:fldCharType="end"/>
            </w:r>
          </w:hyperlink>
        </w:p>
        <w:p w:rsidR="00FF32EF" w:rsidRPr="00674780" w:rsidRDefault="00206548" w:rsidP="00FF32EF">
          <w:pPr>
            <w:tabs>
              <w:tab w:val="right" w:leader="dot" w:pos="8296"/>
            </w:tabs>
            <w:bidi/>
            <w:spacing w:after="100"/>
            <w:rPr>
              <w:rFonts w:ascii="IRBadr" w:eastAsiaTheme="minorEastAsia" w:hAnsi="IRBadr" w:cs="IRBadr"/>
              <w:noProof/>
              <w:sz w:val="28"/>
              <w:szCs w:val="28"/>
              <w:rtl/>
            </w:rPr>
          </w:pPr>
          <w:hyperlink w:anchor="_Toc37221309" w:history="1">
            <w:r w:rsidR="00FF32EF" w:rsidRPr="00674780">
              <w:rPr>
                <w:rFonts w:ascii="IRBadr" w:hAnsi="IRBadr" w:cs="IRBadr"/>
                <w:noProof/>
                <w:sz w:val="28"/>
                <w:szCs w:val="28"/>
                <w:rtl/>
                <w:lang w:bidi="fa-IR"/>
              </w:rPr>
              <w:t>فصل سوم : ادله غیر نقلی قاعده قرعه</w:t>
            </w:r>
            <w:r w:rsidR="00FF32EF" w:rsidRPr="00674780">
              <w:rPr>
                <w:rFonts w:ascii="IRBadr" w:hAnsi="IRBadr" w:cs="IRBadr"/>
                <w:noProof/>
                <w:webHidden/>
                <w:sz w:val="28"/>
                <w:szCs w:val="28"/>
                <w:rtl/>
                <w:lang w:bidi="fa-IR"/>
              </w:rPr>
              <w:tab/>
            </w:r>
            <w:r w:rsidR="00FF32EF" w:rsidRPr="00674780">
              <w:rPr>
                <w:rFonts w:ascii="IRBadr" w:hAnsi="IRBadr" w:cs="IRBadr"/>
                <w:noProof/>
                <w:webHidden/>
                <w:sz w:val="28"/>
                <w:szCs w:val="28"/>
                <w:rtl/>
                <w:lang w:bidi="fa-IR"/>
              </w:rPr>
              <w:fldChar w:fldCharType="begin"/>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lang w:bidi="fa-IR"/>
              </w:rPr>
              <w:instrText>PAGEREF</w:instrText>
            </w:r>
            <w:r w:rsidR="00FF32EF" w:rsidRPr="00674780">
              <w:rPr>
                <w:rFonts w:ascii="IRBadr" w:hAnsi="IRBadr" w:cs="IRBadr"/>
                <w:noProof/>
                <w:webHidden/>
                <w:sz w:val="28"/>
                <w:szCs w:val="28"/>
                <w:rtl/>
                <w:lang w:bidi="fa-IR"/>
              </w:rPr>
              <w:instrText xml:space="preserve"> _</w:instrText>
            </w:r>
            <w:r w:rsidR="00FF32EF" w:rsidRPr="00674780">
              <w:rPr>
                <w:rFonts w:ascii="IRBadr" w:hAnsi="IRBadr" w:cs="IRBadr"/>
                <w:noProof/>
                <w:webHidden/>
                <w:sz w:val="28"/>
                <w:szCs w:val="28"/>
                <w:lang w:bidi="fa-IR"/>
              </w:rPr>
              <w:instrText>Toc</w:instrText>
            </w:r>
            <w:r w:rsidR="00FF32EF" w:rsidRPr="00674780">
              <w:rPr>
                <w:rFonts w:ascii="IRBadr" w:hAnsi="IRBadr" w:cs="IRBadr"/>
                <w:noProof/>
                <w:webHidden/>
                <w:sz w:val="28"/>
                <w:szCs w:val="28"/>
                <w:rtl/>
                <w:lang w:bidi="fa-IR"/>
              </w:rPr>
              <w:instrText xml:space="preserve">37221309 </w:instrText>
            </w:r>
            <w:r w:rsidR="00FF32EF" w:rsidRPr="00674780">
              <w:rPr>
                <w:rFonts w:ascii="IRBadr" w:hAnsi="IRBadr" w:cs="IRBadr"/>
                <w:noProof/>
                <w:webHidden/>
                <w:sz w:val="28"/>
                <w:szCs w:val="28"/>
                <w:lang w:bidi="fa-IR"/>
              </w:rPr>
              <w:instrText>\h</w:instrText>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rtl/>
                <w:lang w:bidi="fa-IR"/>
              </w:rPr>
            </w:r>
            <w:r w:rsidR="00FF32EF" w:rsidRPr="00674780">
              <w:rPr>
                <w:rFonts w:ascii="IRBadr" w:hAnsi="IRBadr" w:cs="IRBadr"/>
                <w:noProof/>
                <w:webHidden/>
                <w:sz w:val="28"/>
                <w:szCs w:val="28"/>
                <w:rtl/>
                <w:lang w:bidi="fa-IR"/>
              </w:rPr>
              <w:fldChar w:fldCharType="separate"/>
            </w:r>
            <w:r w:rsidR="00FF32EF" w:rsidRPr="00674780">
              <w:rPr>
                <w:rFonts w:ascii="IRBadr" w:hAnsi="IRBadr" w:cs="IRBadr"/>
                <w:noProof/>
                <w:webHidden/>
                <w:sz w:val="28"/>
                <w:szCs w:val="28"/>
                <w:rtl/>
              </w:rPr>
              <w:t>28</w:t>
            </w:r>
            <w:r w:rsidR="00FF32EF" w:rsidRPr="00674780">
              <w:rPr>
                <w:rFonts w:ascii="IRBadr" w:hAnsi="IRBadr" w:cs="IRBadr"/>
                <w:noProof/>
                <w:webHidden/>
                <w:sz w:val="28"/>
                <w:szCs w:val="28"/>
                <w:rtl/>
                <w:lang w:bidi="fa-IR"/>
              </w:rPr>
              <w:fldChar w:fldCharType="end"/>
            </w:r>
          </w:hyperlink>
        </w:p>
        <w:p w:rsidR="00FF32EF" w:rsidRPr="00674780" w:rsidRDefault="00206548" w:rsidP="00FF32EF">
          <w:pPr>
            <w:tabs>
              <w:tab w:val="right" w:leader="dot" w:pos="8296"/>
            </w:tabs>
            <w:bidi/>
            <w:spacing w:after="100"/>
            <w:ind w:left="220"/>
            <w:rPr>
              <w:rFonts w:ascii="IRBadr" w:eastAsiaTheme="minorEastAsia" w:hAnsi="IRBadr" w:cs="IRBadr"/>
              <w:noProof/>
              <w:sz w:val="28"/>
              <w:szCs w:val="28"/>
              <w:rtl/>
            </w:rPr>
          </w:pPr>
          <w:hyperlink w:anchor="_Toc37221310" w:history="1">
            <w:r w:rsidR="00FF32EF" w:rsidRPr="00674780">
              <w:rPr>
                <w:rFonts w:ascii="IRBadr" w:hAnsi="IRBadr" w:cs="IRBadr"/>
                <w:noProof/>
                <w:sz w:val="28"/>
                <w:szCs w:val="28"/>
                <w:rtl/>
                <w:lang w:bidi="fa-IR"/>
              </w:rPr>
              <w:t>1.اجماع</w:t>
            </w:r>
            <w:r w:rsidR="00FF32EF" w:rsidRPr="00674780">
              <w:rPr>
                <w:rFonts w:ascii="IRBadr" w:hAnsi="IRBadr" w:cs="IRBadr"/>
                <w:noProof/>
                <w:webHidden/>
                <w:sz w:val="28"/>
                <w:szCs w:val="28"/>
                <w:rtl/>
                <w:lang w:bidi="fa-IR"/>
              </w:rPr>
              <w:tab/>
            </w:r>
            <w:r w:rsidR="00FF32EF" w:rsidRPr="00674780">
              <w:rPr>
                <w:rFonts w:ascii="IRBadr" w:hAnsi="IRBadr" w:cs="IRBadr"/>
                <w:noProof/>
                <w:webHidden/>
                <w:sz w:val="28"/>
                <w:szCs w:val="28"/>
                <w:rtl/>
                <w:lang w:bidi="fa-IR"/>
              </w:rPr>
              <w:fldChar w:fldCharType="begin"/>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lang w:bidi="fa-IR"/>
              </w:rPr>
              <w:instrText>PAGEREF</w:instrText>
            </w:r>
            <w:r w:rsidR="00FF32EF" w:rsidRPr="00674780">
              <w:rPr>
                <w:rFonts w:ascii="IRBadr" w:hAnsi="IRBadr" w:cs="IRBadr"/>
                <w:noProof/>
                <w:webHidden/>
                <w:sz w:val="28"/>
                <w:szCs w:val="28"/>
                <w:rtl/>
                <w:lang w:bidi="fa-IR"/>
              </w:rPr>
              <w:instrText xml:space="preserve"> _</w:instrText>
            </w:r>
            <w:r w:rsidR="00FF32EF" w:rsidRPr="00674780">
              <w:rPr>
                <w:rFonts w:ascii="IRBadr" w:hAnsi="IRBadr" w:cs="IRBadr"/>
                <w:noProof/>
                <w:webHidden/>
                <w:sz w:val="28"/>
                <w:szCs w:val="28"/>
                <w:lang w:bidi="fa-IR"/>
              </w:rPr>
              <w:instrText>Toc</w:instrText>
            </w:r>
            <w:r w:rsidR="00FF32EF" w:rsidRPr="00674780">
              <w:rPr>
                <w:rFonts w:ascii="IRBadr" w:hAnsi="IRBadr" w:cs="IRBadr"/>
                <w:noProof/>
                <w:webHidden/>
                <w:sz w:val="28"/>
                <w:szCs w:val="28"/>
                <w:rtl/>
                <w:lang w:bidi="fa-IR"/>
              </w:rPr>
              <w:instrText xml:space="preserve">37221310 </w:instrText>
            </w:r>
            <w:r w:rsidR="00FF32EF" w:rsidRPr="00674780">
              <w:rPr>
                <w:rFonts w:ascii="IRBadr" w:hAnsi="IRBadr" w:cs="IRBadr"/>
                <w:noProof/>
                <w:webHidden/>
                <w:sz w:val="28"/>
                <w:szCs w:val="28"/>
                <w:lang w:bidi="fa-IR"/>
              </w:rPr>
              <w:instrText>\h</w:instrText>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rtl/>
                <w:lang w:bidi="fa-IR"/>
              </w:rPr>
            </w:r>
            <w:r w:rsidR="00FF32EF" w:rsidRPr="00674780">
              <w:rPr>
                <w:rFonts w:ascii="IRBadr" w:hAnsi="IRBadr" w:cs="IRBadr"/>
                <w:noProof/>
                <w:webHidden/>
                <w:sz w:val="28"/>
                <w:szCs w:val="28"/>
                <w:rtl/>
                <w:lang w:bidi="fa-IR"/>
              </w:rPr>
              <w:fldChar w:fldCharType="separate"/>
            </w:r>
            <w:r w:rsidR="00FF32EF" w:rsidRPr="00674780">
              <w:rPr>
                <w:rFonts w:ascii="IRBadr" w:hAnsi="IRBadr" w:cs="IRBadr"/>
                <w:noProof/>
                <w:webHidden/>
                <w:sz w:val="28"/>
                <w:szCs w:val="28"/>
                <w:rtl/>
              </w:rPr>
              <w:t>28</w:t>
            </w:r>
            <w:r w:rsidR="00FF32EF" w:rsidRPr="00674780">
              <w:rPr>
                <w:rFonts w:ascii="IRBadr" w:hAnsi="IRBadr" w:cs="IRBadr"/>
                <w:noProof/>
                <w:webHidden/>
                <w:sz w:val="28"/>
                <w:szCs w:val="28"/>
                <w:rtl/>
                <w:lang w:bidi="fa-IR"/>
              </w:rPr>
              <w:fldChar w:fldCharType="end"/>
            </w:r>
          </w:hyperlink>
        </w:p>
        <w:p w:rsidR="00FF32EF" w:rsidRPr="00674780" w:rsidRDefault="00206548" w:rsidP="00FF32EF">
          <w:pPr>
            <w:tabs>
              <w:tab w:val="right" w:leader="dot" w:pos="8296"/>
            </w:tabs>
            <w:bidi/>
            <w:spacing w:after="100"/>
            <w:ind w:left="84"/>
            <w:rPr>
              <w:rFonts w:ascii="IRBadr" w:eastAsiaTheme="minorEastAsia" w:hAnsi="IRBadr" w:cs="IRBadr"/>
              <w:noProof/>
              <w:sz w:val="28"/>
              <w:szCs w:val="28"/>
              <w:rtl/>
            </w:rPr>
          </w:pPr>
          <w:hyperlink w:anchor="_Toc37221311" w:history="1">
            <w:r w:rsidR="00FF32EF" w:rsidRPr="00674780">
              <w:rPr>
                <w:rFonts w:ascii="IRBadr" w:hAnsi="IRBadr" w:cs="IRBadr"/>
                <w:noProof/>
                <w:sz w:val="28"/>
                <w:szCs w:val="28"/>
                <w:rtl/>
                <w:lang w:bidi="fa-IR"/>
              </w:rPr>
              <w:t>نتيجه بحث در اجماع</w:t>
            </w:r>
            <w:r w:rsidR="00FF32EF" w:rsidRPr="00674780">
              <w:rPr>
                <w:rFonts w:ascii="IRBadr" w:hAnsi="IRBadr" w:cs="IRBadr"/>
                <w:noProof/>
                <w:webHidden/>
                <w:sz w:val="28"/>
                <w:szCs w:val="28"/>
                <w:rtl/>
                <w:lang w:bidi="fa-IR"/>
              </w:rPr>
              <w:tab/>
            </w:r>
            <w:r w:rsidR="00FF32EF" w:rsidRPr="00674780">
              <w:rPr>
                <w:rFonts w:ascii="IRBadr" w:hAnsi="IRBadr" w:cs="IRBadr"/>
                <w:noProof/>
                <w:webHidden/>
                <w:sz w:val="28"/>
                <w:szCs w:val="28"/>
                <w:rtl/>
                <w:lang w:bidi="fa-IR"/>
              </w:rPr>
              <w:fldChar w:fldCharType="begin"/>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lang w:bidi="fa-IR"/>
              </w:rPr>
              <w:instrText>PAGEREF</w:instrText>
            </w:r>
            <w:r w:rsidR="00FF32EF" w:rsidRPr="00674780">
              <w:rPr>
                <w:rFonts w:ascii="IRBadr" w:hAnsi="IRBadr" w:cs="IRBadr"/>
                <w:noProof/>
                <w:webHidden/>
                <w:sz w:val="28"/>
                <w:szCs w:val="28"/>
                <w:rtl/>
                <w:lang w:bidi="fa-IR"/>
              </w:rPr>
              <w:instrText xml:space="preserve"> _</w:instrText>
            </w:r>
            <w:r w:rsidR="00FF32EF" w:rsidRPr="00674780">
              <w:rPr>
                <w:rFonts w:ascii="IRBadr" w:hAnsi="IRBadr" w:cs="IRBadr"/>
                <w:noProof/>
                <w:webHidden/>
                <w:sz w:val="28"/>
                <w:szCs w:val="28"/>
                <w:lang w:bidi="fa-IR"/>
              </w:rPr>
              <w:instrText>Toc</w:instrText>
            </w:r>
            <w:r w:rsidR="00FF32EF" w:rsidRPr="00674780">
              <w:rPr>
                <w:rFonts w:ascii="IRBadr" w:hAnsi="IRBadr" w:cs="IRBadr"/>
                <w:noProof/>
                <w:webHidden/>
                <w:sz w:val="28"/>
                <w:szCs w:val="28"/>
                <w:rtl/>
                <w:lang w:bidi="fa-IR"/>
              </w:rPr>
              <w:instrText xml:space="preserve">37221311 </w:instrText>
            </w:r>
            <w:r w:rsidR="00FF32EF" w:rsidRPr="00674780">
              <w:rPr>
                <w:rFonts w:ascii="IRBadr" w:hAnsi="IRBadr" w:cs="IRBadr"/>
                <w:noProof/>
                <w:webHidden/>
                <w:sz w:val="28"/>
                <w:szCs w:val="28"/>
                <w:lang w:bidi="fa-IR"/>
              </w:rPr>
              <w:instrText>\h</w:instrText>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rtl/>
                <w:lang w:bidi="fa-IR"/>
              </w:rPr>
            </w:r>
            <w:r w:rsidR="00FF32EF" w:rsidRPr="00674780">
              <w:rPr>
                <w:rFonts w:ascii="IRBadr" w:hAnsi="IRBadr" w:cs="IRBadr"/>
                <w:noProof/>
                <w:webHidden/>
                <w:sz w:val="28"/>
                <w:szCs w:val="28"/>
                <w:rtl/>
                <w:lang w:bidi="fa-IR"/>
              </w:rPr>
              <w:fldChar w:fldCharType="separate"/>
            </w:r>
            <w:r w:rsidR="00FF32EF" w:rsidRPr="00674780">
              <w:rPr>
                <w:rFonts w:ascii="IRBadr" w:hAnsi="IRBadr" w:cs="IRBadr"/>
                <w:noProof/>
                <w:webHidden/>
                <w:sz w:val="28"/>
                <w:szCs w:val="28"/>
                <w:rtl/>
              </w:rPr>
              <w:t>29</w:t>
            </w:r>
            <w:r w:rsidR="00FF32EF" w:rsidRPr="00674780">
              <w:rPr>
                <w:rFonts w:ascii="IRBadr" w:hAnsi="IRBadr" w:cs="IRBadr"/>
                <w:noProof/>
                <w:webHidden/>
                <w:sz w:val="28"/>
                <w:szCs w:val="28"/>
                <w:rtl/>
                <w:lang w:bidi="fa-IR"/>
              </w:rPr>
              <w:fldChar w:fldCharType="end"/>
            </w:r>
          </w:hyperlink>
        </w:p>
        <w:p w:rsidR="00FF32EF" w:rsidRPr="00674780" w:rsidRDefault="00206548" w:rsidP="00FF32EF">
          <w:pPr>
            <w:tabs>
              <w:tab w:val="right" w:leader="dot" w:pos="8296"/>
            </w:tabs>
            <w:bidi/>
            <w:spacing w:after="100"/>
            <w:ind w:left="220"/>
            <w:rPr>
              <w:rFonts w:ascii="IRBadr" w:eastAsiaTheme="minorEastAsia" w:hAnsi="IRBadr" w:cs="IRBadr"/>
              <w:noProof/>
              <w:sz w:val="28"/>
              <w:szCs w:val="28"/>
              <w:rtl/>
            </w:rPr>
          </w:pPr>
          <w:hyperlink w:anchor="_Toc37221312" w:history="1">
            <w:r w:rsidR="00FF32EF" w:rsidRPr="00674780">
              <w:rPr>
                <w:rFonts w:ascii="IRBadr" w:hAnsi="IRBadr" w:cs="IRBadr"/>
                <w:noProof/>
                <w:sz w:val="28"/>
                <w:szCs w:val="28"/>
                <w:rtl/>
                <w:lang w:bidi="fa-IR"/>
              </w:rPr>
              <w:t>2.بنای عقلا</w:t>
            </w:r>
            <w:r w:rsidR="00FF32EF" w:rsidRPr="00674780">
              <w:rPr>
                <w:rFonts w:ascii="IRBadr" w:hAnsi="IRBadr" w:cs="IRBadr"/>
                <w:noProof/>
                <w:webHidden/>
                <w:sz w:val="28"/>
                <w:szCs w:val="28"/>
                <w:rtl/>
                <w:lang w:bidi="fa-IR"/>
              </w:rPr>
              <w:tab/>
            </w:r>
            <w:r w:rsidR="00FF32EF" w:rsidRPr="00674780">
              <w:rPr>
                <w:rFonts w:ascii="IRBadr" w:hAnsi="IRBadr" w:cs="IRBadr"/>
                <w:noProof/>
                <w:webHidden/>
                <w:sz w:val="28"/>
                <w:szCs w:val="28"/>
                <w:rtl/>
                <w:lang w:bidi="fa-IR"/>
              </w:rPr>
              <w:fldChar w:fldCharType="begin"/>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lang w:bidi="fa-IR"/>
              </w:rPr>
              <w:instrText>PAGEREF</w:instrText>
            </w:r>
            <w:r w:rsidR="00FF32EF" w:rsidRPr="00674780">
              <w:rPr>
                <w:rFonts w:ascii="IRBadr" w:hAnsi="IRBadr" w:cs="IRBadr"/>
                <w:noProof/>
                <w:webHidden/>
                <w:sz w:val="28"/>
                <w:szCs w:val="28"/>
                <w:rtl/>
                <w:lang w:bidi="fa-IR"/>
              </w:rPr>
              <w:instrText xml:space="preserve"> _</w:instrText>
            </w:r>
            <w:r w:rsidR="00FF32EF" w:rsidRPr="00674780">
              <w:rPr>
                <w:rFonts w:ascii="IRBadr" w:hAnsi="IRBadr" w:cs="IRBadr"/>
                <w:noProof/>
                <w:webHidden/>
                <w:sz w:val="28"/>
                <w:szCs w:val="28"/>
                <w:lang w:bidi="fa-IR"/>
              </w:rPr>
              <w:instrText>Toc</w:instrText>
            </w:r>
            <w:r w:rsidR="00FF32EF" w:rsidRPr="00674780">
              <w:rPr>
                <w:rFonts w:ascii="IRBadr" w:hAnsi="IRBadr" w:cs="IRBadr"/>
                <w:noProof/>
                <w:webHidden/>
                <w:sz w:val="28"/>
                <w:szCs w:val="28"/>
                <w:rtl/>
                <w:lang w:bidi="fa-IR"/>
              </w:rPr>
              <w:instrText xml:space="preserve">37221312 </w:instrText>
            </w:r>
            <w:r w:rsidR="00FF32EF" w:rsidRPr="00674780">
              <w:rPr>
                <w:rFonts w:ascii="IRBadr" w:hAnsi="IRBadr" w:cs="IRBadr"/>
                <w:noProof/>
                <w:webHidden/>
                <w:sz w:val="28"/>
                <w:szCs w:val="28"/>
                <w:lang w:bidi="fa-IR"/>
              </w:rPr>
              <w:instrText>\h</w:instrText>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rtl/>
                <w:lang w:bidi="fa-IR"/>
              </w:rPr>
            </w:r>
            <w:r w:rsidR="00FF32EF" w:rsidRPr="00674780">
              <w:rPr>
                <w:rFonts w:ascii="IRBadr" w:hAnsi="IRBadr" w:cs="IRBadr"/>
                <w:noProof/>
                <w:webHidden/>
                <w:sz w:val="28"/>
                <w:szCs w:val="28"/>
                <w:rtl/>
                <w:lang w:bidi="fa-IR"/>
              </w:rPr>
              <w:fldChar w:fldCharType="separate"/>
            </w:r>
            <w:r w:rsidR="00FF32EF" w:rsidRPr="00674780">
              <w:rPr>
                <w:rFonts w:ascii="IRBadr" w:hAnsi="IRBadr" w:cs="IRBadr"/>
                <w:noProof/>
                <w:webHidden/>
                <w:sz w:val="28"/>
                <w:szCs w:val="28"/>
                <w:rtl/>
              </w:rPr>
              <w:t>29</w:t>
            </w:r>
            <w:r w:rsidR="00FF32EF" w:rsidRPr="00674780">
              <w:rPr>
                <w:rFonts w:ascii="IRBadr" w:hAnsi="IRBadr" w:cs="IRBadr"/>
                <w:noProof/>
                <w:webHidden/>
                <w:sz w:val="28"/>
                <w:szCs w:val="28"/>
                <w:rtl/>
                <w:lang w:bidi="fa-IR"/>
              </w:rPr>
              <w:fldChar w:fldCharType="end"/>
            </w:r>
          </w:hyperlink>
        </w:p>
        <w:p w:rsidR="00FF32EF" w:rsidRPr="00674780" w:rsidRDefault="00206548" w:rsidP="00FF32EF">
          <w:pPr>
            <w:tabs>
              <w:tab w:val="right" w:leader="dot" w:pos="8296"/>
            </w:tabs>
            <w:bidi/>
            <w:spacing w:after="100"/>
            <w:ind w:left="84"/>
            <w:rPr>
              <w:rFonts w:ascii="IRBadr" w:eastAsiaTheme="minorEastAsia" w:hAnsi="IRBadr" w:cs="IRBadr"/>
              <w:noProof/>
              <w:sz w:val="28"/>
              <w:szCs w:val="28"/>
              <w:rtl/>
            </w:rPr>
          </w:pPr>
          <w:hyperlink w:anchor="_Toc37221313" w:history="1">
            <w:r w:rsidR="00FF32EF" w:rsidRPr="00674780">
              <w:rPr>
                <w:rFonts w:ascii="IRBadr" w:hAnsi="IRBadr" w:cs="IRBadr"/>
                <w:noProof/>
                <w:sz w:val="28"/>
                <w:szCs w:val="28"/>
                <w:rtl/>
                <w:lang w:bidi="fa-IR"/>
              </w:rPr>
              <w:t>وسعت موارد قرعه در شريعت نسبت به موارد عقلا</w:t>
            </w:r>
            <w:r w:rsidR="00FF32EF" w:rsidRPr="00674780">
              <w:rPr>
                <w:rFonts w:ascii="IRBadr" w:hAnsi="IRBadr" w:cs="IRBadr"/>
                <w:noProof/>
                <w:webHidden/>
                <w:sz w:val="28"/>
                <w:szCs w:val="28"/>
                <w:rtl/>
                <w:lang w:bidi="fa-IR"/>
              </w:rPr>
              <w:tab/>
            </w:r>
            <w:r w:rsidR="00FF32EF" w:rsidRPr="00674780">
              <w:rPr>
                <w:rFonts w:ascii="IRBadr" w:hAnsi="IRBadr" w:cs="IRBadr"/>
                <w:noProof/>
                <w:webHidden/>
                <w:sz w:val="28"/>
                <w:szCs w:val="28"/>
                <w:rtl/>
                <w:lang w:bidi="fa-IR"/>
              </w:rPr>
              <w:fldChar w:fldCharType="begin"/>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lang w:bidi="fa-IR"/>
              </w:rPr>
              <w:instrText>PAGEREF</w:instrText>
            </w:r>
            <w:r w:rsidR="00FF32EF" w:rsidRPr="00674780">
              <w:rPr>
                <w:rFonts w:ascii="IRBadr" w:hAnsi="IRBadr" w:cs="IRBadr"/>
                <w:noProof/>
                <w:webHidden/>
                <w:sz w:val="28"/>
                <w:szCs w:val="28"/>
                <w:rtl/>
                <w:lang w:bidi="fa-IR"/>
              </w:rPr>
              <w:instrText xml:space="preserve"> _</w:instrText>
            </w:r>
            <w:r w:rsidR="00FF32EF" w:rsidRPr="00674780">
              <w:rPr>
                <w:rFonts w:ascii="IRBadr" w:hAnsi="IRBadr" w:cs="IRBadr"/>
                <w:noProof/>
                <w:webHidden/>
                <w:sz w:val="28"/>
                <w:szCs w:val="28"/>
                <w:lang w:bidi="fa-IR"/>
              </w:rPr>
              <w:instrText>Toc</w:instrText>
            </w:r>
            <w:r w:rsidR="00FF32EF" w:rsidRPr="00674780">
              <w:rPr>
                <w:rFonts w:ascii="IRBadr" w:hAnsi="IRBadr" w:cs="IRBadr"/>
                <w:noProof/>
                <w:webHidden/>
                <w:sz w:val="28"/>
                <w:szCs w:val="28"/>
                <w:rtl/>
                <w:lang w:bidi="fa-IR"/>
              </w:rPr>
              <w:instrText xml:space="preserve">37221313 </w:instrText>
            </w:r>
            <w:r w:rsidR="00FF32EF" w:rsidRPr="00674780">
              <w:rPr>
                <w:rFonts w:ascii="IRBadr" w:hAnsi="IRBadr" w:cs="IRBadr"/>
                <w:noProof/>
                <w:webHidden/>
                <w:sz w:val="28"/>
                <w:szCs w:val="28"/>
                <w:lang w:bidi="fa-IR"/>
              </w:rPr>
              <w:instrText>\h</w:instrText>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rtl/>
                <w:lang w:bidi="fa-IR"/>
              </w:rPr>
            </w:r>
            <w:r w:rsidR="00FF32EF" w:rsidRPr="00674780">
              <w:rPr>
                <w:rFonts w:ascii="IRBadr" w:hAnsi="IRBadr" w:cs="IRBadr"/>
                <w:noProof/>
                <w:webHidden/>
                <w:sz w:val="28"/>
                <w:szCs w:val="28"/>
                <w:rtl/>
                <w:lang w:bidi="fa-IR"/>
              </w:rPr>
              <w:fldChar w:fldCharType="separate"/>
            </w:r>
            <w:r w:rsidR="00FF32EF" w:rsidRPr="00674780">
              <w:rPr>
                <w:rFonts w:ascii="IRBadr" w:hAnsi="IRBadr" w:cs="IRBadr"/>
                <w:noProof/>
                <w:webHidden/>
                <w:sz w:val="28"/>
                <w:szCs w:val="28"/>
                <w:rtl/>
              </w:rPr>
              <w:t>30</w:t>
            </w:r>
            <w:r w:rsidR="00FF32EF" w:rsidRPr="00674780">
              <w:rPr>
                <w:rFonts w:ascii="IRBadr" w:hAnsi="IRBadr" w:cs="IRBadr"/>
                <w:noProof/>
                <w:webHidden/>
                <w:sz w:val="28"/>
                <w:szCs w:val="28"/>
                <w:rtl/>
                <w:lang w:bidi="fa-IR"/>
              </w:rPr>
              <w:fldChar w:fldCharType="end"/>
            </w:r>
          </w:hyperlink>
        </w:p>
        <w:p w:rsidR="00FF32EF" w:rsidRPr="00674780" w:rsidRDefault="00206548" w:rsidP="00FF32EF">
          <w:pPr>
            <w:tabs>
              <w:tab w:val="right" w:leader="dot" w:pos="8296"/>
            </w:tabs>
            <w:bidi/>
            <w:spacing w:after="100"/>
            <w:ind w:left="220"/>
            <w:rPr>
              <w:rFonts w:ascii="IRBadr" w:eastAsiaTheme="minorEastAsia" w:hAnsi="IRBadr" w:cs="IRBadr"/>
              <w:noProof/>
              <w:sz w:val="28"/>
              <w:szCs w:val="28"/>
              <w:rtl/>
            </w:rPr>
          </w:pPr>
          <w:hyperlink w:anchor="_Toc37221314" w:history="1">
            <w:r w:rsidR="00FF32EF" w:rsidRPr="00674780">
              <w:rPr>
                <w:rFonts w:ascii="IRBadr" w:hAnsi="IRBadr" w:cs="IRBadr"/>
                <w:noProof/>
                <w:sz w:val="28"/>
                <w:szCs w:val="28"/>
                <w:rtl/>
                <w:lang w:bidi="fa-IR"/>
              </w:rPr>
              <w:t>3.عقل</w:t>
            </w:r>
            <w:r w:rsidR="00FF32EF" w:rsidRPr="00674780">
              <w:rPr>
                <w:rFonts w:ascii="IRBadr" w:hAnsi="IRBadr" w:cs="IRBadr"/>
                <w:noProof/>
                <w:webHidden/>
                <w:sz w:val="28"/>
                <w:szCs w:val="28"/>
                <w:rtl/>
                <w:lang w:bidi="fa-IR"/>
              </w:rPr>
              <w:tab/>
            </w:r>
            <w:r w:rsidR="00FF32EF" w:rsidRPr="00674780">
              <w:rPr>
                <w:rFonts w:ascii="IRBadr" w:hAnsi="IRBadr" w:cs="IRBadr"/>
                <w:noProof/>
                <w:webHidden/>
                <w:sz w:val="28"/>
                <w:szCs w:val="28"/>
                <w:rtl/>
                <w:lang w:bidi="fa-IR"/>
              </w:rPr>
              <w:fldChar w:fldCharType="begin"/>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lang w:bidi="fa-IR"/>
              </w:rPr>
              <w:instrText>PAGEREF</w:instrText>
            </w:r>
            <w:r w:rsidR="00FF32EF" w:rsidRPr="00674780">
              <w:rPr>
                <w:rFonts w:ascii="IRBadr" w:hAnsi="IRBadr" w:cs="IRBadr"/>
                <w:noProof/>
                <w:webHidden/>
                <w:sz w:val="28"/>
                <w:szCs w:val="28"/>
                <w:rtl/>
                <w:lang w:bidi="fa-IR"/>
              </w:rPr>
              <w:instrText xml:space="preserve"> _</w:instrText>
            </w:r>
            <w:r w:rsidR="00FF32EF" w:rsidRPr="00674780">
              <w:rPr>
                <w:rFonts w:ascii="IRBadr" w:hAnsi="IRBadr" w:cs="IRBadr"/>
                <w:noProof/>
                <w:webHidden/>
                <w:sz w:val="28"/>
                <w:szCs w:val="28"/>
                <w:lang w:bidi="fa-IR"/>
              </w:rPr>
              <w:instrText>Toc</w:instrText>
            </w:r>
            <w:r w:rsidR="00FF32EF" w:rsidRPr="00674780">
              <w:rPr>
                <w:rFonts w:ascii="IRBadr" w:hAnsi="IRBadr" w:cs="IRBadr"/>
                <w:noProof/>
                <w:webHidden/>
                <w:sz w:val="28"/>
                <w:szCs w:val="28"/>
                <w:rtl/>
                <w:lang w:bidi="fa-IR"/>
              </w:rPr>
              <w:instrText xml:space="preserve">37221314 </w:instrText>
            </w:r>
            <w:r w:rsidR="00FF32EF" w:rsidRPr="00674780">
              <w:rPr>
                <w:rFonts w:ascii="IRBadr" w:hAnsi="IRBadr" w:cs="IRBadr"/>
                <w:noProof/>
                <w:webHidden/>
                <w:sz w:val="28"/>
                <w:szCs w:val="28"/>
                <w:lang w:bidi="fa-IR"/>
              </w:rPr>
              <w:instrText>\h</w:instrText>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rtl/>
                <w:lang w:bidi="fa-IR"/>
              </w:rPr>
            </w:r>
            <w:r w:rsidR="00FF32EF" w:rsidRPr="00674780">
              <w:rPr>
                <w:rFonts w:ascii="IRBadr" w:hAnsi="IRBadr" w:cs="IRBadr"/>
                <w:noProof/>
                <w:webHidden/>
                <w:sz w:val="28"/>
                <w:szCs w:val="28"/>
                <w:rtl/>
                <w:lang w:bidi="fa-IR"/>
              </w:rPr>
              <w:fldChar w:fldCharType="separate"/>
            </w:r>
            <w:r w:rsidR="00FF32EF" w:rsidRPr="00674780">
              <w:rPr>
                <w:rFonts w:ascii="IRBadr" w:hAnsi="IRBadr" w:cs="IRBadr"/>
                <w:noProof/>
                <w:webHidden/>
                <w:sz w:val="28"/>
                <w:szCs w:val="28"/>
                <w:rtl/>
              </w:rPr>
              <w:t>30</w:t>
            </w:r>
            <w:r w:rsidR="00FF32EF" w:rsidRPr="00674780">
              <w:rPr>
                <w:rFonts w:ascii="IRBadr" w:hAnsi="IRBadr" w:cs="IRBadr"/>
                <w:noProof/>
                <w:webHidden/>
                <w:sz w:val="28"/>
                <w:szCs w:val="28"/>
                <w:rtl/>
                <w:lang w:bidi="fa-IR"/>
              </w:rPr>
              <w:fldChar w:fldCharType="end"/>
            </w:r>
          </w:hyperlink>
        </w:p>
        <w:p w:rsidR="00FF32EF" w:rsidRPr="00674780" w:rsidRDefault="00206548" w:rsidP="00FF32EF">
          <w:pPr>
            <w:tabs>
              <w:tab w:val="right" w:leader="dot" w:pos="8296"/>
            </w:tabs>
            <w:bidi/>
            <w:spacing w:after="100"/>
            <w:ind w:left="220"/>
            <w:rPr>
              <w:rFonts w:ascii="IRBadr" w:eastAsiaTheme="minorEastAsia" w:hAnsi="IRBadr" w:cs="IRBadr"/>
              <w:noProof/>
              <w:sz w:val="28"/>
              <w:szCs w:val="28"/>
              <w:rtl/>
            </w:rPr>
          </w:pPr>
          <w:hyperlink w:anchor="_Toc37221315" w:history="1">
            <w:r w:rsidR="00FF32EF" w:rsidRPr="00674780">
              <w:rPr>
                <w:rFonts w:ascii="IRBadr" w:hAnsi="IRBadr" w:cs="IRBadr"/>
                <w:noProof/>
                <w:sz w:val="28"/>
                <w:szCs w:val="28"/>
                <w:rtl/>
                <w:lang w:bidi="fa-IR"/>
              </w:rPr>
              <w:t>دلیل پنچم</w:t>
            </w:r>
            <w:r w:rsidR="00FF32EF" w:rsidRPr="00674780">
              <w:rPr>
                <w:rFonts w:ascii="IRBadr" w:hAnsi="IRBadr" w:cs="IRBadr"/>
                <w:noProof/>
                <w:webHidden/>
                <w:sz w:val="28"/>
                <w:szCs w:val="28"/>
                <w:rtl/>
                <w:lang w:bidi="fa-IR"/>
              </w:rPr>
              <w:tab/>
            </w:r>
            <w:r w:rsidR="00FF32EF" w:rsidRPr="00674780">
              <w:rPr>
                <w:rFonts w:ascii="IRBadr" w:hAnsi="IRBadr" w:cs="IRBadr"/>
                <w:noProof/>
                <w:webHidden/>
                <w:sz w:val="28"/>
                <w:szCs w:val="28"/>
                <w:rtl/>
                <w:lang w:bidi="fa-IR"/>
              </w:rPr>
              <w:fldChar w:fldCharType="begin"/>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lang w:bidi="fa-IR"/>
              </w:rPr>
              <w:instrText>PAGEREF</w:instrText>
            </w:r>
            <w:r w:rsidR="00FF32EF" w:rsidRPr="00674780">
              <w:rPr>
                <w:rFonts w:ascii="IRBadr" w:hAnsi="IRBadr" w:cs="IRBadr"/>
                <w:noProof/>
                <w:webHidden/>
                <w:sz w:val="28"/>
                <w:szCs w:val="28"/>
                <w:rtl/>
                <w:lang w:bidi="fa-IR"/>
              </w:rPr>
              <w:instrText xml:space="preserve"> _</w:instrText>
            </w:r>
            <w:r w:rsidR="00FF32EF" w:rsidRPr="00674780">
              <w:rPr>
                <w:rFonts w:ascii="IRBadr" w:hAnsi="IRBadr" w:cs="IRBadr"/>
                <w:noProof/>
                <w:webHidden/>
                <w:sz w:val="28"/>
                <w:szCs w:val="28"/>
                <w:lang w:bidi="fa-IR"/>
              </w:rPr>
              <w:instrText>Toc</w:instrText>
            </w:r>
            <w:r w:rsidR="00FF32EF" w:rsidRPr="00674780">
              <w:rPr>
                <w:rFonts w:ascii="IRBadr" w:hAnsi="IRBadr" w:cs="IRBadr"/>
                <w:noProof/>
                <w:webHidden/>
                <w:sz w:val="28"/>
                <w:szCs w:val="28"/>
                <w:rtl/>
                <w:lang w:bidi="fa-IR"/>
              </w:rPr>
              <w:instrText xml:space="preserve">37221315 </w:instrText>
            </w:r>
            <w:r w:rsidR="00FF32EF" w:rsidRPr="00674780">
              <w:rPr>
                <w:rFonts w:ascii="IRBadr" w:hAnsi="IRBadr" w:cs="IRBadr"/>
                <w:noProof/>
                <w:webHidden/>
                <w:sz w:val="28"/>
                <w:szCs w:val="28"/>
                <w:lang w:bidi="fa-IR"/>
              </w:rPr>
              <w:instrText>\h</w:instrText>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rtl/>
                <w:lang w:bidi="fa-IR"/>
              </w:rPr>
            </w:r>
            <w:r w:rsidR="00FF32EF" w:rsidRPr="00674780">
              <w:rPr>
                <w:rFonts w:ascii="IRBadr" w:hAnsi="IRBadr" w:cs="IRBadr"/>
                <w:noProof/>
                <w:webHidden/>
                <w:sz w:val="28"/>
                <w:szCs w:val="28"/>
                <w:rtl/>
                <w:lang w:bidi="fa-IR"/>
              </w:rPr>
              <w:fldChar w:fldCharType="separate"/>
            </w:r>
            <w:r w:rsidR="00FF32EF" w:rsidRPr="00674780">
              <w:rPr>
                <w:rFonts w:ascii="IRBadr" w:hAnsi="IRBadr" w:cs="IRBadr"/>
                <w:noProof/>
                <w:webHidden/>
                <w:sz w:val="28"/>
                <w:szCs w:val="28"/>
                <w:rtl/>
              </w:rPr>
              <w:t>30</w:t>
            </w:r>
            <w:r w:rsidR="00FF32EF" w:rsidRPr="00674780">
              <w:rPr>
                <w:rFonts w:ascii="IRBadr" w:hAnsi="IRBadr" w:cs="IRBadr"/>
                <w:noProof/>
                <w:webHidden/>
                <w:sz w:val="28"/>
                <w:szCs w:val="28"/>
                <w:rtl/>
                <w:lang w:bidi="fa-IR"/>
              </w:rPr>
              <w:fldChar w:fldCharType="end"/>
            </w:r>
          </w:hyperlink>
        </w:p>
        <w:p w:rsidR="00FF32EF" w:rsidRPr="00674780" w:rsidRDefault="00206548" w:rsidP="00FF32EF">
          <w:pPr>
            <w:tabs>
              <w:tab w:val="right" w:leader="dot" w:pos="8296"/>
            </w:tabs>
            <w:bidi/>
            <w:spacing w:after="100"/>
            <w:ind w:left="84"/>
            <w:rPr>
              <w:rFonts w:ascii="IRBadr" w:eastAsiaTheme="minorEastAsia" w:hAnsi="IRBadr" w:cs="IRBadr"/>
              <w:noProof/>
              <w:sz w:val="28"/>
              <w:szCs w:val="28"/>
              <w:rtl/>
            </w:rPr>
          </w:pPr>
          <w:hyperlink w:anchor="_Toc37221316" w:history="1">
            <w:r w:rsidR="00FF32EF" w:rsidRPr="00674780">
              <w:rPr>
                <w:rFonts w:ascii="IRBadr" w:hAnsi="IRBadr" w:cs="IRBadr"/>
                <w:noProof/>
                <w:sz w:val="28"/>
                <w:szCs w:val="28"/>
                <w:rtl/>
                <w:lang w:bidi="fa-IR"/>
              </w:rPr>
              <w:t>مقصود از اختلال نظام</w:t>
            </w:r>
            <w:r w:rsidR="00FF32EF" w:rsidRPr="00674780">
              <w:rPr>
                <w:rFonts w:ascii="IRBadr" w:hAnsi="IRBadr" w:cs="IRBadr"/>
                <w:noProof/>
                <w:webHidden/>
                <w:sz w:val="28"/>
                <w:szCs w:val="28"/>
                <w:rtl/>
                <w:lang w:bidi="fa-IR"/>
              </w:rPr>
              <w:tab/>
            </w:r>
            <w:r w:rsidR="00FF32EF" w:rsidRPr="00674780">
              <w:rPr>
                <w:rFonts w:ascii="IRBadr" w:hAnsi="IRBadr" w:cs="IRBadr"/>
                <w:noProof/>
                <w:webHidden/>
                <w:sz w:val="28"/>
                <w:szCs w:val="28"/>
                <w:rtl/>
                <w:lang w:bidi="fa-IR"/>
              </w:rPr>
              <w:fldChar w:fldCharType="begin"/>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lang w:bidi="fa-IR"/>
              </w:rPr>
              <w:instrText>PAGEREF</w:instrText>
            </w:r>
            <w:r w:rsidR="00FF32EF" w:rsidRPr="00674780">
              <w:rPr>
                <w:rFonts w:ascii="IRBadr" w:hAnsi="IRBadr" w:cs="IRBadr"/>
                <w:noProof/>
                <w:webHidden/>
                <w:sz w:val="28"/>
                <w:szCs w:val="28"/>
                <w:rtl/>
                <w:lang w:bidi="fa-IR"/>
              </w:rPr>
              <w:instrText xml:space="preserve"> _</w:instrText>
            </w:r>
            <w:r w:rsidR="00FF32EF" w:rsidRPr="00674780">
              <w:rPr>
                <w:rFonts w:ascii="IRBadr" w:hAnsi="IRBadr" w:cs="IRBadr"/>
                <w:noProof/>
                <w:webHidden/>
                <w:sz w:val="28"/>
                <w:szCs w:val="28"/>
                <w:lang w:bidi="fa-IR"/>
              </w:rPr>
              <w:instrText>Toc</w:instrText>
            </w:r>
            <w:r w:rsidR="00FF32EF" w:rsidRPr="00674780">
              <w:rPr>
                <w:rFonts w:ascii="IRBadr" w:hAnsi="IRBadr" w:cs="IRBadr"/>
                <w:noProof/>
                <w:webHidden/>
                <w:sz w:val="28"/>
                <w:szCs w:val="28"/>
                <w:rtl/>
                <w:lang w:bidi="fa-IR"/>
              </w:rPr>
              <w:instrText xml:space="preserve">37221316 </w:instrText>
            </w:r>
            <w:r w:rsidR="00FF32EF" w:rsidRPr="00674780">
              <w:rPr>
                <w:rFonts w:ascii="IRBadr" w:hAnsi="IRBadr" w:cs="IRBadr"/>
                <w:noProof/>
                <w:webHidden/>
                <w:sz w:val="28"/>
                <w:szCs w:val="28"/>
                <w:lang w:bidi="fa-IR"/>
              </w:rPr>
              <w:instrText>\h</w:instrText>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rtl/>
                <w:lang w:bidi="fa-IR"/>
              </w:rPr>
            </w:r>
            <w:r w:rsidR="00FF32EF" w:rsidRPr="00674780">
              <w:rPr>
                <w:rFonts w:ascii="IRBadr" w:hAnsi="IRBadr" w:cs="IRBadr"/>
                <w:noProof/>
                <w:webHidden/>
                <w:sz w:val="28"/>
                <w:szCs w:val="28"/>
                <w:rtl/>
                <w:lang w:bidi="fa-IR"/>
              </w:rPr>
              <w:fldChar w:fldCharType="separate"/>
            </w:r>
            <w:r w:rsidR="00FF32EF" w:rsidRPr="00674780">
              <w:rPr>
                <w:rFonts w:ascii="IRBadr" w:hAnsi="IRBadr" w:cs="IRBadr"/>
                <w:noProof/>
                <w:webHidden/>
                <w:sz w:val="28"/>
                <w:szCs w:val="28"/>
                <w:rtl/>
              </w:rPr>
              <w:t>31</w:t>
            </w:r>
            <w:r w:rsidR="00FF32EF" w:rsidRPr="00674780">
              <w:rPr>
                <w:rFonts w:ascii="IRBadr" w:hAnsi="IRBadr" w:cs="IRBadr"/>
                <w:noProof/>
                <w:webHidden/>
                <w:sz w:val="28"/>
                <w:szCs w:val="28"/>
                <w:rtl/>
                <w:lang w:bidi="fa-IR"/>
              </w:rPr>
              <w:fldChar w:fldCharType="end"/>
            </w:r>
          </w:hyperlink>
        </w:p>
        <w:p w:rsidR="00FF32EF" w:rsidRPr="00674780" w:rsidRDefault="00206548" w:rsidP="00FF32EF">
          <w:pPr>
            <w:tabs>
              <w:tab w:val="right" w:leader="dot" w:pos="8296"/>
            </w:tabs>
            <w:bidi/>
            <w:spacing w:after="100"/>
            <w:ind w:left="84"/>
            <w:rPr>
              <w:rFonts w:ascii="IRBadr" w:eastAsiaTheme="minorEastAsia" w:hAnsi="IRBadr" w:cs="IRBadr"/>
              <w:noProof/>
              <w:sz w:val="28"/>
              <w:szCs w:val="28"/>
              <w:rtl/>
            </w:rPr>
          </w:pPr>
          <w:hyperlink w:anchor="_Toc37221317" w:history="1">
            <w:r w:rsidR="00FF32EF" w:rsidRPr="00674780">
              <w:rPr>
                <w:rFonts w:ascii="IRBadr" w:hAnsi="IRBadr" w:cs="IRBadr"/>
                <w:noProof/>
                <w:sz w:val="28"/>
                <w:szCs w:val="28"/>
                <w:rtl/>
                <w:lang w:bidi="fa-IR"/>
              </w:rPr>
              <w:t>تفكيك بناى عقلا و دليل عقل از يكديگر</w:t>
            </w:r>
            <w:r w:rsidR="00FF32EF" w:rsidRPr="00674780">
              <w:rPr>
                <w:rFonts w:ascii="IRBadr" w:hAnsi="IRBadr" w:cs="IRBadr"/>
                <w:noProof/>
                <w:webHidden/>
                <w:sz w:val="28"/>
                <w:szCs w:val="28"/>
                <w:rtl/>
                <w:lang w:bidi="fa-IR"/>
              </w:rPr>
              <w:tab/>
            </w:r>
            <w:r w:rsidR="00FF32EF" w:rsidRPr="00674780">
              <w:rPr>
                <w:rFonts w:ascii="IRBadr" w:hAnsi="IRBadr" w:cs="IRBadr"/>
                <w:noProof/>
                <w:webHidden/>
                <w:sz w:val="28"/>
                <w:szCs w:val="28"/>
                <w:rtl/>
                <w:lang w:bidi="fa-IR"/>
              </w:rPr>
              <w:fldChar w:fldCharType="begin"/>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lang w:bidi="fa-IR"/>
              </w:rPr>
              <w:instrText>PAGEREF</w:instrText>
            </w:r>
            <w:r w:rsidR="00FF32EF" w:rsidRPr="00674780">
              <w:rPr>
                <w:rFonts w:ascii="IRBadr" w:hAnsi="IRBadr" w:cs="IRBadr"/>
                <w:noProof/>
                <w:webHidden/>
                <w:sz w:val="28"/>
                <w:szCs w:val="28"/>
                <w:rtl/>
                <w:lang w:bidi="fa-IR"/>
              </w:rPr>
              <w:instrText xml:space="preserve"> _</w:instrText>
            </w:r>
            <w:r w:rsidR="00FF32EF" w:rsidRPr="00674780">
              <w:rPr>
                <w:rFonts w:ascii="IRBadr" w:hAnsi="IRBadr" w:cs="IRBadr"/>
                <w:noProof/>
                <w:webHidden/>
                <w:sz w:val="28"/>
                <w:szCs w:val="28"/>
                <w:lang w:bidi="fa-IR"/>
              </w:rPr>
              <w:instrText>Toc</w:instrText>
            </w:r>
            <w:r w:rsidR="00FF32EF" w:rsidRPr="00674780">
              <w:rPr>
                <w:rFonts w:ascii="IRBadr" w:hAnsi="IRBadr" w:cs="IRBadr"/>
                <w:noProof/>
                <w:webHidden/>
                <w:sz w:val="28"/>
                <w:szCs w:val="28"/>
                <w:rtl/>
                <w:lang w:bidi="fa-IR"/>
              </w:rPr>
              <w:instrText xml:space="preserve">37221317 </w:instrText>
            </w:r>
            <w:r w:rsidR="00FF32EF" w:rsidRPr="00674780">
              <w:rPr>
                <w:rFonts w:ascii="IRBadr" w:hAnsi="IRBadr" w:cs="IRBadr"/>
                <w:noProof/>
                <w:webHidden/>
                <w:sz w:val="28"/>
                <w:szCs w:val="28"/>
                <w:lang w:bidi="fa-IR"/>
              </w:rPr>
              <w:instrText>\h</w:instrText>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rtl/>
                <w:lang w:bidi="fa-IR"/>
              </w:rPr>
            </w:r>
            <w:r w:rsidR="00FF32EF" w:rsidRPr="00674780">
              <w:rPr>
                <w:rFonts w:ascii="IRBadr" w:hAnsi="IRBadr" w:cs="IRBadr"/>
                <w:noProof/>
                <w:webHidden/>
                <w:sz w:val="28"/>
                <w:szCs w:val="28"/>
                <w:rtl/>
                <w:lang w:bidi="fa-IR"/>
              </w:rPr>
              <w:fldChar w:fldCharType="separate"/>
            </w:r>
            <w:r w:rsidR="00FF32EF" w:rsidRPr="00674780">
              <w:rPr>
                <w:rFonts w:ascii="IRBadr" w:hAnsi="IRBadr" w:cs="IRBadr"/>
                <w:noProof/>
                <w:webHidden/>
                <w:sz w:val="28"/>
                <w:szCs w:val="28"/>
                <w:rtl/>
              </w:rPr>
              <w:t>31</w:t>
            </w:r>
            <w:r w:rsidR="00FF32EF" w:rsidRPr="00674780">
              <w:rPr>
                <w:rFonts w:ascii="IRBadr" w:hAnsi="IRBadr" w:cs="IRBadr"/>
                <w:noProof/>
                <w:webHidden/>
                <w:sz w:val="28"/>
                <w:szCs w:val="28"/>
                <w:rtl/>
                <w:lang w:bidi="fa-IR"/>
              </w:rPr>
              <w:fldChar w:fldCharType="end"/>
            </w:r>
          </w:hyperlink>
        </w:p>
        <w:p w:rsidR="00FF32EF" w:rsidRPr="00674780" w:rsidRDefault="00206548" w:rsidP="00FF32EF">
          <w:pPr>
            <w:tabs>
              <w:tab w:val="right" w:leader="dot" w:pos="8296"/>
            </w:tabs>
            <w:bidi/>
            <w:spacing w:after="100"/>
            <w:ind w:left="220"/>
            <w:rPr>
              <w:rFonts w:ascii="IRBadr" w:eastAsiaTheme="minorEastAsia" w:hAnsi="IRBadr" w:cs="IRBadr"/>
              <w:noProof/>
              <w:sz w:val="28"/>
              <w:szCs w:val="28"/>
              <w:rtl/>
            </w:rPr>
          </w:pPr>
          <w:hyperlink w:anchor="_Toc37221318" w:history="1">
            <w:r w:rsidR="00FF32EF" w:rsidRPr="00674780">
              <w:rPr>
                <w:rFonts w:ascii="IRBadr" w:hAnsi="IRBadr" w:cs="IRBadr"/>
                <w:noProof/>
                <w:sz w:val="28"/>
                <w:szCs w:val="28"/>
                <w:rtl/>
                <w:lang w:bidi="fa-IR"/>
              </w:rPr>
              <w:t>4.سیره متشرعه</w:t>
            </w:r>
            <w:r w:rsidR="00FF32EF" w:rsidRPr="00674780">
              <w:rPr>
                <w:rFonts w:ascii="IRBadr" w:hAnsi="IRBadr" w:cs="IRBadr"/>
                <w:noProof/>
                <w:webHidden/>
                <w:sz w:val="28"/>
                <w:szCs w:val="28"/>
                <w:rtl/>
                <w:lang w:bidi="fa-IR"/>
              </w:rPr>
              <w:tab/>
            </w:r>
            <w:r w:rsidR="00FF32EF" w:rsidRPr="00674780">
              <w:rPr>
                <w:rFonts w:ascii="IRBadr" w:hAnsi="IRBadr" w:cs="IRBadr"/>
                <w:noProof/>
                <w:webHidden/>
                <w:sz w:val="28"/>
                <w:szCs w:val="28"/>
                <w:rtl/>
                <w:lang w:bidi="fa-IR"/>
              </w:rPr>
              <w:fldChar w:fldCharType="begin"/>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lang w:bidi="fa-IR"/>
              </w:rPr>
              <w:instrText>PAGEREF</w:instrText>
            </w:r>
            <w:r w:rsidR="00FF32EF" w:rsidRPr="00674780">
              <w:rPr>
                <w:rFonts w:ascii="IRBadr" w:hAnsi="IRBadr" w:cs="IRBadr"/>
                <w:noProof/>
                <w:webHidden/>
                <w:sz w:val="28"/>
                <w:szCs w:val="28"/>
                <w:rtl/>
                <w:lang w:bidi="fa-IR"/>
              </w:rPr>
              <w:instrText xml:space="preserve"> _</w:instrText>
            </w:r>
            <w:r w:rsidR="00FF32EF" w:rsidRPr="00674780">
              <w:rPr>
                <w:rFonts w:ascii="IRBadr" w:hAnsi="IRBadr" w:cs="IRBadr"/>
                <w:noProof/>
                <w:webHidden/>
                <w:sz w:val="28"/>
                <w:szCs w:val="28"/>
                <w:lang w:bidi="fa-IR"/>
              </w:rPr>
              <w:instrText>Toc</w:instrText>
            </w:r>
            <w:r w:rsidR="00FF32EF" w:rsidRPr="00674780">
              <w:rPr>
                <w:rFonts w:ascii="IRBadr" w:hAnsi="IRBadr" w:cs="IRBadr"/>
                <w:noProof/>
                <w:webHidden/>
                <w:sz w:val="28"/>
                <w:szCs w:val="28"/>
                <w:rtl/>
                <w:lang w:bidi="fa-IR"/>
              </w:rPr>
              <w:instrText xml:space="preserve">37221318 </w:instrText>
            </w:r>
            <w:r w:rsidR="00FF32EF" w:rsidRPr="00674780">
              <w:rPr>
                <w:rFonts w:ascii="IRBadr" w:hAnsi="IRBadr" w:cs="IRBadr"/>
                <w:noProof/>
                <w:webHidden/>
                <w:sz w:val="28"/>
                <w:szCs w:val="28"/>
                <w:lang w:bidi="fa-IR"/>
              </w:rPr>
              <w:instrText>\h</w:instrText>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rtl/>
                <w:lang w:bidi="fa-IR"/>
              </w:rPr>
            </w:r>
            <w:r w:rsidR="00FF32EF" w:rsidRPr="00674780">
              <w:rPr>
                <w:rFonts w:ascii="IRBadr" w:hAnsi="IRBadr" w:cs="IRBadr"/>
                <w:noProof/>
                <w:webHidden/>
                <w:sz w:val="28"/>
                <w:szCs w:val="28"/>
                <w:rtl/>
                <w:lang w:bidi="fa-IR"/>
              </w:rPr>
              <w:fldChar w:fldCharType="separate"/>
            </w:r>
            <w:r w:rsidR="00FF32EF" w:rsidRPr="00674780">
              <w:rPr>
                <w:rFonts w:ascii="IRBadr" w:hAnsi="IRBadr" w:cs="IRBadr"/>
                <w:noProof/>
                <w:webHidden/>
                <w:sz w:val="28"/>
                <w:szCs w:val="28"/>
                <w:rtl/>
              </w:rPr>
              <w:t>31</w:t>
            </w:r>
            <w:r w:rsidR="00FF32EF" w:rsidRPr="00674780">
              <w:rPr>
                <w:rFonts w:ascii="IRBadr" w:hAnsi="IRBadr" w:cs="IRBadr"/>
                <w:noProof/>
                <w:webHidden/>
                <w:sz w:val="28"/>
                <w:szCs w:val="28"/>
                <w:rtl/>
                <w:lang w:bidi="fa-IR"/>
              </w:rPr>
              <w:fldChar w:fldCharType="end"/>
            </w:r>
          </w:hyperlink>
        </w:p>
        <w:p w:rsidR="00FF32EF" w:rsidRPr="00674780" w:rsidRDefault="00206548" w:rsidP="00FF32EF">
          <w:pPr>
            <w:tabs>
              <w:tab w:val="right" w:leader="dot" w:pos="8296"/>
            </w:tabs>
            <w:bidi/>
            <w:spacing w:after="100"/>
            <w:rPr>
              <w:rFonts w:ascii="IRBadr" w:eastAsiaTheme="minorEastAsia" w:hAnsi="IRBadr" w:cs="IRBadr"/>
              <w:noProof/>
              <w:sz w:val="28"/>
              <w:szCs w:val="28"/>
              <w:rtl/>
            </w:rPr>
          </w:pPr>
          <w:hyperlink w:anchor="_Toc37221319" w:history="1">
            <w:r w:rsidR="00FF32EF" w:rsidRPr="00674780">
              <w:rPr>
                <w:rFonts w:ascii="IRBadr" w:hAnsi="IRBadr" w:cs="IRBadr"/>
                <w:noProof/>
                <w:sz w:val="28"/>
                <w:szCs w:val="28"/>
                <w:rtl/>
                <w:lang w:bidi="fa-IR"/>
              </w:rPr>
              <w:t>منابع:</w:t>
            </w:r>
            <w:r w:rsidR="00FF32EF" w:rsidRPr="00674780">
              <w:rPr>
                <w:rFonts w:ascii="IRBadr" w:hAnsi="IRBadr" w:cs="IRBadr"/>
                <w:noProof/>
                <w:webHidden/>
                <w:sz w:val="28"/>
                <w:szCs w:val="28"/>
                <w:rtl/>
                <w:lang w:bidi="fa-IR"/>
              </w:rPr>
              <w:tab/>
            </w:r>
            <w:r w:rsidR="00FF32EF" w:rsidRPr="00674780">
              <w:rPr>
                <w:rFonts w:ascii="IRBadr" w:hAnsi="IRBadr" w:cs="IRBadr"/>
                <w:noProof/>
                <w:webHidden/>
                <w:sz w:val="28"/>
                <w:szCs w:val="28"/>
                <w:rtl/>
                <w:lang w:bidi="fa-IR"/>
              </w:rPr>
              <w:fldChar w:fldCharType="begin"/>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lang w:bidi="fa-IR"/>
              </w:rPr>
              <w:instrText>PAGEREF</w:instrText>
            </w:r>
            <w:r w:rsidR="00FF32EF" w:rsidRPr="00674780">
              <w:rPr>
                <w:rFonts w:ascii="IRBadr" w:hAnsi="IRBadr" w:cs="IRBadr"/>
                <w:noProof/>
                <w:webHidden/>
                <w:sz w:val="28"/>
                <w:szCs w:val="28"/>
                <w:rtl/>
                <w:lang w:bidi="fa-IR"/>
              </w:rPr>
              <w:instrText xml:space="preserve"> _</w:instrText>
            </w:r>
            <w:r w:rsidR="00FF32EF" w:rsidRPr="00674780">
              <w:rPr>
                <w:rFonts w:ascii="IRBadr" w:hAnsi="IRBadr" w:cs="IRBadr"/>
                <w:noProof/>
                <w:webHidden/>
                <w:sz w:val="28"/>
                <w:szCs w:val="28"/>
                <w:lang w:bidi="fa-IR"/>
              </w:rPr>
              <w:instrText>Toc</w:instrText>
            </w:r>
            <w:r w:rsidR="00FF32EF" w:rsidRPr="00674780">
              <w:rPr>
                <w:rFonts w:ascii="IRBadr" w:hAnsi="IRBadr" w:cs="IRBadr"/>
                <w:noProof/>
                <w:webHidden/>
                <w:sz w:val="28"/>
                <w:szCs w:val="28"/>
                <w:rtl/>
                <w:lang w:bidi="fa-IR"/>
              </w:rPr>
              <w:instrText xml:space="preserve">37221319 </w:instrText>
            </w:r>
            <w:r w:rsidR="00FF32EF" w:rsidRPr="00674780">
              <w:rPr>
                <w:rFonts w:ascii="IRBadr" w:hAnsi="IRBadr" w:cs="IRBadr"/>
                <w:noProof/>
                <w:webHidden/>
                <w:sz w:val="28"/>
                <w:szCs w:val="28"/>
                <w:lang w:bidi="fa-IR"/>
              </w:rPr>
              <w:instrText>\h</w:instrText>
            </w:r>
            <w:r w:rsidR="00FF32EF" w:rsidRPr="00674780">
              <w:rPr>
                <w:rFonts w:ascii="IRBadr" w:hAnsi="IRBadr" w:cs="IRBadr"/>
                <w:noProof/>
                <w:webHidden/>
                <w:sz w:val="28"/>
                <w:szCs w:val="28"/>
                <w:rtl/>
                <w:lang w:bidi="fa-IR"/>
              </w:rPr>
              <w:instrText xml:space="preserve"> </w:instrText>
            </w:r>
            <w:r w:rsidR="00FF32EF" w:rsidRPr="00674780">
              <w:rPr>
                <w:rFonts w:ascii="IRBadr" w:hAnsi="IRBadr" w:cs="IRBadr"/>
                <w:noProof/>
                <w:webHidden/>
                <w:sz w:val="28"/>
                <w:szCs w:val="28"/>
                <w:rtl/>
                <w:lang w:bidi="fa-IR"/>
              </w:rPr>
            </w:r>
            <w:r w:rsidR="00FF32EF" w:rsidRPr="00674780">
              <w:rPr>
                <w:rFonts w:ascii="IRBadr" w:hAnsi="IRBadr" w:cs="IRBadr"/>
                <w:noProof/>
                <w:webHidden/>
                <w:sz w:val="28"/>
                <w:szCs w:val="28"/>
                <w:rtl/>
                <w:lang w:bidi="fa-IR"/>
              </w:rPr>
              <w:fldChar w:fldCharType="separate"/>
            </w:r>
            <w:r w:rsidR="00FF32EF" w:rsidRPr="00674780">
              <w:rPr>
                <w:rFonts w:ascii="IRBadr" w:hAnsi="IRBadr" w:cs="IRBadr"/>
                <w:noProof/>
                <w:webHidden/>
                <w:sz w:val="28"/>
                <w:szCs w:val="28"/>
                <w:rtl/>
              </w:rPr>
              <w:t>32</w:t>
            </w:r>
            <w:r w:rsidR="00FF32EF" w:rsidRPr="00674780">
              <w:rPr>
                <w:rFonts w:ascii="IRBadr" w:hAnsi="IRBadr" w:cs="IRBadr"/>
                <w:noProof/>
                <w:webHidden/>
                <w:sz w:val="28"/>
                <w:szCs w:val="28"/>
                <w:rtl/>
                <w:lang w:bidi="fa-IR"/>
              </w:rPr>
              <w:fldChar w:fldCharType="end"/>
            </w:r>
          </w:hyperlink>
        </w:p>
        <w:p w:rsidR="00FF32EF" w:rsidRPr="00FF32EF" w:rsidRDefault="00FF32EF" w:rsidP="00FF32EF">
          <w:pPr>
            <w:bidi/>
            <w:spacing w:after="0"/>
            <w:ind w:right="-284" w:firstLine="662"/>
            <w:rPr>
              <w:rFonts w:ascii="IRBadr" w:hAnsi="IRBadr" w:cs="IRBadr"/>
              <w:sz w:val="28"/>
              <w:szCs w:val="28"/>
              <w:rtl/>
              <w:lang w:bidi="fa-IR"/>
            </w:rPr>
            <w:sectPr w:rsidR="00FF32EF" w:rsidRPr="00FF32EF" w:rsidSect="00680582">
              <w:footerReference w:type="first" r:id="rId8"/>
              <w:footnotePr>
                <w:numRestart w:val="eachPage"/>
              </w:footnotePr>
              <w:pgSz w:w="11906" w:h="16838" w:code="9"/>
              <w:pgMar w:top="1440" w:right="2160" w:bottom="1440" w:left="1440" w:header="720" w:footer="720" w:gutter="0"/>
              <w:pgNumType w:fmt="arabicAbjad" w:start="1"/>
              <w:cols w:space="720"/>
              <w:titlePg/>
              <w:bidi/>
              <w:rtlGutter/>
              <w:docGrid w:linePitch="360"/>
            </w:sectPr>
          </w:pPr>
          <w:r w:rsidRPr="00674780">
            <w:rPr>
              <w:rFonts w:ascii="IRBadr" w:hAnsi="IRBadr" w:cs="IRBadr"/>
              <w:noProof/>
              <w:sz w:val="28"/>
              <w:szCs w:val="28"/>
              <w:lang w:bidi="fa-IR"/>
            </w:rPr>
            <w:fldChar w:fldCharType="end"/>
          </w:r>
        </w:p>
      </w:sdtContent>
    </w:sdt>
    <w:p w:rsidR="00FF32EF" w:rsidRPr="00FF32EF" w:rsidRDefault="00FF32EF" w:rsidP="00FF32EF">
      <w:pPr>
        <w:keepNext/>
        <w:keepLines/>
        <w:bidi/>
        <w:spacing w:after="0"/>
        <w:ind w:left="43" w:right="-284" w:firstLine="662"/>
        <w:outlineLvl w:val="0"/>
        <w:rPr>
          <w:rFonts w:ascii="IRBadr" w:eastAsiaTheme="majorEastAsia" w:hAnsi="IRBadr" w:cs="IRBadr"/>
          <w:bCs/>
          <w:color w:val="000000" w:themeColor="text1"/>
          <w:sz w:val="28"/>
          <w:szCs w:val="28"/>
          <w:rtl/>
          <w:lang w:bidi="fa-IR"/>
        </w:rPr>
      </w:pPr>
      <w:bookmarkStart w:id="0" w:name="_Toc37221289"/>
      <w:r w:rsidRPr="00FF32EF">
        <w:rPr>
          <w:rFonts w:ascii="IRBadr" w:eastAsiaTheme="majorEastAsia" w:hAnsi="IRBadr" w:cs="IRBadr"/>
          <w:bCs/>
          <w:color w:val="000000" w:themeColor="text1"/>
          <w:sz w:val="28"/>
          <w:szCs w:val="28"/>
          <w:rtl/>
          <w:lang w:bidi="fa-IR"/>
        </w:rPr>
        <w:lastRenderedPageBreak/>
        <w:t>مقدّمه</w:t>
      </w:r>
      <w:bookmarkEnd w:id="0"/>
      <w:r w:rsidRPr="00FF32EF">
        <w:rPr>
          <w:rFonts w:ascii="IRBadr" w:eastAsiaTheme="majorEastAsia" w:hAnsi="IRBadr" w:cs="IRBadr" w:hint="cs"/>
          <w:bCs/>
          <w:color w:val="000000" w:themeColor="text1"/>
          <w:sz w:val="28"/>
          <w:szCs w:val="28"/>
          <w:rtl/>
          <w:lang w:bidi="fa-IR"/>
        </w:rPr>
        <w:t>:</w:t>
      </w:r>
    </w:p>
    <w:p w:rsidR="00FF32EF" w:rsidRPr="00FF32EF" w:rsidRDefault="00FF32EF" w:rsidP="00FF32EF">
      <w:pPr>
        <w:bidi/>
        <w:spacing w:after="0"/>
        <w:ind w:right="-284" w:firstLine="662"/>
        <w:rPr>
          <w:rFonts w:ascii="IRBadr" w:eastAsiaTheme="majorEastAsia" w:hAnsi="IRBadr" w:cs="IRBadr"/>
          <w:b/>
          <w:sz w:val="28"/>
          <w:szCs w:val="28"/>
          <w:lang w:bidi="fa-IR"/>
        </w:rPr>
      </w:pPr>
      <w:r w:rsidRPr="00FF32EF">
        <w:rPr>
          <w:rFonts w:ascii="IRBadr" w:eastAsiaTheme="majorEastAsia" w:hAnsi="IRBadr" w:cs="IRBadr" w:hint="cs"/>
          <w:b/>
          <w:sz w:val="28"/>
          <w:szCs w:val="28"/>
          <w:rtl/>
          <w:lang w:bidi="fa-IR"/>
        </w:rPr>
        <w:t>یکی از ابزار های مهمی که فقیه باید برای رسیدن به حکم شرعی به آن مسلح باشد ، قواعد فقهیه است. چراکه به وسیله ی انطباق مصادیق بر حکم کلی آنها می تواند به حکم شرعی آنها دست یابد. اکثر قواعد فقهیه مختص به باب خاصی از ابواب فقهی هستند و در دیگر ابواب کارآیی ندارند ، اما در این میان هستند قواعدی که تنها مختص به باب خاصی نبوده بلکه به فراخور ، در بسیاری از مسائل و ابواب فقهی کاربرد دارند.یکی از این قواعد عام فقهی ، قاعده قرعه است ؛ البته با این تفاوت که این قاعده سبقه ی تاریخی طولانی با خود به همراه دارد. با مطالعه ی کتب تاریخی و آیات قرآن متوجه می شویم که پیشنیان ما و به طور خاص قوم بنی اسرائیل  از قرعه برای حل مشکلات خود استفاده می نمودند و این عمل با گذشت زمان نه تنها کهنه نشده است بلکه بعد از گذشت قرن ها اکنون نیز مورد استفاده قرار می گیرد برای مثال در قوانین بین المللی مسابقات ورزشی ذکر شده است که اگر طرفین در طول مسابقه نتوانند برتری خود را اثبات کنند باید قرعه ، برنده را مشخص کند. اما از آنجایی که فقهیه تنها و تنها ، به دنبال دستیابی به حکم شرعی است لازم است که از شرعیت این عمل یقین حاصل کند و به دنبال دلایل شرعی آن باشد .ولی با بررسی مقالات و پژوهش ها پیرامون قاعده قرعه متوجه می شویم که همگی همت اصلی خود را در کاربرد و روش ها معطوف کرده اند ، غافل از اینکه آنچه دارای اهمیت و اولویت برای فقیه می باشد شرعیت آن است و در مرتبه ی بعد سراغ کاربرد و روش میرود. همین مطلب انگیزه ای شد تا با بازخوانی کلام علما و فقها خصوصا متاخرین آنها به این مهم دست یابیم ،اما متاسفانه کمتر کسی از این بزرگواران  هستند که به طور کامل و دفعه واحده به بررسی این قاعده پرداخته باشد ، بلکه غالبا متناسب با بحث و طردا للباب به بررسی این قاعده پرداخته اند بنابراین باید با تلاشی مضاعف نظرات این عزیزان از میان کلماتشان اصطیاد شده و ادله ی مستفاد از آیات و روایات در یک فصل و سایر ادله در صورت وجود در فصلی دیگر نگاشته شود .</w:t>
      </w:r>
      <w:r w:rsidRPr="00FF32EF">
        <w:rPr>
          <w:rFonts w:ascii="IRBadr" w:eastAsiaTheme="majorEastAsia" w:hAnsi="IRBadr" w:cs="IRBadr"/>
          <w:b/>
          <w:sz w:val="28"/>
          <w:szCs w:val="28"/>
          <w:rtl/>
          <w:lang w:bidi="fa-IR"/>
        </w:rPr>
        <w:br w:type="page"/>
      </w:r>
    </w:p>
    <w:p w:rsidR="00FF32EF" w:rsidRPr="00FF32EF" w:rsidRDefault="00FF32EF" w:rsidP="00FF32EF">
      <w:pPr>
        <w:bidi/>
        <w:spacing w:after="0"/>
        <w:outlineLvl w:val="0"/>
        <w:rPr>
          <w:rFonts w:ascii="IRBadr" w:hAnsi="IRBadr" w:cs="IRBadr"/>
          <w:b/>
          <w:bCs/>
          <w:color w:val="000000" w:themeColor="text1"/>
          <w:sz w:val="40"/>
          <w:szCs w:val="40"/>
          <w:rtl/>
        </w:rPr>
      </w:pPr>
      <w:bookmarkStart w:id="1" w:name="_Toc37221290"/>
      <w:r w:rsidRPr="00FF32EF">
        <w:rPr>
          <w:rFonts w:ascii="IRBadr" w:hAnsi="IRBadr" w:cs="IRBadr" w:hint="cs"/>
          <w:b/>
          <w:bCs/>
          <w:color w:val="000000" w:themeColor="text1"/>
          <w:sz w:val="40"/>
          <w:szCs w:val="40"/>
          <w:rtl/>
        </w:rPr>
        <w:lastRenderedPageBreak/>
        <w:t>فصل اول : کلیات</w:t>
      </w:r>
      <w:bookmarkEnd w:id="1"/>
    </w:p>
    <w:p w:rsidR="00FF32EF" w:rsidRPr="008D7936" w:rsidRDefault="00FF32EF" w:rsidP="00FF32EF">
      <w:pPr>
        <w:bidi/>
        <w:spacing w:after="0"/>
        <w:rPr>
          <w:rFonts w:ascii="IRBadr" w:hAnsi="IRBadr" w:cs="IRBadr"/>
          <w:color w:val="FF0000"/>
          <w:sz w:val="28"/>
          <w:szCs w:val="28"/>
          <w:rtl/>
        </w:rPr>
      </w:pPr>
      <w:bookmarkStart w:id="2" w:name="_Toc37221291"/>
      <w:r w:rsidRPr="00FF32EF">
        <w:rPr>
          <w:rFonts w:ascii="IRBadr" w:hAnsi="IRBadr" w:cs="IRBadr" w:hint="cs"/>
          <w:b/>
          <w:color w:val="000000" w:themeColor="text1"/>
          <w:sz w:val="32"/>
          <w:szCs w:val="32"/>
          <w:rtl/>
        </w:rPr>
        <w:t>1.تفاوت قواعد فقهیه با مسائل اصولی</w:t>
      </w:r>
      <w:bookmarkEnd w:id="2"/>
      <w:r w:rsidRPr="00FF32EF">
        <w:rPr>
          <w:rFonts w:ascii="IRBadr" w:hAnsi="IRBadr" w:cs="IRBadr"/>
          <w:sz w:val="28"/>
          <w:szCs w:val="28"/>
        </w:rPr>
        <w:br/>
      </w:r>
      <w:bookmarkStart w:id="3" w:name="_GoBack"/>
      <w:r w:rsidRPr="008D7936">
        <w:rPr>
          <w:rFonts w:ascii="IRBadr" w:hAnsi="IRBadr" w:cs="IRBadr"/>
          <w:color w:val="FF0000"/>
          <w:sz w:val="28"/>
          <w:szCs w:val="28"/>
          <w:rtl/>
        </w:rPr>
        <w:t>مرحوم شیخ انصاری و دیگران بین مسئله اصولی و قاعده فقهی تفاوت ها و فرق های را بیان نموده‌ان</w:t>
      </w:r>
      <w:r w:rsidRPr="008D7936">
        <w:rPr>
          <w:rFonts w:ascii="IRBadr" w:hAnsi="IRBadr" w:cs="IRBadr" w:hint="cs"/>
          <w:color w:val="FF0000"/>
          <w:sz w:val="28"/>
          <w:szCs w:val="28"/>
          <w:rtl/>
        </w:rPr>
        <w:t>د:</w:t>
      </w:r>
    </w:p>
    <w:p w:rsidR="00FF32EF" w:rsidRPr="008D7936" w:rsidRDefault="00FF32EF" w:rsidP="00FF32EF">
      <w:pPr>
        <w:bidi/>
        <w:spacing w:after="0"/>
        <w:rPr>
          <w:rFonts w:ascii="IRBadr" w:hAnsi="IRBadr" w:cs="IRBadr"/>
          <w:color w:val="FF0000"/>
          <w:sz w:val="28"/>
          <w:szCs w:val="28"/>
        </w:rPr>
      </w:pPr>
      <w:r w:rsidRPr="008D7936">
        <w:rPr>
          <w:rFonts w:ascii="IRBadr" w:hAnsi="IRBadr" w:cs="IRBadr" w:hint="cs"/>
          <w:color w:val="FF0000"/>
          <w:sz w:val="28"/>
          <w:szCs w:val="28"/>
          <w:rtl/>
        </w:rPr>
        <w:t>1.</w:t>
      </w:r>
      <w:r w:rsidRPr="008D7936">
        <w:rPr>
          <w:rFonts w:ascii="IRBadr" w:hAnsi="IRBadr" w:cs="IRBadr"/>
          <w:color w:val="FF0000"/>
          <w:sz w:val="28"/>
          <w:szCs w:val="28"/>
          <w:rtl/>
        </w:rPr>
        <w:t>گاهی می‌ گویند مسئله اصولی مال مجتهد</w:t>
      </w:r>
      <w:r w:rsidRPr="008D7936">
        <w:rPr>
          <w:rFonts w:ascii="IRBadr" w:hAnsi="IRBadr" w:cs="IRBadr"/>
          <w:color w:val="FF0000"/>
          <w:sz w:val="28"/>
          <w:szCs w:val="28"/>
          <w:vertAlign w:val="superscript"/>
          <w:rtl/>
        </w:rPr>
        <w:footnoteReference w:id="1"/>
      </w:r>
      <w:r w:rsidRPr="008D7936">
        <w:rPr>
          <w:rFonts w:ascii="Cambria" w:hAnsi="Cambria" w:cs="Cambria"/>
          <w:color w:val="FF0000"/>
          <w:sz w:val="28"/>
          <w:szCs w:val="28"/>
        </w:rPr>
        <w:t> </w:t>
      </w:r>
      <w:r w:rsidRPr="008D7936">
        <w:rPr>
          <w:rFonts w:ascii="IRBadr" w:hAnsi="IRBadr" w:cs="IRBadr"/>
          <w:color w:val="FF0000"/>
          <w:sz w:val="28"/>
          <w:szCs w:val="28"/>
          <w:rtl/>
        </w:rPr>
        <w:t>است، بر خلاف قاعده فقهیه که اعم است، یعنی هم مال مجتهد است و هم مال غیر مجتهد</w:t>
      </w:r>
      <w:r w:rsidRPr="008D7936">
        <w:rPr>
          <w:rFonts w:ascii="IRBadr" w:hAnsi="IRBadr" w:cs="IRBadr"/>
          <w:color w:val="FF0000"/>
          <w:sz w:val="28"/>
          <w:szCs w:val="28"/>
        </w:rPr>
        <w:t>.</w:t>
      </w:r>
      <w:r w:rsidRPr="008D7936">
        <w:rPr>
          <w:rFonts w:ascii="IRBadr" w:hAnsi="IRBadr" w:cs="IRBadr"/>
          <w:color w:val="FF0000"/>
          <w:sz w:val="28"/>
          <w:szCs w:val="28"/>
        </w:rPr>
        <w:br/>
      </w:r>
      <w:r w:rsidRPr="008D7936">
        <w:rPr>
          <w:rFonts w:ascii="IRBadr" w:hAnsi="IRBadr" w:cs="IRBadr"/>
          <w:color w:val="FF0000"/>
          <w:sz w:val="28"/>
          <w:szCs w:val="28"/>
          <w:rtl/>
        </w:rPr>
        <w:t>ولی این فرق</w:t>
      </w:r>
      <w:r w:rsidRPr="008D7936">
        <w:rPr>
          <w:rFonts w:ascii="IRBadr" w:hAnsi="IRBadr" w:cs="IRBadr" w:hint="cs"/>
          <w:color w:val="FF0000"/>
          <w:sz w:val="28"/>
          <w:szCs w:val="28"/>
          <w:rtl/>
        </w:rPr>
        <w:t xml:space="preserve"> ظاهرا</w:t>
      </w:r>
      <w:r w:rsidRPr="008D7936">
        <w:rPr>
          <w:rFonts w:ascii="IRBadr" w:hAnsi="IRBadr" w:cs="IRBadr"/>
          <w:color w:val="FF0000"/>
          <w:sz w:val="28"/>
          <w:szCs w:val="28"/>
          <w:rtl/>
        </w:rPr>
        <w:t xml:space="preserve"> صحیح نیست، زیرا همان گونه که مسئله اصولیه مال مجتهد است، بسیاری از قواعد فقهیه هم مال مجتهد است، مثل</w:t>
      </w:r>
      <w:r w:rsidRPr="008D7936">
        <w:rPr>
          <w:rFonts w:ascii="IRBadr" w:hAnsi="IRBadr" w:cs="IRBadr" w:hint="cs"/>
          <w:color w:val="FF0000"/>
          <w:sz w:val="28"/>
          <w:szCs w:val="28"/>
          <w:rtl/>
        </w:rPr>
        <w:t>ا</w:t>
      </w:r>
      <w:r w:rsidRPr="008D7936">
        <w:rPr>
          <w:rFonts w:ascii="IRBadr" w:hAnsi="IRBadr" w:cs="IRBadr"/>
          <w:color w:val="FF0000"/>
          <w:sz w:val="28"/>
          <w:szCs w:val="28"/>
        </w:rPr>
        <w:t xml:space="preserve"> </w:t>
      </w:r>
      <w:r w:rsidRPr="008D7936">
        <w:rPr>
          <w:rFonts w:ascii="IRBadr" w:hAnsi="IRBadr" w:cs="IRBadr" w:hint="cs"/>
          <w:color w:val="FF0000"/>
          <w:sz w:val="28"/>
          <w:szCs w:val="28"/>
          <w:rtl/>
        </w:rPr>
        <w:t>«</w:t>
      </w:r>
      <w:r w:rsidRPr="008D7936">
        <w:rPr>
          <w:rFonts w:ascii="IRBadr" w:hAnsi="IRBadr" w:cs="IRBadr"/>
          <w:color w:val="FF0000"/>
          <w:sz w:val="28"/>
          <w:szCs w:val="28"/>
          <w:rtl/>
        </w:rPr>
        <w:t>ما یضمن بصحیحه یضمن بفاسده</w:t>
      </w:r>
      <w:r w:rsidRPr="008D7936">
        <w:rPr>
          <w:rFonts w:ascii="IRBadr" w:hAnsi="IRBadr" w:cs="IRBadr" w:hint="cs"/>
          <w:color w:val="FF0000"/>
          <w:sz w:val="28"/>
          <w:szCs w:val="28"/>
          <w:rtl/>
        </w:rPr>
        <w:t>»</w:t>
      </w:r>
      <w:r w:rsidRPr="008D7936">
        <w:rPr>
          <w:rFonts w:ascii="IRBadr" w:hAnsi="IRBadr" w:cs="IRBadr"/>
          <w:color w:val="FF0000"/>
          <w:sz w:val="28"/>
          <w:szCs w:val="28"/>
        </w:rPr>
        <w:t xml:space="preserve"> </w:t>
      </w:r>
      <w:r w:rsidRPr="008D7936">
        <w:rPr>
          <w:rFonts w:ascii="IRBadr" w:hAnsi="IRBadr" w:cs="IRBadr"/>
          <w:color w:val="FF0000"/>
          <w:sz w:val="28"/>
          <w:szCs w:val="28"/>
          <w:rtl/>
        </w:rPr>
        <w:t>یک قاعده فقهیه است، و حال آنکه مقلد و غیر مجتهد نمی‌تواند به آن عمل کند، یعنی اصلاً نمی‌داند که ما یضمن چیست و ما لا یضمن چیست؟</w:t>
      </w:r>
      <w:r w:rsidRPr="008D7936">
        <w:rPr>
          <w:rFonts w:ascii="IRBadr" w:hAnsi="IRBadr" w:cs="IRBadr"/>
          <w:color w:val="FF0000"/>
          <w:sz w:val="28"/>
          <w:szCs w:val="28"/>
        </w:rPr>
        <w:br/>
      </w:r>
      <w:r w:rsidRPr="008D7936">
        <w:rPr>
          <w:rFonts w:ascii="IRBadr" w:hAnsi="IRBadr" w:cs="IRBadr"/>
          <w:color w:val="FF0000"/>
          <w:sz w:val="28"/>
          <w:szCs w:val="28"/>
          <w:rtl/>
        </w:rPr>
        <w:t>بنابراین، این تفاوت و فرقی که گفته‌اند که مسئله اصولیه مال مجتهد است و قواعد فقهیه اعم می‌باشد درست نیست، چون قواعد فقهیه هم اعم نیست، البته ممکن است بعضی از قواعد فقهیه اعم باشد مانند قاعده</w:t>
      </w:r>
      <w:r w:rsidRPr="008D7936">
        <w:rPr>
          <w:rFonts w:ascii="IRBadr" w:hAnsi="IRBadr" w:cs="IRBadr"/>
          <w:color w:val="FF0000"/>
          <w:sz w:val="28"/>
          <w:szCs w:val="28"/>
        </w:rPr>
        <w:t xml:space="preserve"> «</w:t>
      </w:r>
      <w:r w:rsidRPr="008D7936">
        <w:rPr>
          <w:rFonts w:ascii="IRBadr" w:hAnsi="IRBadr" w:cs="IRBadr"/>
          <w:color w:val="FF0000"/>
          <w:sz w:val="28"/>
          <w:szCs w:val="28"/>
          <w:rtl/>
        </w:rPr>
        <w:t>کل‌ شیء طاهر</w:t>
      </w:r>
      <w:r w:rsidRPr="008D7936">
        <w:rPr>
          <w:rFonts w:ascii="IRBadr" w:hAnsi="IRBadr" w:cs="IRBadr"/>
          <w:color w:val="FF0000"/>
          <w:sz w:val="28"/>
          <w:szCs w:val="28"/>
        </w:rPr>
        <w:t xml:space="preserve">» </w:t>
      </w:r>
      <w:r w:rsidRPr="008D7936">
        <w:rPr>
          <w:rFonts w:ascii="IRBadr" w:hAnsi="IRBadr" w:cs="IRBadr"/>
          <w:color w:val="FF0000"/>
          <w:sz w:val="28"/>
          <w:szCs w:val="28"/>
          <w:rtl/>
        </w:rPr>
        <w:t>اما خیلی از قواعد فقهیه مال مجتهد است</w:t>
      </w:r>
      <w:r w:rsidRPr="008D7936">
        <w:rPr>
          <w:rFonts w:ascii="IRBadr" w:hAnsi="IRBadr" w:cs="IRBadr"/>
          <w:color w:val="FF0000"/>
          <w:sz w:val="28"/>
          <w:szCs w:val="28"/>
        </w:rPr>
        <w:t>.</w:t>
      </w:r>
      <w:r w:rsidRPr="008D7936">
        <w:rPr>
          <w:rFonts w:ascii="IRBadr" w:hAnsi="IRBadr" w:cs="IRBadr"/>
          <w:color w:val="FF0000"/>
          <w:sz w:val="28"/>
          <w:szCs w:val="28"/>
        </w:rPr>
        <w:br/>
      </w:r>
      <w:r w:rsidRPr="008D7936">
        <w:rPr>
          <w:rFonts w:ascii="IRBadr" w:hAnsi="IRBadr" w:cs="IRBadr" w:hint="cs"/>
          <w:color w:val="FF0000"/>
          <w:sz w:val="28"/>
          <w:szCs w:val="28"/>
          <w:rtl/>
        </w:rPr>
        <w:t xml:space="preserve">2. </w:t>
      </w:r>
      <w:r w:rsidRPr="008D7936">
        <w:rPr>
          <w:rFonts w:ascii="IRBadr" w:hAnsi="IRBadr" w:cs="IRBadr"/>
          <w:color w:val="FF0000"/>
          <w:sz w:val="28"/>
          <w:szCs w:val="28"/>
          <w:rtl/>
        </w:rPr>
        <w:t>فرق دومی که گفته‌اند این است که مسئله اصولیه در تمام فقه حاکم است، یعنی از اول طهارت تا آخر دیات مسئله اصولیه حاکم است، اما قاعده فقهیه مختص به یک باب است</w:t>
      </w:r>
      <w:r w:rsidRPr="008D7936">
        <w:rPr>
          <w:rFonts w:ascii="IRBadr" w:hAnsi="IRBadr" w:cs="IRBadr"/>
          <w:color w:val="FF0000"/>
          <w:sz w:val="28"/>
          <w:szCs w:val="28"/>
        </w:rPr>
        <w:t>.</w:t>
      </w:r>
      <w:r w:rsidRPr="008D7936">
        <w:rPr>
          <w:rFonts w:ascii="IRBadr" w:hAnsi="IRBadr" w:cs="IRBadr"/>
          <w:color w:val="FF0000"/>
          <w:sz w:val="28"/>
          <w:szCs w:val="28"/>
          <w:rtl/>
        </w:rPr>
        <w:t>مثال</w:t>
      </w:r>
      <w:r w:rsidRPr="008D7936">
        <w:rPr>
          <w:rFonts w:ascii="IRBadr" w:hAnsi="IRBadr" w:cs="IRBadr"/>
          <w:color w:val="FF0000"/>
          <w:sz w:val="28"/>
          <w:szCs w:val="28"/>
        </w:rPr>
        <w:t>:</w:t>
      </w:r>
      <w:r w:rsidRPr="008D7936">
        <w:rPr>
          <w:rFonts w:ascii="Cambria" w:hAnsi="Cambria" w:cs="Cambria"/>
          <w:color w:val="FF0000"/>
          <w:sz w:val="28"/>
          <w:szCs w:val="28"/>
        </w:rPr>
        <w:t> </w:t>
      </w:r>
      <w:r w:rsidRPr="008D7936">
        <w:rPr>
          <w:rFonts w:ascii="IRBadr" w:hAnsi="IRBadr" w:cs="IRBadr"/>
          <w:color w:val="FF0000"/>
          <w:sz w:val="28"/>
          <w:szCs w:val="28"/>
          <w:rtl/>
        </w:rPr>
        <w:t>مثلاً، قاعد</w:t>
      </w:r>
      <w:r w:rsidRPr="008D7936">
        <w:rPr>
          <w:rFonts w:ascii="IRBadr" w:hAnsi="IRBadr" w:cs="IRBadr" w:hint="cs"/>
          <w:color w:val="FF0000"/>
          <w:sz w:val="28"/>
          <w:szCs w:val="28"/>
          <w:rtl/>
        </w:rPr>
        <w:t>ه «</w:t>
      </w:r>
      <w:r w:rsidRPr="008D7936">
        <w:rPr>
          <w:rFonts w:ascii="IRBadr" w:hAnsi="IRBadr" w:cs="IRBadr"/>
          <w:color w:val="FF0000"/>
          <w:sz w:val="28"/>
          <w:szCs w:val="28"/>
          <w:rtl/>
        </w:rPr>
        <w:t>لا تعاد الصلات</w:t>
      </w:r>
      <w:r w:rsidRPr="008D7936">
        <w:rPr>
          <w:rFonts w:ascii="IRBadr" w:hAnsi="IRBadr" w:cs="IRBadr" w:hint="cs"/>
          <w:color w:val="FF0000"/>
          <w:sz w:val="28"/>
          <w:szCs w:val="28"/>
          <w:rtl/>
        </w:rPr>
        <w:t>»</w:t>
      </w:r>
      <w:r w:rsidRPr="008D7936">
        <w:rPr>
          <w:rFonts w:ascii="IRBadr" w:hAnsi="IRBadr" w:cs="IRBadr"/>
          <w:color w:val="FF0000"/>
          <w:sz w:val="28"/>
          <w:szCs w:val="28"/>
        </w:rPr>
        <w:t xml:space="preserve"> </w:t>
      </w:r>
      <w:r w:rsidRPr="008D7936">
        <w:rPr>
          <w:rFonts w:ascii="IRBadr" w:hAnsi="IRBadr" w:cs="IRBadr"/>
          <w:color w:val="FF0000"/>
          <w:sz w:val="28"/>
          <w:szCs w:val="28"/>
          <w:rtl/>
        </w:rPr>
        <w:t>فقط مال صلات است</w:t>
      </w:r>
      <w:r w:rsidRPr="008D7936">
        <w:rPr>
          <w:rFonts w:ascii="IRBadr" w:hAnsi="IRBadr" w:cs="IRBadr"/>
          <w:color w:val="FF0000"/>
          <w:sz w:val="28"/>
          <w:szCs w:val="28"/>
        </w:rPr>
        <w:t>.</w:t>
      </w:r>
      <w:r w:rsidRPr="008D7936">
        <w:rPr>
          <w:rFonts w:ascii="IRBadr" w:hAnsi="IRBadr" w:cs="IRBadr" w:hint="cs"/>
          <w:color w:val="FF0000"/>
          <w:sz w:val="28"/>
          <w:szCs w:val="28"/>
          <w:rtl/>
        </w:rPr>
        <w:t xml:space="preserve"> </w:t>
      </w:r>
      <w:r w:rsidRPr="008D7936">
        <w:rPr>
          <w:rFonts w:ascii="IRBadr" w:hAnsi="IRBadr" w:cs="IRBadr"/>
          <w:color w:val="FF0000"/>
          <w:sz w:val="28"/>
          <w:szCs w:val="28"/>
          <w:rtl/>
        </w:rPr>
        <w:t>بنابراین، مسائل اصولیه گسترده است، در حالی که قاعده فقهیه گستردگی ندارد</w:t>
      </w:r>
      <w:r w:rsidRPr="008D7936">
        <w:rPr>
          <w:rFonts w:ascii="IRBadr" w:hAnsi="IRBadr" w:cs="IRBadr"/>
          <w:color w:val="FF0000"/>
          <w:sz w:val="28"/>
          <w:szCs w:val="28"/>
        </w:rPr>
        <w:t>.</w:t>
      </w:r>
      <w:r w:rsidRPr="008D7936">
        <w:rPr>
          <w:rFonts w:ascii="IRBadr" w:hAnsi="IRBadr" w:cs="IRBadr"/>
          <w:color w:val="FF0000"/>
          <w:sz w:val="28"/>
          <w:szCs w:val="28"/>
        </w:rPr>
        <w:br/>
      </w:r>
      <w:r w:rsidRPr="008D7936">
        <w:rPr>
          <w:rFonts w:ascii="IRBadr" w:hAnsi="IRBadr" w:cs="IRBadr"/>
          <w:color w:val="FF0000"/>
          <w:sz w:val="28"/>
          <w:szCs w:val="28"/>
          <w:rtl/>
        </w:rPr>
        <w:t>باید گفت که این فرق هم درست نیست. چرا؟ چون برخی از قواعد فقهیه گسترده است، یعنی از اول کتاب طهارت گرفته تا آخر دیات جریان و کاربرد دارد مانند قاعده</w:t>
      </w:r>
      <w:r w:rsidRPr="008D7936">
        <w:rPr>
          <w:rFonts w:ascii="IRBadr" w:hAnsi="IRBadr" w:cs="IRBadr"/>
          <w:color w:val="FF0000"/>
          <w:sz w:val="28"/>
          <w:szCs w:val="28"/>
        </w:rPr>
        <w:t xml:space="preserve"> </w:t>
      </w:r>
      <w:r w:rsidRPr="008D7936">
        <w:rPr>
          <w:rFonts w:ascii="IRBadr" w:hAnsi="IRBadr" w:cs="IRBadr" w:hint="cs"/>
          <w:color w:val="FF0000"/>
          <w:sz w:val="28"/>
          <w:szCs w:val="28"/>
          <w:rtl/>
        </w:rPr>
        <w:t>«</w:t>
      </w:r>
      <w:r w:rsidRPr="008D7936">
        <w:rPr>
          <w:rFonts w:ascii="IRBadr" w:hAnsi="IRBadr" w:cs="IRBadr"/>
          <w:color w:val="FF0000"/>
          <w:sz w:val="28"/>
          <w:szCs w:val="28"/>
          <w:rtl/>
        </w:rPr>
        <w:t>لا ضرر و قاعده لا حرج</w:t>
      </w:r>
      <w:r w:rsidRPr="008D7936">
        <w:rPr>
          <w:rFonts w:ascii="IRBadr" w:hAnsi="IRBadr" w:cs="IRBadr" w:hint="cs"/>
          <w:color w:val="FF0000"/>
          <w:sz w:val="28"/>
          <w:szCs w:val="28"/>
          <w:rtl/>
        </w:rPr>
        <w:t>».</w:t>
      </w:r>
      <w:r w:rsidRPr="008D7936">
        <w:rPr>
          <w:rFonts w:ascii="IRBadr" w:hAnsi="IRBadr" w:cs="IRBadr"/>
          <w:color w:val="FF0000"/>
          <w:sz w:val="28"/>
          <w:szCs w:val="28"/>
        </w:rPr>
        <w:br/>
      </w:r>
      <w:r w:rsidRPr="008D7936">
        <w:rPr>
          <w:rFonts w:ascii="IRBadr" w:hAnsi="IRBadr" w:cs="IRBadr"/>
          <w:color w:val="FF0000"/>
          <w:sz w:val="28"/>
          <w:szCs w:val="28"/>
          <w:rtl/>
        </w:rPr>
        <w:t>پس معلوم شد این دو فرقی که بین مسئله اصولی و قواعد فقهیه گفته‌اند، درست نیست</w:t>
      </w:r>
      <w:r w:rsidRPr="008D7936">
        <w:rPr>
          <w:rFonts w:ascii="IRBadr" w:hAnsi="IRBadr" w:cs="IRBadr"/>
          <w:color w:val="FF0000"/>
          <w:sz w:val="28"/>
          <w:szCs w:val="28"/>
        </w:rPr>
        <w:t>.</w:t>
      </w:r>
      <w:r w:rsidRPr="008D7936">
        <w:rPr>
          <w:rFonts w:ascii="IRBadr" w:hAnsi="IRBadr" w:cs="IRBadr"/>
          <w:color w:val="FF0000"/>
          <w:sz w:val="28"/>
          <w:szCs w:val="28"/>
          <w:rtl/>
        </w:rPr>
        <w:t>چون در فرق اول گفته شد که مسئله اصولیه مال مجتهد و قاعده فقهیه اعم است، ولی ما گفتیم این فرق درست نیست، چون بسیاری از قواعد فقهیه هم مخصوص مجتهد است</w:t>
      </w:r>
      <w:r w:rsidRPr="008D7936">
        <w:rPr>
          <w:rFonts w:ascii="IRBadr" w:hAnsi="IRBadr" w:cs="IRBadr"/>
          <w:color w:val="FF0000"/>
          <w:sz w:val="28"/>
          <w:szCs w:val="28"/>
        </w:rPr>
        <w:t>.</w:t>
      </w:r>
      <w:r w:rsidRPr="008D7936">
        <w:rPr>
          <w:rFonts w:ascii="IRBadr" w:hAnsi="IRBadr" w:cs="IRBadr"/>
          <w:color w:val="FF0000"/>
          <w:sz w:val="28"/>
          <w:szCs w:val="28"/>
        </w:rPr>
        <w:br/>
      </w:r>
      <w:r w:rsidRPr="008D7936">
        <w:rPr>
          <w:rFonts w:ascii="IRBadr" w:hAnsi="IRBadr" w:cs="IRBadr"/>
          <w:color w:val="FF0000"/>
          <w:sz w:val="28"/>
          <w:szCs w:val="28"/>
          <w:rtl/>
        </w:rPr>
        <w:t>تفاوت دوم این بود که مسئله اصولیه فراگیر است، قاعده فقهیه فراگیر نیست</w:t>
      </w:r>
      <w:r w:rsidRPr="008D7936">
        <w:rPr>
          <w:rFonts w:ascii="IRBadr" w:hAnsi="IRBadr" w:cs="IRBadr"/>
          <w:color w:val="FF0000"/>
          <w:sz w:val="28"/>
          <w:szCs w:val="28"/>
        </w:rPr>
        <w:t>.</w:t>
      </w:r>
      <w:r w:rsidRPr="008D7936">
        <w:rPr>
          <w:rFonts w:ascii="IRBadr" w:hAnsi="IRBadr" w:cs="IRBadr" w:hint="cs"/>
          <w:color w:val="FF0000"/>
          <w:sz w:val="28"/>
          <w:szCs w:val="28"/>
          <w:rtl/>
        </w:rPr>
        <w:t>در جواب گفته می شود</w:t>
      </w:r>
      <w:r w:rsidRPr="008D7936">
        <w:rPr>
          <w:rFonts w:ascii="IRBadr" w:hAnsi="IRBadr" w:cs="IRBadr"/>
          <w:color w:val="FF0000"/>
          <w:sz w:val="28"/>
          <w:szCs w:val="28"/>
          <w:rtl/>
        </w:rPr>
        <w:t xml:space="preserve"> که گاهی قواعد فقهیه هم فراگیر است</w:t>
      </w:r>
      <w:r w:rsidRPr="008D7936">
        <w:rPr>
          <w:rFonts w:ascii="IRBadr" w:hAnsi="IRBadr" w:cs="IRBadr"/>
          <w:color w:val="FF0000"/>
          <w:sz w:val="28"/>
          <w:szCs w:val="28"/>
        </w:rPr>
        <w:t>.</w:t>
      </w:r>
      <w:r w:rsidRPr="008D7936">
        <w:rPr>
          <w:rFonts w:ascii="IRBadr" w:hAnsi="IRBadr" w:cs="IRBadr"/>
          <w:color w:val="FF0000"/>
          <w:sz w:val="28"/>
          <w:szCs w:val="28"/>
        </w:rPr>
        <w:br/>
      </w:r>
      <w:r w:rsidRPr="008D7936">
        <w:rPr>
          <w:rFonts w:ascii="IRBadr" w:hAnsi="IRBadr" w:cs="IRBadr" w:hint="cs"/>
          <w:color w:val="FF0000"/>
          <w:sz w:val="28"/>
          <w:szCs w:val="28"/>
          <w:rtl/>
        </w:rPr>
        <w:t xml:space="preserve">3. </w:t>
      </w:r>
      <w:r w:rsidRPr="008D7936">
        <w:rPr>
          <w:rFonts w:ascii="IRBadr" w:hAnsi="IRBadr" w:cs="IRBadr"/>
          <w:color w:val="FF0000"/>
          <w:sz w:val="28"/>
          <w:szCs w:val="28"/>
          <w:rtl/>
        </w:rPr>
        <w:t>فرق سوم این است که مسائل اصولیه، نتیجه‌اش کلی است، بر خلاف قواعد فقهیه که گاهی نتیجه‌اش جزئی</w:t>
      </w:r>
      <w:r w:rsidRPr="008D7936">
        <w:rPr>
          <w:rFonts w:ascii="IRBadr" w:hAnsi="IRBadr" w:cs="IRBadr" w:hint="cs"/>
          <w:color w:val="FF0000"/>
          <w:sz w:val="28"/>
          <w:szCs w:val="28"/>
          <w:rtl/>
        </w:rPr>
        <w:t xml:space="preserve"> </w:t>
      </w:r>
      <w:r w:rsidRPr="008D7936">
        <w:rPr>
          <w:rFonts w:ascii="IRBadr" w:hAnsi="IRBadr" w:cs="IRBadr"/>
          <w:color w:val="FF0000"/>
          <w:sz w:val="28"/>
          <w:szCs w:val="28"/>
          <w:vertAlign w:val="superscript"/>
          <w:rtl/>
        </w:rPr>
        <w:footnoteReference w:id="2"/>
      </w:r>
      <w:r w:rsidRPr="008D7936">
        <w:rPr>
          <w:rFonts w:ascii="IRBadr" w:hAnsi="IRBadr" w:cs="IRBadr" w:hint="cs"/>
          <w:color w:val="FF0000"/>
          <w:sz w:val="28"/>
          <w:szCs w:val="28"/>
          <w:rtl/>
        </w:rPr>
        <w:t>ا</w:t>
      </w:r>
      <w:r w:rsidRPr="008D7936">
        <w:rPr>
          <w:rFonts w:ascii="IRBadr" w:hAnsi="IRBadr" w:cs="IRBadr"/>
          <w:color w:val="FF0000"/>
          <w:sz w:val="28"/>
          <w:szCs w:val="28"/>
          <w:rtl/>
        </w:rPr>
        <w:t>ست، مثلاً</w:t>
      </w:r>
      <w:r w:rsidRPr="008D7936">
        <w:rPr>
          <w:rFonts w:ascii="IRBadr" w:hAnsi="IRBadr" w:cs="IRBadr"/>
          <w:color w:val="FF0000"/>
          <w:sz w:val="28"/>
          <w:szCs w:val="28"/>
        </w:rPr>
        <w:t xml:space="preserve"> «</w:t>
      </w:r>
      <w:r w:rsidRPr="008D7936">
        <w:rPr>
          <w:rFonts w:ascii="IRBadr" w:hAnsi="IRBadr" w:cs="IRBadr"/>
          <w:color w:val="FF0000"/>
          <w:sz w:val="28"/>
          <w:szCs w:val="28"/>
          <w:rtl/>
        </w:rPr>
        <w:t>خبر الواحد حجة</w:t>
      </w:r>
      <w:r w:rsidRPr="008D7936">
        <w:rPr>
          <w:rFonts w:ascii="IRBadr" w:hAnsi="IRBadr" w:cs="IRBadr"/>
          <w:color w:val="FF0000"/>
          <w:sz w:val="28"/>
          <w:szCs w:val="28"/>
        </w:rPr>
        <w:t xml:space="preserve">» </w:t>
      </w:r>
      <w:r w:rsidRPr="008D7936">
        <w:rPr>
          <w:rFonts w:ascii="IRBadr" w:hAnsi="IRBadr" w:cs="IRBadr"/>
          <w:color w:val="FF0000"/>
          <w:sz w:val="28"/>
          <w:szCs w:val="28"/>
          <w:rtl/>
        </w:rPr>
        <w:t xml:space="preserve">کلی است، یعنی همه جا را می‌گیرد، برائت حجت است همه جا را می‌گیرد، اما قواعد فقهیه موضعی است، </w:t>
      </w:r>
      <w:r w:rsidRPr="008D7936">
        <w:rPr>
          <w:rFonts w:ascii="IRBadr" w:hAnsi="IRBadr" w:cs="IRBadr"/>
          <w:color w:val="FF0000"/>
          <w:sz w:val="28"/>
          <w:szCs w:val="28"/>
        </w:rPr>
        <w:t>«</w:t>
      </w:r>
      <w:r w:rsidRPr="008D7936">
        <w:rPr>
          <w:rFonts w:ascii="IRBadr" w:hAnsi="IRBadr" w:cs="IRBadr"/>
          <w:color w:val="FF0000"/>
          <w:sz w:val="28"/>
          <w:szCs w:val="28"/>
          <w:rtl/>
        </w:rPr>
        <w:t>کلّ‌ شیئ طاهر حتی تعلم أنّه قذر</w:t>
      </w:r>
      <w:r w:rsidRPr="008D7936">
        <w:rPr>
          <w:rFonts w:ascii="IRBadr" w:hAnsi="IRBadr" w:cs="IRBadr"/>
          <w:color w:val="FF0000"/>
          <w:sz w:val="28"/>
          <w:szCs w:val="28"/>
        </w:rPr>
        <w:t>».</w:t>
      </w:r>
      <w:r w:rsidRPr="008D7936">
        <w:rPr>
          <w:rFonts w:ascii="IRBadr" w:hAnsi="IRBadr" w:cs="IRBadr"/>
          <w:color w:val="FF0000"/>
          <w:sz w:val="28"/>
          <w:szCs w:val="28"/>
        </w:rPr>
        <w:br/>
      </w:r>
      <w:r w:rsidRPr="008D7936">
        <w:rPr>
          <w:rFonts w:ascii="IRBadr" w:hAnsi="IRBadr" w:cs="IRBadr"/>
          <w:color w:val="FF0000"/>
          <w:sz w:val="28"/>
          <w:szCs w:val="28"/>
          <w:rtl/>
        </w:rPr>
        <w:t>باید گفت که این فرق هم صحیح نیست. چر</w:t>
      </w:r>
      <w:r w:rsidRPr="008D7936">
        <w:rPr>
          <w:rFonts w:ascii="IRBadr" w:hAnsi="IRBadr" w:cs="IRBadr" w:hint="cs"/>
          <w:color w:val="FF0000"/>
          <w:sz w:val="28"/>
          <w:szCs w:val="28"/>
          <w:rtl/>
        </w:rPr>
        <w:t>ا که</w:t>
      </w:r>
      <w:r w:rsidRPr="008D7936">
        <w:rPr>
          <w:rFonts w:ascii="IRBadr" w:hAnsi="IRBadr" w:cs="IRBadr"/>
          <w:color w:val="FF0000"/>
          <w:sz w:val="28"/>
          <w:szCs w:val="28"/>
          <w:rtl/>
        </w:rPr>
        <w:t xml:space="preserve"> برخی از مسائل اصولی هم نتیجه‌اش جزئی است مانند استصحاب، چون شما می‌گویید این ثوب من پاک بود، حالا هم پاک است، یعنی استصحاب با اینکه یک مسئله اصولی</w:t>
      </w:r>
      <w:r w:rsidRPr="008D7936">
        <w:rPr>
          <w:rFonts w:ascii="Cambria" w:hAnsi="Cambria" w:cs="Cambria" w:hint="cs"/>
          <w:color w:val="FF0000"/>
          <w:sz w:val="28"/>
          <w:szCs w:val="28"/>
          <w:rtl/>
        </w:rPr>
        <w:t> </w:t>
      </w:r>
      <w:r w:rsidRPr="008D7936">
        <w:rPr>
          <w:rFonts w:ascii="Cambria" w:hAnsi="Cambria" w:cs="Cambria"/>
          <w:color w:val="FF0000"/>
          <w:sz w:val="28"/>
          <w:szCs w:val="28"/>
          <w:vertAlign w:val="superscript"/>
          <w:rtl/>
        </w:rPr>
        <w:footnoteReference w:id="3"/>
      </w:r>
      <w:r w:rsidRPr="008D7936">
        <w:rPr>
          <w:rFonts w:ascii="Cambria" w:hAnsi="Cambria" w:cs="Cambria"/>
          <w:color w:val="FF0000"/>
          <w:sz w:val="28"/>
          <w:szCs w:val="28"/>
        </w:rPr>
        <w:t> </w:t>
      </w:r>
      <w:r w:rsidRPr="008D7936">
        <w:rPr>
          <w:rFonts w:ascii="IRBadr" w:hAnsi="IRBadr" w:cs="IRBadr"/>
          <w:color w:val="FF0000"/>
          <w:sz w:val="28"/>
          <w:szCs w:val="28"/>
          <w:rtl/>
        </w:rPr>
        <w:t xml:space="preserve">است و در عین حال گاهی نتیجه‌اش جزئی است مانند استصحاب ثوب، مگر اینکه بگویید استصحاب در احکام کلیه مسئله اصولی است، ‌اما در موضوعات </w:t>
      </w:r>
      <w:r w:rsidRPr="008D7936">
        <w:rPr>
          <w:rFonts w:ascii="IRBadr" w:hAnsi="IRBadr" w:cs="IRBadr"/>
          <w:color w:val="FF0000"/>
          <w:sz w:val="28"/>
          <w:szCs w:val="28"/>
          <w:rtl/>
        </w:rPr>
        <w:lastRenderedPageBreak/>
        <w:t>مسئله اصولی نیست، بلکه یک قاعده فقهیه است</w:t>
      </w:r>
      <w:r w:rsidRPr="008D7936">
        <w:rPr>
          <w:rFonts w:ascii="IRBadr" w:hAnsi="IRBadr" w:cs="IRBadr"/>
          <w:color w:val="FF0000"/>
          <w:sz w:val="28"/>
          <w:szCs w:val="28"/>
        </w:rPr>
        <w:t>.</w:t>
      </w:r>
      <w:r w:rsidRPr="008D7936">
        <w:rPr>
          <w:rFonts w:ascii="IRBadr" w:hAnsi="IRBadr" w:cs="IRBadr"/>
          <w:color w:val="FF0000"/>
          <w:sz w:val="28"/>
          <w:szCs w:val="28"/>
        </w:rPr>
        <w:br/>
      </w:r>
      <w:r w:rsidRPr="008D7936">
        <w:rPr>
          <w:rFonts w:ascii="IRBadr" w:hAnsi="IRBadr" w:cs="IRBadr"/>
          <w:color w:val="FF0000"/>
          <w:sz w:val="28"/>
          <w:szCs w:val="28"/>
          <w:rtl/>
        </w:rPr>
        <w:t>بنابراین، این سه فرقی که مرحوم شیخ و دیگران گفته‌اند، ‌جامع نیست، البته شیخ انصاری می‌فرماید استصحاب در احکام کلیه از مسائل اصولی است، ولی در موضوعات مسئله فقهیه است</w:t>
      </w:r>
      <w:r w:rsidRPr="008D7936">
        <w:rPr>
          <w:rFonts w:ascii="IRBadr" w:hAnsi="IRBadr" w:cs="IRBadr"/>
          <w:color w:val="FF0000"/>
          <w:sz w:val="28"/>
          <w:szCs w:val="28"/>
        </w:rPr>
        <w:t>.</w:t>
      </w:r>
    </w:p>
    <w:p w:rsidR="00FF32EF" w:rsidRPr="008D7936" w:rsidRDefault="00FF32EF" w:rsidP="00FF32EF">
      <w:pPr>
        <w:bidi/>
        <w:spacing w:after="0"/>
        <w:ind w:left="36"/>
        <w:contextualSpacing/>
        <w:rPr>
          <w:rFonts w:ascii="IRBadr" w:hAnsi="IRBadr" w:cs="IRBadr"/>
          <w:color w:val="FF0000"/>
          <w:sz w:val="28"/>
          <w:szCs w:val="28"/>
          <w:lang w:bidi="fa-IR"/>
        </w:rPr>
      </w:pPr>
      <w:r w:rsidRPr="008D7936">
        <w:rPr>
          <w:rFonts w:ascii="IRBadr" w:hAnsi="IRBadr" w:cs="IRBadr"/>
          <w:color w:val="FF0000"/>
          <w:sz w:val="28"/>
          <w:szCs w:val="28"/>
          <w:lang w:bidi="fa-IR"/>
        </w:rPr>
        <w:br/>
      </w:r>
      <w:r w:rsidRPr="008D7936">
        <w:rPr>
          <w:rFonts w:ascii="IRBadr" w:hAnsi="IRBadr" w:cs="IRBadr" w:hint="cs"/>
          <w:color w:val="FF0000"/>
          <w:sz w:val="28"/>
          <w:szCs w:val="28"/>
          <w:rtl/>
          <w:lang w:bidi="fa-IR"/>
        </w:rPr>
        <w:t>4.</w:t>
      </w:r>
      <w:r w:rsidRPr="008D7936">
        <w:rPr>
          <w:rFonts w:ascii="IRBadr" w:hAnsi="IRBadr" w:cs="IRBadr"/>
          <w:color w:val="FF0000"/>
          <w:sz w:val="28"/>
          <w:szCs w:val="28"/>
          <w:rtl/>
          <w:lang w:bidi="fa-IR"/>
        </w:rPr>
        <w:t xml:space="preserve"> مرحوم امام یک فرق چهارمی را بیان می‌ کرد که من آن را اجمالاً در تهذیب الأصول نوشته‌ام، ایشان از همان اصطلاح فلسفی استفاده می‌کرد و می‌ فرمود : ما گاهی «ما به ینظر» داریم و گاهی</w:t>
      </w:r>
      <w:r w:rsidRPr="008D7936">
        <w:rPr>
          <w:rFonts w:ascii="IRBadr" w:hAnsi="IRBadr" w:cs="IRBadr"/>
          <w:color w:val="FF0000"/>
          <w:sz w:val="28"/>
          <w:szCs w:val="28"/>
          <w:lang w:bidi="fa-IR"/>
        </w:rPr>
        <w:t xml:space="preserve"> «</w:t>
      </w:r>
      <w:r w:rsidRPr="008D7936">
        <w:rPr>
          <w:rFonts w:ascii="IRBadr" w:hAnsi="IRBadr" w:cs="IRBadr"/>
          <w:color w:val="FF0000"/>
          <w:sz w:val="28"/>
          <w:szCs w:val="28"/>
          <w:rtl/>
          <w:lang w:bidi="fa-IR"/>
        </w:rPr>
        <w:t>ما فیه ینظر</w:t>
      </w:r>
      <w:r w:rsidRPr="008D7936">
        <w:rPr>
          <w:rFonts w:ascii="IRBadr" w:hAnsi="IRBadr" w:cs="IRBadr"/>
          <w:color w:val="FF0000"/>
          <w:sz w:val="28"/>
          <w:szCs w:val="28"/>
          <w:lang w:bidi="fa-IR"/>
        </w:rPr>
        <w:t xml:space="preserve">» </w:t>
      </w:r>
      <w:r w:rsidRPr="008D7936">
        <w:rPr>
          <w:rFonts w:ascii="IRBadr" w:hAnsi="IRBadr" w:cs="IRBadr"/>
          <w:color w:val="FF0000"/>
          <w:sz w:val="28"/>
          <w:szCs w:val="28"/>
          <w:rtl/>
          <w:lang w:bidi="fa-IR"/>
        </w:rPr>
        <w:t>داریم، فرق این تعبیر این است که: «ما به ینظر» وسیله است، اما «ما فیه ینظر» هدف است، مثلاً، اگر کسی بخواهد نظر اسلام را در باره دنیا بگوید، خواهد گفت که اسلام معتقد است که دنیا و مادیات «ما به ینظر» است نه «ما فیه ینظر</w:t>
      </w:r>
      <w:r w:rsidRPr="008D7936">
        <w:rPr>
          <w:rFonts w:ascii="IRBadr" w:hAnsi="IRBadr" w:cs="IRBadr"/>
          <w:color w:val="FF0000"/>
          <w:sz w:val="28"/>
          <w:szCs w:val="28"/>
          <w:lang w:bidi="fa-IR"/>
        </w:rPr>
        <w:t>».</w:t>
      </w:r>
      <w:r w:rsidRPr="008D7936">
        <w:rPr>
          <w:rFonts w:ascii="IRBadr" w:hAnsi="IRBadr" w:cs="IRBadr"/>
          <w:color w:val="FF0000"/>
          <w:sz w:val="28"/>
          <w:szCs w:val="28"/>
          <w:lang w:bidi="fa-IR"/>
        </w:rPr>
        <w:br/>
      </w:r>
      <w:r w:rsidRPr="008D7936">
        <w:rPr>
          <w:rFonts w:ascii="IRBadr" w:hAnsi="IRBadr" w:cs="IRBadr"/>
          <w:color w:val="FF0000"/>
          <w:sz w:val="28"/>
          <w:szCs w:val="28"/>
          <w:rtl/>
          <w:lang w:bidi="fa-IR"/>
        </w:rPr>
        <w:t>خلاصه فرق است بین وسیله و بین هدف، ایشان می‌فرماید مسائل اصولیه</w:t>
      </w:r>
      <w:r w:rsidRPr="008D7936">
        <w:rPr>
          <w:rFonts w:ascii="IRBadr" w:hAnsi="IRBadr" w:cs="IRBadr"/>
          <w:color w:val="FF0000"/>
          <w:sz w:val="28"/>
          <w:szCs w:val="28"/>
          <w:vertAlign w:val="superscript"/>
          <w:rtl/>
          <w:lang w:bidi="fa-IR"/>
        </w:rPr>
        <w:footnoteReference w:id="4"/>
      </w:r>
      <w:r w:rsidRPr="008D7936">
        <w:rPr>
          <w:rFonts w:ascii="Cambria" w:hAnsi="Cambria" w:cs="Cambria"/>
          <w:color w:val="FF0000"/>
          <w:sz w:val="28"/>
          <w:szCs w:val="28"/>
          <w:lang w:bidi="fa-IR"/>
        </w:rPr>
        <w:t> </w:t>
      </w:r>
      <w:r w:rsidRPr="008D7936">
        <w:rPr>
          <w:rFonts w:ascii="IRBadr" w:hAnsi="IRBadr" w:cs="IRBadr"/>
          <w:color w:val="FF0000"/>
          <w:sz w:val="28"/>
          <w:szCs w:val="28"/>
          <w:rtl/>
          <w:lang w:bidi="fa-IR"/>
        </w:rPr>
        <w:t>وسیله، و «ما به ینظر» است و در واقع می‌خواهیم به وسیله آن استنباط کنیم، اما مسائل فقهی «ما به ینظر» نیست بلکه «ما فیه ینظر» است، مثلاً: «آینه» ما به ینظر است، عکس ما فیه ینظر است، البته این بیان هم بیان خوبی است،‌ منتها به شرط اینکه به نحوی که من توضیح می‌دهم، توضیح بدهید، یعنی ما به ینظر و ما فیه ینظر، مسائل اصولیه وسیله است، اما قواعد فقهیه هدف است نه وسیله</w:t>
      </w:r>
      <w:r w:rsidRPr="008D7936">
        <w:rPr>
          <w:rFonts w:ascii="IRBadr" w:hAnsi="IRBadr" w:cs="IRBadr"/>
          <w:color w:val="FF0000"/>
          <w:sz w:val="28"/>
          <w:szCs w:val="28"/>
          <w:lang w:bidi="fa-IR"/>
        </w:rPr>
        <w:t>.</w:t>
      </w:r>
      <w:r w:rsidRPr="008D7936">
        <w:rPr>
          <w:rFonts w:ascii="IRBadr" w:hAnsi="IRBadr" w:cs="IRBadr"/>
          <w:color w:val="FF0000"/>
          <w:sz w:val="28"/>
          <w:szCs w:val="28"/>
          <w:rtl/>
          <w:lang w:bidi="fa-IR"/>
        </w:rPr>
        <w:t>پس مسئله اصولیه ما به ینظر است در حالی که قاعده فقهیه ما فیه ینظر می‌باشد</w:t>
      </w:r>
      <w:r w:rsidRPr="008D7936">
        <w:rPr>
          <w:rFonts w:ascii="IRBadr" w:hAnsi="IRBadr" w:cs="IRBadr"/>
          <w:color w:val="FF0000"/>
          <w:sz w:val="28"/>
          <w:szCs w:val="28"/>
          <w:lang w:bidi="fa-IR"/>
        </w:rPr>
        <w:t>.</w:t>
      </w:r>
      <w:r w:rsidRPr="008D7936">
        <w:rPr>
          <w:rFonts w:ascii="IRBadr" w:hAnsi="IRBadr" w:cs="IRBadr"/>
          <w:color w:val="FF0000"/>
          <w:sz w:val="28"/>
          <w:szCs w:val="28"/>
          <w:rtl/>
          <w:lang w:bidi="fa-IR"/>
        </w:rPr>
        <w:t>این چهار فرقی است که علمای گفته ان</w:t>
      </w:r>
      <w:r w:rsidRPr="008D7936">
        <w:rPr>
          <w:rFonts w:ascii="IRBadr" w:hAnsi="IRBadr" w:cs="IRBadr" w:hint="cs"/>
          <w:color w:val="FF0000"/>
          <w:sz w:val="28"/>
          <w:szCs w:val="28"/>
          <w:rtl/>
          <w:lang w:bidi="fa-IR"/>
        </w:rPr>
        <w:t>د .</w:t>
      </w:r>
    </w:p>
    <w:p w:rsidR="00FF32EF" w:rsidRPr="008D7936" w:rsidRDefault="00FF32EF" w:rsidP="00FF32EF">
      <w:pPr>
        <w:bidi/>
        <w:spacing w:after="0"/>
        <w:ind w:left="36"/>
        <w:contextualSpacing/>
        <w:rPr>
          <w:rFonts w:ascii="IRBadr" w:hAnsi="IRBadr" w:cs="IRBadr"/>
          <w:color w:val="FF0000"/>
          <w:sz w:val="28"/>
          <w:szCs w:val="28"/>
          <w:rtl/>
          <w:lang w:bidi="fa-IR"/>
        </w:rPr>
      </w:pPr>
      <w:r w:rsidRPr="008D7936">
        <w:rPr>
          <w:rFonts w:ascii="IRBadr" w:hAnsi="IRBadr" w:cs="IRBadr" w:hint="cs"/>
          <w:color w:val="FF0000"/>
          <w:sz w:val="28"/>
          <w:szCs w:val="28"/>
          <w:rtl/>
          <w:lang w:bidi="fa-IR"/>
        </w:rPr>
        <w:t>5. دیدگاه پنچم ، دیدگاه آیت الله سبحانی حفظه الله است و</w:t>
      </w:r>
      <w:r w:rsidRPr="008D7936">
        <w:rPr>
          <w:rFonts w:ascii="IRBadr" w:hAnsi="IRBadr" w:cs="IRBadr"/>
          <w:color w:val="FF0000"/>
          <w:sz w:val="28"/>
          <w:szCs w:val="28"/>
          <w:rtl/>
          <w:lang w:bidi="fa-IR"/>
        </w:rPr>
        <w:t xml:space="preserve"> آن این است که مسائل اصولی را در یک جدول بیاوریم، </w:t>
      </w:r>
      <w:r w:rsidRPr="008D7936">
        <w:rPr>
          <w:rFonts w:ascii="IRBadr" w:hAnsi="IRBadr" w:cs="IRBadr" w:hint="cs"/>
          <w:color w:val="FF0000"/>
          <w:sz w:val="28"/>
          <w:szCs w:val="28"/>
          <w:rtl/>
          <w:lang w:bidi="fa-IR"/>
        </w:rPr>
        <w:t xml:space="preserve">سپس </w:t>
      </w:r>
      <w:r w:rsidRPr="008D7936">
        <w:rPr>
          <w:rFonts w:ascii="IRBadr" w:hAnsi="IRBadr" w:cs="IRBadr"/>
          <w:color w:val="FF0000"/>
          <w:sz w:val="28"/>
          <w:szCs w:val="28"/>
          <w:rtl/>
          <w:lang w:bidi="fa-IR"/>
        </w:rPr>
        <w:t>قواعد فقهیه را در یک جدول دیگر بیاوریم، آنگاه این</w:t>
      </w:r>
      <w:r w:rsidRPr="008D7936">
        <w:rPr>
          <w:rFonts w:ascii="IRBadr" w:hAnsi="IRBadr" w:cs="IRBadr" w:hint="cs"/>
          <w:color w:val="FF0000"/>
          <w:sz w:val="28"/>
          <w:szCs w:val="28"/>
          <w:rtl/>
          <w:lang w:bidi="fa-IR"/>
        </w:rPr>
        <w:t xml:space="preserve"> </w:t>
      </w:r>
      <w:r w:rsidRPr="008D7936">
        <w:rPr>
          <w:rFonts w:ascii="IRBadr" w:hAnsi="IRBadr" w:cs="IRBadr"/>
          <w:color w:val="FF0000"/>
          <w:sz w:val="28"/>
          <w:szCs w:val="28"/>
          <w:rtl/>
          <w:lang w:bidi="fa-IR"/>
        </w:rPr>
        <w:t>دو تا را در مقابل هم قرار بدهیم، تا روشن شود که فرق قواعد فقهیه با مسائل اصولیه چیست؟</w:t>
      </w:r>
      <w:r w:rsidRPr="008D7936">
        <w:rPr>
          <w:rFonts w:ascii="IRBadr" w:hAnsi="IRBadr" w:cs="IRBadr" w:hint="cs"/>
          <w:color w:val="FF0000"/>
          <w:sz w:val="28"/>
          <w:szCs w:val="28"/>
          <w:rtl/>
          <w:lang w:bidi="fa-IR"/>
        </w:rPr>
        <w:t xml:space="preserve"> </w:t>
      </w:r>
      <w:r w:rsidRPr="008D7936">
        <w:rPr>
          <w:rFonts w:ascii="IRBadr" w:hAnsi="IRBadr" w:cs="IRBadr"/>
          <w:color w:val="FF0000"/>
          <w:sz w:val="28"/>
          <w:szCs w:val="28"/>
          <w:rtl/>
          <w:lang w:bidi="fa-IR"/>
        </w:rPr>
        <w:t>اگر کسانی تمام مسائل کفایة را در یک جدول بیاورند، در مباحث الفاظ، بحث از دلالت الفاظ بر حرمت یا بر وجوب، ‌یا بر مرة یا بر تکرار است، یعنی بحث در حجیت است، به این معنا که</w:t>
      </w:r>
      <w:r w:rsidRPr="008D7936">
        <w:rPr>
          <w:rFonts w:ascii="IRBadr" w:hAnsi="IRBadr" w:cs="IRBadr"/>
          <w:color w:val="FF0000"/>
          <w:sz w:val="28"/>
          <w:szCs w:val="28"/>
          <w:lang w:bidi="fa-IR"/>
        </w:rPr>
        <w:t>:</w:t>
      </w:r>
      <w:r w:rsidRPr="008D7936">
        <w:rPr>
          <w:rFonts w:ascii="IRBadr" w:hAnsi="IRBadr" w:cs="IRBadr"/>
          <w:color w:val="FF0000"/>
          <w:sz w:val="28"/>
          <w:szCs w:val="28"/>
          <w:lang w:bidi="fa-IR"/>
        </w:rPr>
        <w:br/>
      </w:r>
      <w:r w:rsidRPr="008D7936">
        <w:rPr>
          <w:rFonts w:ascii="IRBadr" w:hAnsi="IRBadr" w:cs="IRBadr"/>
          <w:color w:val="FF0000"/>
          <w:sz w:val="28"/>
          <w:szCs w:val="28"/>
          <w:rtl/>
          <w:lang w:bidi="fa-IR"/>
        </w:rPr>
        <w:t>هل الأمر حجة فی الوجوب، نهی حجة فی الحرمة، امر حجة علی الفور، نهی حجة علی التحریم؟</w:t>
      </w:r>
      <w:r w:rsidRPr="008D7936">
        <w:rPr>
          <w:rFonts w:ascii="IRBadr" w:hAnsi="IRBadr" w:cs="IRBadr"/>
          <w:color w:val="FF0000"/>
          <w:sz w:val="28"/>
          <w:szCs w:val="28"/>
          <w:lang w:bidi="fa-IR"/>
        </w:rPr>
        <w:br/>
      </w:r>
      <w:r w:rsidRPr="008D7936">
        <w:rPr>
          <w:rFonts w:ascii="IRBadr" w:hAnsi="IRBadr" w:cs="IRBadr"/>
          <w:color w:val="FF0000"/>
          <w:sz w:val="28"/>
          <w:szCs w:val="28"/>
          <w:rtl/>
          <w:lang w:bidi="fa-IR"/>
        </w:rPr>
        <w:t>سپس سراغ باب ملازمات برویم، هل هناک ملازمة بین وجوب الشیئ و مقدمته، هل هناک ملازمة بین حرمة الشیئ و حرمة مقدمته، هل هناک ملازمة بین وجوب الشیئ و حرمة ضده، در تمام اینها دنبال حجت هستیم که آیا حجت بر وجوب مقدمه داریم، یا حجت بر حرمت مقدمه داریم‌، حجت بر حرمت ضد داریم؟ آنگاه سراغ مفاهیم می‌رویم، ‌در مفاهیم هم دنبال حجت هستیم، و هکذا در عام و خاص و مطلق و مقید، دنبال حجت هستیم</w:t>
      </w:r>
      <w:r w:rsidRPr="008D7936">
        <w:rPr>
          <w:rFonts w:ascii="IRBadr" w:hAnsi="IRBadr" w:cs="IRBadr"/>
          <w:color w:val="FF0000"/>
          <w:sz w:val="28"/>
          <w:szCs w:val="28"/>
          <w:lang w:bidi="fa-IR"/>
        </w:rPr>
        <w:t>.</w:t>
      </w:r>
      <w:r w:rsidRPr="008D7936">
        <w:rPr>
          <w:rFonts w:ascii="IRBadr" w:hAnsi="IRBadr" w:cs="IRBadr"/>
          <w:color w:val="FF0000"/>
          <w:sz w:val="28"/>
          <w:szCs w:val="28"/>
          <w:lang w:bidi="fa-IR"/>
        </w:rPr>
        <w:br/>
      </w:r>
      <w:r w:rsidRPr="008D7936">
        <w:rPr>
          <w:rFonts w:ascii="IRBadr" w:hAnsi="IRBadr" w:cs="IRBadr"/>
          <w:color w:val="FF0000"/>
          <w:sz w:val="28"/>
          <w:szCs w:val="28"/>
          <w:rtl/>
          <w:lang w:bidi="fa-IR"/>
        </w:rPr>
        <w:t>سپس سراغ جلد دوم کفایه می‌رویم، بحث در حجیت ظواهر است، حجیت خبر واحد، ‌حجیت اجماع منقول و شهرت است، سپس به اصول عملیه می‌ رسیم، بحث در حجیت است که آیا حجت در این شرائط چیست؟ حتی در مبحث تعادل و ترجیح به دنبال حجت هستیم</w:t>
      </w:r>
      <w:r w:rsidRPr="008D7936">
        <w:rPr>
          <w:rFonts w:ascii="IRBadr" w:hAnsi="IRBadr" w:cs="IRBadr"/>
          <w:color w:val="FF0000"/>
          <w:sz w:val="28"/>
          <w:szCs w:val="28"/>
          <w:lang w:bidi="fa-IR"/>
        </w:rPr>
        <w:t>.</w:t>
      </w:r>
      <w:r w:rsidRPr="008D7936">
        <w:rPr>
          <w:rFonts w:ascii="IRBadr" w:hAnsi="IRBadr" w:cs="IRBadr"/>
          <w:color w:val="FF0000"/>
          <w:sz w:val="28"/>
          <w:szCs w:val="28"/>
          <w:lang w:bidi="fa-IR"/>
        </w:rPr>
        <w:br/>
      </w:r>
      <w:r w:rsidRPr="008D7936">
        <w:rPr>
          <w:rFonts w:ascii="IRBadr" w:hAnsi="IRBadr" w:cs="IRBadr"/>
          <w:color w:val="FF0000"/>
          <w:sz w:val="28"/>
          <w:szCs w:val="28"/>
          <w:rtl/>
          <w:lang w:bidi="fa-IR"/>
        </w:rPr>
        <w:t>پس اگر مسائل اصولیه را در یک ردیف قرار بدهیم، همه‌اش دنبال حجیت است و به اصطلاح حضرت امام «ما به ینظر» است، یعنی با این می‌خواهیم فقه را بفهمیم، و حال اگر کسی قواعد فقهیه را جدول کند، در می‌یابد که ما به ینظر نیست، بلکه ما فیه ینظر می‌باشد و می‌خواهیم احکام را بفهمیم، مانند</w:t>
      </w:r>
      <w:r w:rsidRPr="008D7936">
        <w:rPr>
          <w:rFonts w:ascii="IRBadr" w:hAnsi="IRBadr" w:cs="IRBadr"/>
          <w:color w:val="FF0000"/>
          <w:sz w:val="28"/>
          <w:szCs w:val="28"/>
          <w:lang w:bidi="fa-IR"/>
        </w:rPr>
        <w:t>:</w:t>
      </w:r>
      <w:r w:rsidRPr="008D7936">
        <w:rPr>
          <w:rFonts w:ascii="IRBadr" w:hAnsi="IRBadr" w:cs="IRBadr"/>
          <w:color w:val="FF0000"/>
          <w:sz w:val="28"/>
          <w:szCs w:val="28"/>
          <w:lang w:bidi="fa-IR"/>
        </w:rPr>
        <w:br/>
        <w:t>1-«</w:t>
      </w:r>
      <w:r w:rsidRPr="008D7936">
        <w:rPr>
          <w:rFonts w:ascii="IRBadr" w:hAnsi="IRBadr" w:cs="IRBadr"/>
          <w:color w:val="FF0000"/>
          <w:sz w:val="28"/>
          <w:szCs w:val="28"/>
          <w:rtl/>
          <w:lang w:bidi="fa-IR"/>
        </w:rPr>
        <w:t>الزموهم بما الزموا به انفسهم</w:t>
      </w:r>
      <w:r w:rsidRPr="008D7936">
        <w:rPr>
          <w:rFonts w:ascii="IRBadr" w:hAnsi="IRBadr" w:cs="IRBadr"/>
          <w:color w:val="FF0000"/>
          <w:sz w:val="28"/>
          <w:szCs w:val="28"/>
          <w:lang w:bidi="fa-IR"/>
        </w:rPr>
        <w:t>».</w:t>
      </w:r>
      <w:r w:rsidRPr="008D7936">
        <w:rPr>
          <w:rFonts w:ascii="IRBadr" w:hAnsi="IRBadr" w:cs="IRBadr"/>
          <w:color w:val="FF0000"/>
          <w:sz w:val="28"/>
          <w:szCs w:val="28"/>
          <w:lang w:bidi="fa-IR"/>
        </w:rPr>
        <w:br/>
      </w:r>
      <w:r w:rsidRPr="008D7936">
        <w:rPr>
          <w:rFonts w:ascii="IRBadr" w:hAnsi="IRBadr" w:cs="IRBadr"/>
          <w:color w:val="FF0000"/>
          <w:sz w:val="28"/>
          <w:szCs w:val="28"/>
          <w:lang w:bidi="fa-IR"/>
        </w:rPr>
        <w:lastRenderedPageBreak/>
        <w:t xml:space="preserve">2-« </w:t>
      </w:r>
      <w:r w:rsidRPr="008D7936">
        <w:rPr>
          <w:rFonts w:ascii="IRBadr" w:hAnsi="IRBadr" w:cs="IRBadr"/>
          <w:color w:val="FF0000"/>
          <w:sz w:val="28"/>
          <w:szCs w:val="28"/>
          <w:rtl/>
          <w:lang w:bidi="fa-IR"/>
        </w:rPr>
        <w:t>ما یضمن بصحیحه یضمن بفاسده</w:t>
      </w:r>
      <w:r w:rsidRPr="008D7936">
        <w:rPr>
          <w:rFonts w:ascii="IRBadr" w:hAnsi="IRBadr" w:cs="IRBadr"/>
          <w:color w:val="FF0000"/>
          <w:sz w:val="28"/>
          <w:szCs w:val="28"/>
          <w:lang w:bidi="fa-IR"/>
        </w:rPr>
        <w:t>».</w:t>
      </w:r>
      <w:r w:rsidRPr="008D7936">
        <w:rPr>
          <w:rFonts w:ascii="IRBadr" w:hAnsi="IRBadr" w:cs="IRBadr"/>
          <w:color w:val="FF0000"/>
          <w:sz w:val="28"/>
          <w:szCs w:val="28"/>
          <w:lang w:bidi="fa-IR"/>
        </w:rPr>
        <w:br/>
        <w:t>3-</w:t>
      </w:r>
      <w:r w:rsidRPr="008D7936">
        <w:rPr>
          <w:rFonts w:ascii="IRBadr" w:hAnsi="IRBadr" w:cs="IRBadr"/>
          <w:color w:val="FF0000"/>
          <w:sz w:val="28"/>
          <w:szCs w:val="28"/>
          <w:rtl/>
          <w:lang w:bidi="fa-IR"/>
        </w:rPr>
        <w:t>یا مثلاً می‌گوییم:« المؤمنون عند شروطهم</w:t>
      </w:r>
      <w:r w:rsidRPr="008D7936">
        <w:rPr>
          <w:rFonts w:ascii="IRBadr" w:hAnsi="IRBadr" w:cs="IRBadr"/>
          <w:color w:val="FF0000"/>
          <w:sz w:val="28"/>
          <w:szCs w:val="28"/>
          <w:lang w:bidi="fa-IR"/>
        </w:rPr>
        <w:t>».</w:t>
      </w:r>
      <w:r w:rsidRPr="008D7936">
        <w:rPr>
          <w:rFonts w:ascii="IRBadr" w:hAnsi="IRBadr" w:cs="IRBadr"/>
          <w:color w:val="FF0000"/>
          <w:sz w:val="28"/>
          <w:szCs w:val="28"/>
          <w:lang w:bidi="fa-IR"/>
        </w:rPr>
        <w:br/>
        <w:t xml:space="preserve">4-« </w:t>
      </w:r>
      <w:r w:rsidRPr="008D7936">
        <w:rPr>
          <w:rFonts w:ascii="IRBadr" w:hAnsi="IRBadr" w:cs="IRBadr"/>
          <w:color w:val="FF0000"/>
          <w:sz w:val="28"/>
          <w:szCs w:val="28"/>
          <w:rtl/>
          <w:lang w:bidi="fa-IR"/>
        </w:rPr>
        <w:t>کل شرط واجب الوفاء إلّآ ما حرّم حلالاً أو حلل حراماً»؛</w:t>
      </w:r>
    </w:p>
    <w:p w:rsidR="00FF32EF" w:rsidRPr="008D7936" w:rsidRDefault="00FF32EF" w:rsidP="00FF32EF">
      <w:pPr>
        <w:bidi/>
        <w:spacing w:after="0"/>
        <w:ind w:left="36"/>
        <w:contextualSpacing/>
        <w:rPr>
          <w:rFonts w:ascii="IRBadr" w:hAnsi="IRBadr" w:cs="IRBadr"/>
          <w:color w:val="FF0000"/>
          <w:sz w:val="28"/>
          <w:szCs w:val="28"/>
          <w:rtl/>
          <w:lang w:bidi="fa-IR"/>
        </w:rPr>
      </w:pPr>
      <w:r w:rsidRPr="008D7936">
        <w:rPr>
          <w:rFonts w:ascii="IRBadr" w:hAnsi="IRBadr" w:cs="IRBadr"/>
          <w:color w:val="FF0000"/>
          <w:sz w:val="28"/>
          <w:szCs w:val="28"/>
          <w:rtl/>
          <w:lang w:bidi="fa-IR"/>
        </w:rPr>
        <w:t>در تمام اینها دنبال احکام هستیم یا احکام فرعیه یا احکام وضعیه، فلذا این روشی که ما انتخاب کردیم، روش مطابق روز است، یعنی انسان مسائل یک علم را جدول بندی می‌کند، مسائل علم دیگر را هم جدول بندی می‌کند، اینها رو در روی یک دیگر قرار می‌دهد، می‌بیند که در اولی به دنبال حجت بر حکم هستیم، ولی در دومی به دنبال خود حکم هستیم،‌ در آنجا به دنبال حجتی هستیم بر حکم شرعی، ولی در اینجا گم شده را پیدا کردیم، گم شده را بحث می‌کنیم و می‌گوییم المؤمنون عند شروطهم، الصلح جائز بین المسلمین</w:t>
      </w:r>
      <w:r w:rsidRPr="008D7936">
        <w:rPr>
          <w:rFonts w:ascii="IRBadr" w:hAnsi="IRBadr" w:cs="IRBadr"/>
          <w:color w:val="FF0000"/>
          <w:sz w:val="28"/>
          <w:szCs w:val="28"/>
          <w:lang w:bidi="fa-IR"/>
        </w:rPr>
        <w:t>.</w:t>
      </w:r>
      <w:r w:rsidRPr="008D7936">
        <w:rPr>
          <w:rFonts w:ascii="IRBadr" w:hAnsi="IRBadr" w:cs="IRBadr"/>
          <w:color w:val="FF0000"/>
          <w:sz w:val="28"/>
          <w:szCs w:val="28"/>
          <w:lang w:bidi="fa-IR"/>
        </w:rPr>
        <w:br/>
      </w:r>
      <w:r w:rsidRPr="008D7936">
        <w:rPr>
          <w:rFonts w:ascii="IRBadr" w:hAnsi="IRBadr" w:cs="IRBadr"/>
          <w:color w:val="FF0000"/>
          <w:sz w:val="28"/>
          <w:szCs w:val="28"/>
          <w:rtl/>
          <w:lang w:bidi="fa-IR"/>
        </w:rPr>
        <w:t>پس اگر از ما پرسیده شود که فرق مسئله اصولیه با قواعد فقهیه چیست؟</w:t>
      </w:r>
      <w:r w:rsidRPr="008D7936">
        <w:rPr>
          <w:rFonts w:ascii="IRBadr" w:hAnsi="IRBadr" w:cs="IRBadr"/>
          <w:color w:val="FF0000"/>
          <w:sz w:val="28"/>
          <w:szCs w:val="28"/>
          <w:lang w:bidi="fa-IR"/>
        </w:rPr>
        <w:br/>
      </w:r>
      <w:r w:rsidRPr="008D7936">
        <w:rPr>
          <w:rFonts w:ascii="IRBadr" w:hAnsi="IRBadr" w:cs="IRBadr"/>
          <w:color w:val="FF0000"/>
          <w:sz w:val="28"/>
          <w:szCs w:val="28"/>
          <w:rtl/>
          <w:lang w:bidi="fa-IR"/>
        </w:rPr>
        <w:t>در جواب می‌گوییم فرق شان در محمولات است، محمولات علم اصول حجیت است، اما محمولات قواعد فقهیه حجیت نیست بلکه یا احکام تکلیفیه خمسه است یا احکام وضعیه</w:t>
      </w:r>
      <w:r w:rsidRPr="008D7936">
        <w:rPr>
          <w:rFonts w:ascii="IRBadr" w:hAnsi="IRBadr" w:cs="IRBadr"/>
          <w:color w:val="FF0000"/>
          <w:sz w:val="28"/>
          <w:szCs w:val="28"/>
          <w:lang w:bidi="fa-IR"/>
        </w:rPr>
        <w:t>.</w:t>
      </w:r>
      <w:r w:rsidRPr="008D7936">
        <w:rPr>
          <w:rFonts w:ascii="IRBadr" w:hAnsi="IRBadr" w:cs="IRBadr"/>
          <w:color w:val="FF0000"/>
          <w:sz w:val="28"/>
          <w:szCs w:val="28"/>
          <w:vertAlign w:val="superscript"/>
          <w:lang w:bidi="fa-IR"/>
        </w:rPr>
        <w:footnoteReference w:id="5"/>
      </w:r>
    </w:p>
    <w:p w:rsidR="008273CE" w:rsidRPr="008D7936" w:rsidRDefault="008273CE" w:rsidP="008273CE">
      <w:pPr>
        <w:bidi/>
        <w:spacing w:after="0"/>
        <w:ind w:left="36"/>
        <w:contextualSpacing/>
        <w:rPr>
          <w:rFonts w:ascii="IRBadr" w:hAnsi="IRBadr" w:cs="IRBadr"/>
          <w:color w:val="FF0000"/>
          <w:sz w:val="28"/>
          <w:szCs w:val="28"/>
          <w:rtl/>
          <w:lang w:bidi="fa-IR"/>
        </w:rPr>
      </w:pPr>
      <w:r w:rsidRPr="008D7936">
        <w:rPr>
          <w:rFonts w:ascii="IRBadr" w:hAnsi="IRBadr" w:cs="IRBadr" w:hint="cs"/>
          <w:color w:val="FF0000"/>
          <w:sz w:val="28"/>
          <w:szCs w:val="28"/>
          <w:rtl/>
          <w:lang w:bidi="fa-IR"/>
        </w:rPr>
        <w:t>مدرسه فقاهت درس خارج آیت الله سبحانی؟؟</w:t>
      </w:r>
    </w:p>
    <w:p w:rsidR="00FF32EF" w:rsidRPr="008D7936" w:rsidRDefault="00FF32EF" w:rsidP="00FF32EF">
      <w:pPr>
        <w:bidi/>
        <w:spacing w:after="0"/>
        <w:jc w:val="highKashida"/>
        <w:outlineLvl w:val="1"/>
        <w:rPr>
          <w:rFonts w:ascii="IRBadr" w:hAnsi="IRBadr" w:cs="IRBadr"/>
          <w:b/>
          <w:color w:val="FF0000"/>
          <w:sz w:val="32"/>
          <w:szCs w:val="32"/>
          <w:rtl/>
        </w:rPr>
      </w:pPr>
      <w:bookmarkStart w:id="4" w:name="_Toc37221292"/>
      <w:r w:rsidRPr="008D7936">
        <w:rPr>
          <w:rFonts w:ascii="IRBadr" w:hAnsi="IRBadr" w:cs="IRBadr" w:hint="cs"/>
          <w:b/>
          <w:color w:val="FF0000"/>
          <w:sz w:val="32"/>
          <w:szCs w:val="32"/>
          <w:rtl/>
        </w:rPr>
        <w:t>2.</w:t>
      </w:r>
      <w:r w:rsidRPr="008D7936">
        <w:rPr>
          <w:rFonts w:ascii="IRBadr" w:hAnsi="IRBadr" w:cs="IRBadr"/>
          <w:b/>
          <w:color w:val="FF0000"/>
          <w:sz w:val="32"/>
          <w:szCs w:val="32"/>
          <w:rtl/>
        </w:rPr>
        <w:t>معناى لغوى قرعه</w:t>
      </w:r>
      <w:bookmarkEnd w:id="4"/>
    </w:p>
    <w:p w:rsidR="00FF32EF" w:rsidRPr="008D7936" w:rsidRDefault="00FF32EF" w:rsidP="00FF32EF">
      <w:pPr>
        <w:bidi/>
        <w:spacing w:after="0"/>
        <w:ind w:left="36"/>
        <w:contextualSpacing/>
        <w:rPr>
          <w:rFonts w:ascii="IRBadr" w:hAnsi="IRBadr" w:cs="IRBadr"/>
          <w:color w:val="FF0000"/>
          <w:sz w:val="28"/>
          <w:szCs w:val="28"/>
          <w:rtl/>
          <w:lang w:bidi="fa-IR"/>
        </w:rPr>
      </w:pPr>
      <w:r w:rsidRPr="008D7936">
        <w:rPr>
          <w:rFonts w:ascii="IRBadr" w:hAnsi="IRBadr" w:cs="IRBadr"/>
          <w:color w:val="FF0000"/>
          <w:sz w:val="28"/>
          <w:szCs w:val="28"/>
          <w:rtl/>
          <w:lang w:bidi="fa-IR"/>
        </w:rPr>
        <w:t>درباره معناى لغوى قرعه گفته شده است:</w:t>
      </w:r>
    </w:p>
    <w:p w:rsidR="00FF32EF" w:rsidRPr="008D7936" w:rsidRDefault="00FF32EF" w:rsidP="00FF32EF">
      <w:pPr>
        <w:bidi/>
        <w:spacing w:after="0"/>
        <w:ind w:left="36"/>
        <w:contextualSpacing/>
        <w:rPr>
          <w:rFonts w:ascii="IRBadr" w:hAnsi="IRBadr" w:cs="IRBadr"/>
          <w:color w:val="FF0000"/>
          <w:sz w:val="28"/>
          <w:szCs w:val="28"/>
          <w:rtl/>
          <w:lang w:bidi="fa-IR"/>
        </w:rPr>
      </w:pPr>
      <w:r w:rsidRPr="008D7936">
        <w:rPr>
          <w:rFonts w:ascii="IRBadr" w:hAnsi="IRBadr" w:cs="IRBadr"/>
          <w:color w:val="FF0000"/>
          <w:sz w:val="28"/>
          <w:szCs w:val="28"/>
          <w:rtl/>
          <w:lang w:bidi="fa-IR"/>
        </w:rPr>
        <w:t xml:space="preserve">إنّ القرعة مأخوذة من قارعة القلوب، أي: ما يخوّفها، لأنّ قلب كلّ من المتقارعين في الشدّة والمخافة حتّى يخرج سهمه. أو من القرع، بمعنى الضرب، حيث إنّه يضرب بالعلامة على الحصّة. </w:t>
      </w:r>
    </w:p>
    <w:p w:rsidR="00FF32EF" w:rsidRPr="008D7936" w:rsidRDefault="00FF32EF" w:rsidP="00FF32EF">
      <w:pPr>
        <w:bidi/>
        <w:spacing w:after="0"/>
        <w:ind w:left="36"/>
        <w:contextualSpacing/>
        <w:rPr>
          <w:rFonts w:ascii="IRBadr" w:hAnsi="IRBadr" w:cs="IRBadr"/>
          <w:color w:val="FF0000"/>
          <w:sz w:val="28"/>
          <w:szCs w:val="28"/>
          <w:rtl/>
          <w:lang w:bidi="fa-IR"/>
        </w:rPr>
      </w:pPr>
      <w:r w:rsidRPr="008D7936">
        <w:rPr>
          <w:rFonts w:ascii="IRBadr" w:hAnsi="IRBadr" w:cs="IRBadr"/>
          <w:color w:val="FF0000"/>
          <w:sz w:val="28"/>
          <w:szCs w:val="28"/>
          <w:rtl/>
          <w:lang w:bidi="fa-IR"/>
        </w:rPr>
        <w:t>قرعه از «قارعة القلوب» به معناى آن‌چه كه قلب‌ها را مى‌ترساند، گرفته شده است. زيرا، قلب كسانى كه براى آن‌ها قرعه انداخته مى‌شود در ترس بوده و به تپش مى‌افتد كه آيا قرعه به نام وى درمى‌آيد يا خير. و يا آن‌كه از «قرع» به معناى كوبيدن گرفته شده است و در مَثَل آمده كه: «مَن قرع بابا و لَجّ وَلَج»، يعنى: كسى كه دربى را زياد بكوبد و اصرار بر آن داشته باشد، آن درب به روى او باز مى‌شود.</w:t>
      </w:r>
    </w:p>
    <w:p w:rsidR="00FF32EF" w:rsidRPr="008D7936" w:rsidRDefault="00FF32EF" w:rsidP="00FF32EF">
      <w:pPr>
        <w:bidi/>
        <w:spacing w:after="0"/>
        <w:ind w:left="36"/>
        <w:contextualSpacing/>
        <w:rPr>
          <w:rFonts w:ascii="IRBadr" w:hAnsi="IRBadr" w:cs="IRBadr"/>
          <w:color w:val="FF0000"/>
          <w:sz w:val="28"/>
          <w:szCs w:val="28"/>
          <w:rtl/>
          <w:lang w:bidi="fa-IR"/>
        </w:rPr>
      </w:pPr>
      <w:r w:rsidRPr="008D7936">
        <w:rPr>
          <w:rFonts w:ascii="IRBadr" w:hAnsi="IRBadr" w:cs="IRBadr"/>
          <w:color w:val="FF0000"/>
          <w:sz w:val="28"/>
          <w:szCs w:val="28"/>
          <w:rtl/>
          <w:lang w:bidi="fa-IR"/>
        </w:rPr>
        <w:t>ليكن با مراجعه به ديگر كتاب‌هاى لغت معلوم مى‌گردد مسأله كمى تفاوت دارد. چنين نيست كه قرعه از «قارعة القلوب» گرفته شده باشد. به هيچ عنوان بحث ترس و شدّت زدن قلب مطرح نيست. در لغت، براى معلوم شدن معناى «قَرَعَ» بايد ديد به چه چيزى اضافه شده است. اگر به كلمه «الباب» اضافه شده باشد «قرَع الباب» به معناى كوبيدن و زدن است؛ امّا اگر به «شى‌ء» اضافه شود «قرَع الشى‌ء»  به معناى انتخاب كردن و برگزيدن خواهد بود.لذا، دليلى ندارد كه گفته شود قرعه از «قارعة القلوب» است.</w:t>
      </w:r>
    </w:p>
    <w:p w:rsidR="00FF32EF" w:rsidRPr="008D7936" w:rsidRDefault="00FF32EF" w:rsidP="00FF32EF">
      <w:pPr>
        <w:bidi/>
        <w:spacing w:after="0"/>
        <w:ind w:left="36"/>
        <w:contextualSpacing/>
        <w:rPr>
          <w:rFonts w:ascii="IRBadr" w:hAnsi="IRBadr" w:cs="IRBadr"/>
          <w:color w:val="FF0000"/>
          <w:sz w:val="28"/>
          <w:szCs w:val="28"/>
          <w:rtl/>
          <w:lang w:bidi="fa-IR"/>
        </w:rPr>
      </w:pPr>
      <w:r w:rsidRPr="008D7936">
        <w:rPr>
          <w:rFonts w:ascii="IRBadr" w:hAnsi="IRBadr" w:cs="IRBadr"/>
          <w:color w:val="FF0000"/>
          <w:sz w:val="28"/>
          <w:szCs w:val="28"/>
          <w:rtl/>
          <w:lang w:bidi="fa-IR"/>
        </w:rPr>
        <w:t>علاوه بر اين، معناى ديگرى كه براى واژه قرعه ذكر شده، «مال برگزيده» است.</w:t>
      </w:r>
    </w:p>
    <w:p w:rsidR="00FF32EF" w:rsidRPr="008D7936" w:rsidRDefault="00FF32EF" w:rsidP="00FF32EF">
      <w:pPr>
        <w:bidi/>
        <w:spacing w:after="0"/>
        <w:ind w:left="36"/>
        <w:contextualSpacing/>
        <w:rPr>
          <w:rFonts w:ascii="IRBadr" w:hAnsi="IRBadr" w:cs="IRBadr"/>
          <w:color w:val="FF0000"/>
          <w:sz w:val="28"/>
          <w:szCs w:val="28"/>
          <w:rtl/>
          <w:lang w:bidi="fa-IR"/>
        </w:rPr>
      </w:pPr>
      <w:r w:rsidRPr="008D7936">
        <w:rPr>
          <w:rFonts w:ascii="IRBadr" w:hAnsi="IRBadr" w:cs="IRBadr"/>
          <w:color w:val="FF0000"/>
          <w:sz w:val="28"/>
          <w:szCs w:val="28"/>
          <w:rtl/>
          <w:lang w:bidi="fa-IR"/>
        </w:rPr>
        <w:t xml:space="preserve">جوهرى مى‌نويسد:القُرْعَةُ أيضا: خيارُ المال. يقال: أَقْرَعُوهُ، إذا أعطَوه خيارَ النهبِ. </w:t>
      </w:r>
    </w:p>
    <w:p w:rsidR="00FF32EF" w:rsidRPr="008D7936" w:rsidRDefault="00FF32EF" w:rsidP="00FF32EF">
      <w:pPr>
        <w:bidi/>
        <w:spacing w:after="0"/>
        <w:ind w:left="36"/>
        <w:contextualSpacing/>
        <w:rPr>
          <w:rFonts w:ascii="IRBadr" w:hAnsi="IRBadr" w:cs="IRBadr"/>
          <w:color w:val="FF0000"/>
          <w:sz w:val="28"/>
          <w:szCs w:val="28"/>
          <w:rtl/>
          <w:lang w:bidi="fa-IR"/>
        </w:rPr>
      </w:pPr>
      <w:r w:rsidRPr="008D7936">
        <w:rPr>
          <w:rFonts w:ascii="IRBadr" w:hAnsi="IRBadr" w:cs="IRBadr"/>
          <w:color w:val="FF0000"/>
          <w:sz w:val="28"/>
          <w:szCs w:val="28"/>
          <w:rtl/>
          <w:lang w:bidi="fa-IR"/>
        </w:rPr>
        <w:t>هم‌چنين در بعضى ديگر از كتاب‌هاى لغت، قرعه را به معناى «السُهمة» از سهام و نصيب و بهره آورده‌اند. گاه آمده است «قَرَعَ السَّهمُ القرطاسَ إذا أصابَه»  يعنى تير را زد و به كاغذ و هدف خورد.</w:t>
      </w:r>
    </w:p>
    <w:p w:rsidR="00FF32EF" w:rsidRPr="008D7936" w:rsidRDefault="00FF32EF" w:rsidP="00FF32EF">
      <w:pPr>
        <w:bidi/>
        <w:spacing w:after="0"/>
        <w:ind w:left="36"/>
        <w:contextualSpacing/>
        <w:rPr>
          <w:rFonts w:ascii="IRBadr" w:hAnsi="IRBadr" w:cs="IRBadr"/>
          <w:color w:val="FF0000"/>
          <w:sz w:val="28"/>
          <w:szCs w:val="28"/>
          <w:rtl/>
          <w:lang w:bidi="fa-IR"/>
        </w:rPr>
      </w:pPr>
      <w:r w:rsidRPr="008D7936">
        <w:rPr>
          <w:rFonts w:ascii="IRBadr" w:hAnsi="IRBadr" w:cs="IRBadr"/>
          <w:color w:val="FF0000"/>
          <w:sz w:val="28"/>
          <w:szCs w:val="28"/>
          <w:rtl/>
          <w:lang w:bidi="fa-IR"/>
        </w:rPr>
        <w:lastRenderedPageBreak/>
        <w:t>نتيجه آن‌كه معناى مذكور در ابتداى گفتار، به نظر مى‌رسد كه صحيح نمى‌باشد و قرعه از «قارعة القلوب» نيست؛ بلكه به معناى برگزيده شى‌ء و نصيب و بهره است.</w:t>
      </w:r>
    </w:p>
    <w:p w:rsidR="004C1AC1" w:rsidRPr="008D7936" w:rsidRDefault="004C1AC1" w:rsidP="004C1AC1">
      <w:pPr>
        <w:bidi/>
        <w:spacing w:after="0"/>
        <w:ind w:left="36"/>
        <w:contextualSpacing/>
        <w:rPr>
          <w:rFonts w:ascii="IRBadr" w:hAnsi="IRBadr" w:cs="IRBadr"/>
          <w:color w:val="FF0000"/>
          <w:sz w:val="28"/>
          <w:szCs w:val="28"/>
          <w:rtl/>
          <w:lang w:bidi="fa-IR"/>
        </w:rPr>
      </w:pPr>
      <w:hyperlink r:id="rId9" w:history="1">
        <w:r w:rsidRPr="008D7936">
          <w:rPr>
            <w:rStyle w:val="Hyperlink"/>
            <w:rFonts w:ascii="IRBadr" w:hAnsi="IRBadr" w:cs="IRBadr"/>
            <w:color w:val="FF0000"/>
            <w:sz w:val="28"/>
            <w:szCs w:val="28"/>
            <w:lang w:bidi="fa-IR"/>
          </w:rPr>
          <w:t>http://fazellankarani.com/persian/books/content/</w:t>
        </w:r>
      </w:hyperlink>
    </w:p>
    <w:p w:rsidR="00FF32EF" w:rsidRPr="008D7936" w:rsidRDefault="00FF32EF" w:rsidP="00FF32EF">
      <w:pPr>
        <w:bidi/>
        <w:spacing w:after="0"/>
        <w:jc w:val="highKashida"/>
        <w:outlineLvl w:val="1"/>
        <w:rPr>
          <w:rFonts w:ascii="IRBadr" w:hAnsi="IRBadr" w:cs="IRBadr"/>
          <w:b/>
          <w:color w:val="FF0000"/>
          <w:sz w:val="32"/>
          <w:szCs w:val="32"/>
          <w:rtl/>
        </w:rPr>
      </w:pPr>
      <w:bookmarkStart w:id="5" w:name="_Toc37221293"/>
      <w:r w:rsidRPr="008D7936">
        <w:rPr>
          <w:rFonts w:ascii="IRBadr" w:hAnsi="IRBadr" w:cs="IRBadr" w:hint="cs"/>
          <w:b/>
          <w:color w:val="FF0000"/>
          <w:sz w:val="32"/>
          <w:szCs w:val="32"/>
          <w:rtl/>
        </w:rPr>
        <w:t>3.معنای اصطلاحی قاعده قرعه</w:t>
      </w:r>
      <w:bookmarkEnd w:id="5"/>
    </w:p>
    <w:p w:rsidR="00FF32EF" w:rsidRPr="008D7936" w:rsidRDefault="00FF32EF" w:rsidP="00FF32EF">
      <w:pPr>
        <w:bidi/>
        <w:spacing w:after="0"/>
        <w:rPr>
          <w:rFonts w:ascii="IRBadr" w:hAnsi="IRBadr" w:cs="IRBadr"/>
          <w:color w:val="FF0000"/>
          <w:sz w:val="28"/>
          <w:szCs w:val="28"/>
          <w:rtl/>
        </w:rPr>
      </w:pPr>
      <w:r w:rsidRPr="008D7936">
        <w:rPr>
          <w:rFonts w:ascii="IRBadr" w:hAnsi="IRBadr" w:cs="IRBadr"/>
          <w:color w:val="FF0000"/>
          <w:sz w:val="28"/>
          <w:szCs w:val="28"/>
          <w:rtl/>
        </w:rPr>
        <w:t xml:space="preserve">به نظر مى‌رسد از ميان ديدگاه‌هاى مطرح شده، نظريه محقّق بجنوردىرحمه‌الله </w:t>
      </w:r>
      <w:r w:rsidRPr="008D7936">
        <w:rPr>
          <w:rFonts w:ascii="IRBadr" w:hAnsi="IRBadr" w:cs="IRBadr" w:hint="cs"/>
          <w:color w:val="FF0000"/>
          <w:sz w:val="28"/>
          <w:szCs w:val="28"/>
          <w:rtl/>
        </w:rPr>
        <w:t xml:space="preserve">از همه صحیح تر باشد؛ </w:t>
      </w:r>
      <w:r w:rsidRPr="008D7936">
        <w:rPr>
          <w:rFonts w:ascii="IRBadr" w:hAnsi="IRBadr" w:cs="IRBadr"/>
          <w:color w:val="FF0000"/>
          <w:sz w:val="28"/>
          <w:szCs w:val="28"/>
          <w:rtl/>
        </w:rPr>
        <w:t>ايشان در صفحه 68 از جلد اوّل القواعد الفقهية مى‌نويس</w:t>
      </w:r>
      <w:r w:rsidRPr="008D7936">
        <w:rPr>
          <w:rFonts w:ascii="IRBadr" w:hAnsi="IRBadr" w:cs="IRBadr" w:hint="cs"/>
          <w:color w:val="FF0000"/>
          <w:sz w:val="28"/>
          <w:szCs w:val="28"/>
          <w:rtl/>
        </w:rPr>
        <w:t>ند</w:t>
      </w:r>
      <w:r w:rsidRPr="008D7936">
        <w:rPr>
          <w:rFonts w:ascii="IRBadr" w:hAnsi="IRBadr" w:cs="IRBadr"/>
          <w:color w:val="FF0000"/>
          <w:sz w:val="28"/>
          <w:szCs w:val="28"/>
          <w:rtl/>
        </w:rPr>
        <w:t xml:space="preserve">: </w:t>
      </w:r>
    </w:p>
    <w:p w:rsidR="00FF32EF" w:rsidRPr="008D7936" w:rsidRDefault="00FF32EF" w:rsidP="00FF32EF">
      <w:pPr>
        <w:bidi/>
        <w:spacing w:after="0"/>
        <w:rPr>
          <w:color w:val="FF0000"/>
          <w:rtl/>
        </w:rPr>
      </w:pPr>
      <w:r w:rsidRPr="008D7936">
        <w:rPr>
          <w:rFonts w:ascii="IRBadr" w:hAnsi="IRBadr" w:cs="IRBadr" w:hint="cs"/>
          <w:color w:val="FF0000"/>
          <w:sz w:val="28"/>
          <w:szCs w:val="28"/>
          <w:rtl/>
        </w:rPr>
        <w:t xml:space="preserve">    </w:t>
      </w:r>
      <w:r w:rsidRPr="008D7936">
        <w:rPr>
          <w:rFonts w:ascii="IRBadr" w:hAnsi="IRBadr" w:cs="IRBadr"/>
          <w:color w:val="FF0000"/>
          <w:sz w:val="28"/>
          <w:szCs w:val="28"/>
          <w:rtl/>
        </w:rPr>
        <w:t>«أنّ الذي يستفاد من مجموع الأدلّة أنّ مورد القرعة هي الشبهة الموضوعيّة المقرونة بالعلم الإجمالي الذي لا يمكن فيه الاحتياط، أو لا يجوز وإن كان ممكنا، أو لا يجب و ليس هناك أصل أو أمارة موافق للمعلوم بالإجمال كي يكون موجبا لانحلاله، وبعبارة أخرى: يكون من المعضلات، ففي مثل هذا المورد شرّعت القرعة لحلّ المعضلة والمشكلة. ... ومعلوم أنّ المراد هو الموضوع المشتبه الذي ما نزل بالخصوص حكم لا في الكتاب ولا في السنّة، وإلاّ فالموضوعات الكلّية حكمها في الكتاب والسنّة موجودة، كما أنّه لا يمكن أن يكون المراد الشبهة البدويّة؛ لأنّها أيضا حكمها في الكتاب والسنّة موجودة وليست بمعضلة، لأنّ القواعد المجعولة للشكّ مستوعب لجميع الشكوك البدويّة، فلا بدّ وأن يكون المراد ما ذكرناه من الضابط لمورد القرعة حتّى تكون من المعضلات».</w:t>
      </w:r>
      <w:r w:rsidRPr="008D7936">
        <w:rPr>
          <w:color w:val="FF0000"/>
          <w:rtl/>
        </w:rPr>
        <w:t xml:space="preserve"> </w:t>
      </w:r>
    </w:p>
    <w:p w:rsidR="00FF32EF" w:rsidRPr="008D7936" w:rsidRDefault="00FF32EF" w:rsidP="00FF32EF">
      <w:pPr>
        <w:bidi/>
        <w:spacing w:after="0"/>
        <w:rPr>
          <w:rFonts w:ascii="IRBadr" w:hAnsi="IRBadr" w:cs="IRBadr"/>
          <w:color w:val="FF0000"/>
          <w:sz w:val="28"/>
          <w:szCs w:val="28"/>
        </w:rPr>
      </w:pPr>
      <w:r w:rsidRPr="008D7936">
        <w:rPr>
          <w:rFonts w:ascii="IRBadr" w:hAnsi="IRBadr" w:cs="IRBadr" w:hint="cs"/>
          <w:color w:val="FF0000"/>
          <w:sz w:val="28"/>
          <w:szCs w:val="28"/>
          <w:rtl/>
        </w:rPr>
        <w:t xml:space="preserve"> البته </w:t>
      </w:r>
      <w:r w:rsidRPr="008D7936">
        <w:rPr>
          <w:rFonts w:ascii="IRBadr" w:hAnsi="IRBadr" w:cs="IRBadr"/>
          <w:color w:val="FF0000"/>
          <w:sz w:val="28"/>
          <w:szCs w:val="28"/>
          <w:rtl/>
        </w:rPr>
        <w:t xml:space="preserve">امام خمينى رضوان الله‌ عليه </w:t>
      </w:r>
      <w:r w:rsidRPr="008D7936">
        <w:rPr>
          <w:rFonts w:ascii="IRBadr" w:hAnsi="IRBadr" w:cs="IRBadr" w:hint="cs"/>
          <w:color w:val="FF0000"/>
          <w:sz w:val="28"/>
          <w:szCs w:val="28"/>
          <w:rtl/>
        </w:rPr>
        <w:t xml:space="preserve">نیز </w:t>
      </w:r>
      <w:r w:rsidRPr="008D7936">
        <w:rPr>
          <w:rFonts w:ascii="IRBadr" w:hAnsi="IRBadr" w:cs="IRBadr"/>
          <w:color w:val="FF0000"/>
          <w:sz w:val="28"/>
          <w:szCs w:val="28"/>
          <w:rtl/>
        </w:rPr>
        <w:t>بر اين عقيده است كه از روايات و عبارت‌هاى فقيهان استفاده مى‌شود، محل جريان قرعه باب قضا و موارد تنازع و تزاحم حقوق است به شرط آن كه مرجّحى وجود نداشته نباشد و طريق ديگرى براى احراز واقع نباشد. چرا كه روشن است قرعه، امرى عقلايى است و عقلا آن را فقط در اين مورد جارى مى‌كنند.علاوه بر اين، با مراجعه به مواردى كه در شرع قرعه انداخته شده، مثل جريان حضرت يونس و حضرت مريم عليهم‌السلام و نيز قرعه كشى رسول گرامى اسلام صلى‌الله‌عليه‌و‌آله در جريان تعمير و ساختن خانه كعبه، معلوم مى‌گردد اين موارد به عنوان حكم شرعى تعبّدى نبوده و بلكه عمل به امرى عقلايى بوده است.</w:t>
      </w:r>
    </w:p>
    <w:p w:rsidR="00FF32EF" w:rsidRPr="008D7936" w:rsidRDefault="00FF32EF" w:rsidP="00FF32EF">
      <w:pPr>
        <w:bidi/>
        <w:spacing w:after="0"/>
        <w:rPr>
          <w:rFonts w:ascii="IRBadr" w:hAnsi="IRBadr" w:cs="IRBadr"/>
          <w:color w:val="FF0000"/>
          <w:sz w:val="28"/>
          <w:szCs w:val="28"/>
          <w:rtl/>
        </w:rPr>
      </w:pPr>
      <w:r w:rsidRPr="008D7936">
        <w:rPr>
          <w:rFonts w:ascii="IRBadr" w:hAnsi="IRBadr" w:cs="IRBadr"/>
          <w:color w:val="FF0000"/>
          <w:sz w:val="28"/>
          <w:szCs w:val="28"/>
          <w:rtl/>
        </w:rPr>
        <w:t xml:space="preserve">بنابراين، قرعه امرى مرسوم و شناخته شده در ميان عقلا بوده كه از زمان‌هاى گذشته صورت مى‌پذيرفته و شارع با آن‌ها عينا موافقت كرده است.  </w:t>
      </w:r>
    </w:p>
    <w:p w:rsidR="00FF32EF" w:rsidRPr="008D7936" w:rsidRDefault="00FF32EF" w:rsidP="00FF32EF">
      <w:pPr>
        <w:bidi/>
        <w:spacing w:after="0"/>
        <w:jc w:val="highKashida"/>
        <w:outlineLvl w:val="1"/>
        <w:rPr>
          <w:rFonts w:ascii="IRBadr" w:hAnsi="IRBadr" w:cs="IRBadr"/>
          <w:bCs/>
          <w:color w:val="FF0000"/>
          <w:sz w:val="32"/>
          <w:szCs w:val="32"/>
        </w:rPr>
      </w:pPr>
      <w:bookmarkStart w:id="6" w:name="_Toc37221294"/>
      <w:r w:rsidRPr="008D7936">
        <w:rPr>
          <w:rFonts w:ascii="IRBadr" w:hAnsi="IRBadr" w:cs="IRBadr" w:hint="cs"/>
          <w:bCs/>
          <w:color w:val="FF0000"/>
          <w:sz w:val="32"/>
          <w:szCs w:val="32"/>
          <w:rtl/>
        </w:rPr>
        <w:t>4.</w:t>
      </w:r>
      <w:r w:rsidRPr="008D7936">
        <w:rPr>
          <w:rFonts w:ascii="IRBadr" w:hAnsi="IRBadr" w:cs="IRBadr"/>
          <w:bCs/>
          <w:color w:val="FF0000"/>
          <w:sz w:val="32"/>
          <w:szCs w:val="32"/>
          <w:rtl/>
        </w:rPr>
        <w:t>گستره قاعده قرعه</w:t>
      </w:r>
      <w:bookmarkEnd w:id="6"/>
    </w:p>
    <w:p w:rsidR="00FF32EF" w:rsidRPr="008D7936" w:rsidRDefault="00FF32EF" w:rsidP="00FF32EF">
      <w:pPr>
        <w:bidi/>
        <w:spacing w:after="0"/>
        <w:rPr>
          <w:rFonts w:ascii="IRBadr" w:hAnsi="IRBadr" w:cs="IRBadr"/>
          <w:color w:val="FF0000"/>
          <w:sz w:val="28"/>
          <w:szCs w:val="28"/>
        </w:rPr>
      </w:pPr>
      <w:r w:rsidRPr="008D7936">
        <w:rPr>
          <w:rFonts w:ascii="IRBadr" w:hAnsi="IRBadr" w:cs="IRBadr"/>
          <w:color w:val="FF0000"/>
          <w:sz w:val="28"/>
          <w:szCs w:val="28"/>
          <w:rtl/>
        </w:rPr>
        <w:t>از قواعد بسيار مهم و پركاربرد فقه، قاعده قرعه است كه از نظر مباحث علمى گستره وسيعى داشته و بلكه مى‌توان گفت در تمامى ابواب فقه جريان دارد. ليكن اين مسأله باعث نمى‌گردد كه قاعده فوق، فقهى نباشد</w:t>
      </w:r>
      <w:r w:rsidRPr="008D7936">
        <w:rPr>
          <w:rFonts w:ascii="IRBadr" w:hAnsi="IRBadr" w:cs="IRBadr"/>
          <w:color w:val="FF0000"/>
          <w:sz w:val="28"/>
          <w:szCs w:val="28"/>
        </w:rPr>
        <w:t>.</w:t>
      </w:r>
    </w:p>
    <w:p w:rsidR="00FF32EF" w:rsidRPr="008D7936" w:rsidRDefault="00FF32EF" w:rsidP="00FF32EF">
      <w:pPr>
        <w:bidi/>
        <w:spacing w:after="0"/>
        <w:rPr>
          <w:rFonts w:ascii="IRBadr" w:hAnsi="IRBadr" w:cs="IRBadr"/>
          <w:color w:val="FF0000"/>
          <w:sz w:val="28"/>
          <w:szCs w:val="28"/>
          <w:rtl/>
        </w:rPr>
      </w:pPr>
      <w:r w:rsidRPr="008D7936">
        <w:rPr>
          <w:rFonts w:ascii="IRBadr" w:hAnsi="IRBadr" w:cs="IRBadr"/>
          <w:color w:val="FF0000"/>
          <w:sz w:val="28"/>
          <w:szCs w:val="28"/>
          <w:rtl/>
        </w:rPr>
        <w:t>توضيح اين‌كه: از جمله تفاوت‌هاى قاعده اصولى و فقهى كه محقّقان ذكر كرده‌اند اين است كه قاعده اصولى به باب خاصّى اختصاص ندارد و در همه ابواب فقهى جارى است؛ به عنوان مثال، هنگامى كه گفته مى‌شود صيغه «افعل» بر وجوب دلالت مى‌كند و يا ظاهر در وجوب است، تفاوتى بين عبادات و معاملات نيست؛ در همه جا اين مطلب تحقّق دارد. در مقابل، ادّعا كرده‌اند قواعد فقهى معمولاً به ابواب معيّنى از فقه اختصاص دارد؛ مثل اين كه قاعده «لا تُعاد» فقط در مباحث صلاة جريان</w:t>
      </w:r>
      <w:r w:rsidRPr="008D7936">
        <w:rPr>
          <w:rFonts w:ascii="IRBadr" w:hAnsi="IRBadr" w:cs="IRBadr" w:hint="cs"/>
          <w:color w:val="FF0000"/>
          <w:sz w:val="28"/>
          <w:szCs w:val="28"/>
          <w:rtl/>
        </w:rPr>
        <w:t xml:space="preserve"> </w:t>
      </w:r>
      <w:r w:rsidRPr="008D7936">
        <w:rPr>
          <w:rFonts w:ascii="IRBadr" w:hAnsi="IRBadr" w:cs="IRBadr"/>
          <w:color w:val="FF0000"/>
          <w:sz w:val="28"/>
          <w:szCs w:val="28"/>
          <w:rtl/>
        </w:rPr>
        <w:t xml:space="preserve">دارد و يا قاعده «فراغ و تجاوز» در برخى از ابواب فقهى جارى مى‌شود. اين مطلب، هر چند مشهور است، اما در جاى خود اثبات شده كه موارد نقض زيادى دارد و به عنوان فارق بين قاعده اصولى و فقهى صحيح نيست. از جمله موارد نقض، اين است كه قاعده «لا </w:t>
      </w:r>
      <w:r w:rsidRPr="008D7936">
        <w:rPr>
          <w:rFonts w:ascii="IRBadr" w:hAnsi="IRBadr" w:cs="IRBadr"/>
          <w:color w:val="FF0000"/>
          <w:sz w:val="28"/>
          <w:szCs w:val="28"/>
          <w:rtl/>
        </w:rPr>
        <w:lastRenderedPageBreak/>
        <w:t>ضرر» و «لا حرج» در همه ابواب فقه جارى مى‌‌شوند. قاعده قرعه نيز اين‌‌گونه بوده و در تمامى ابواب فقهى، به ويژه باب قضا و شهادات جريان دارد</w:t>
      </w:r>
      <w:r w:rsidRPr="008D7936">
        <w:rPr>
          <w:rFonts w:ascii="IRBadr" w:hAnsi="IRBadr" w:cs="IRBadr"/>
          <w:color w:val="FF0000"/>
          <w:sz w:val="28"/>
          <w:szCs w:val="28"/>
        </w:rPr>
        <w:t>.</w:t>
      </w:r>
    </w:p>
    <w:p w:rsidR="00FF32EF" w:rsidRPr="008D7936" w:rsidRDefault="00FF32EF" w:rsidP="00FF32EF">
      <w:pPr>
        <w:keepNext/>
        <w:keepLines/>
        <w:bidi/>
        <w:spacing w:after="0"/>
        <w:outlineLvl w:val="2"/>
        <w:rPr>
          <w:rFonts w:ascii="IRBadr" w:eastAsiaTheme="majorEastAsia" w:hAnsi="IRBadr" w:cs="IRBadr"/>
          <w:b/>
          <w:bCs/>
          <w:color w:val="FF0000"/>
          <w:sz w:val="28"/>
          <w:szCs w:val="28"/>
          <w:lang w:bidi="fa-IR"/>
        </w:rPr>
      </w:pPr>
      <w:bookmarkStart w:id="7" w:name="_Toc37221295"/>
      <w:r w:rsidRPr="008D7936">
        <w:rPr>
          <w:rFonts w:ascii="IRBadr" w:eastAsiaTheme="majorEastAsia" w:hAnsi="IRBadr" w:cs="IRBadr"/>
          <w:b/>
          <w:bCs/>
          <w:color w:val="FF0000"/>
          <w:sz w:val="28"/>
          <w:szCs w:val="28"/>
          <w:rtl/>
          <w:lang w:bidi="fa-IR"/>
        </w:rPr>
        <w:t>برخى از مصاديق جريان قاعده قرعه</w:t>
      </w:r>
      <w:bookmarkEnd w:id="7"/>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از ديگر نكاتى كه تذكر آن قبل از بررسى ادلّه قاعده قرعه و مباحث آن ضرورى است، اشاره به بعضى از مصاديق جريان اين قاعده از سوى فقها است كه زمينه‌اى براى تشحيذ ذهن در اين مسأله مى‌باشد</w:t>
      </w:r>
      <w:r w:rsidRPr="008D7936">
        <w:rPr>
          <w:rFonts w:ascii="IRBadr" w:hAnsi="IRBadr" w:cs="IRBadr"/>
          <w:color w:val="FF0000"/>
          <w:sz w:val="28"/>
          <w:szCs w:val="28"/>
        </w:rPr>
        <w:t>.</w:t>
      </w:r>
    </w:p>
    <w:p w:rsidR="00FF32EF" w:rsidRPr="008D7936" w:rsidRDefault="00FF32EF" w:rsidP="00FF32EF">
      <w:pPr>
        <w:bidi/>
        <w:spacing w:after="0"/>
        <w:ind w:right="-284"/>
        <w:rPr>
          <w:rFonts w:ascii="IRBadr" w:hAnsi="IRBadr" w:cs="IRBadr"/>
          <w:color w:val="FF0000"/>
          <w:sz w:val="28"/>
          <w:szCs w:val="28"/>
          <w:rtl/>
        </w:rPr>
      </w:pPr>
      <w:r w:rsidRPr="008D7936">
        <w:rPr>
          <w:rFonts w:ascii="IRBadr" w:hAnsi="IRBadr" w:cs="IRBadr" w:hint="cs"/>
          <w:color w:val="FF0000"/>
          <w:sz w:val="28"/>
          <w:szCs w:val="28"/>
          <w:rtl/>
        </w:rPr>
        <w:t>خنثای مشکل</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در بحث خنثاى مشكل، اگر كودكى كه خنثاى مشكل است و سنّى كم‌تر از سه سال دارد، از دنيا برود، غُسل او را چه كسى بر عهده مى‌گيرد، مرد يا زن؟</w:t>
      </w:r>
      <w:r w:rsidRPr="008D7936">
        <w:rPr>
          <w:rFonts w:ascii="IRBadr" w:hAnsi="IRBadr" w:cs="IRBadr" w:hint="cs"/>
          <w:color w:val="FF0000"/>
          <w:sz w:val="28"/>
          <w:szCs w:val="28"/>
          <w:rtl/>
        </w:rPr>
        <w:t xml:space="preserve"> </w:t>
      </w:r>
      <w:r w:rsidRPr="008D7936">
        <w:rPr>
          <w:rFonts w:ascii="IRBadr" w:hAnsi="IRBadr" w:cs="IRBadr"/>
          <w:color w:val="FF0000"/>
          <w:sz w:val="28"/>
          <w:szCs w:val="28"/>
          <w:rtl/>
        </w:rPr>
        <w:t>محقّق خويى قدس‌سره در اين رابطه مى‌نويسد</w:t>
      </w:r>
      <w:r w:rsidRPr="008D7936">
        <w:rPr>
          <w:rFonts w:ascii="IRBadr" w:hAnsi="IRBadr" w:cs="IRBadr"/>
          <w:color w:val="FF0000"/>
          <w:sz w:val="28"/>
          <w:szCs w:val="28"/>
        </w:rPr>
        <w:t>:</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وقد ذهب الشيخ قدس‌سره إلى القرعة في المقام ليظهر أنّ الخنثى رجل حتّى يغسله الرّجال، أو أنّه امرأة فتغسلها النِّساء، ولم يستبعده الماتن قدس‌سره واستدلّ عليه بالإجماع والأخبار. والظاهر أنّ مراده بالأخبار هو الأخبار الواردة في أنّ القرعة لكلّ أمر مشكل أو مشتبه أو مجهول على اختلاف الروايات. وكذا مراده بالإجماع هو الإجماع على أنّ القرعة للأمر المشتبه</w:t>
      </w:r>
      <w:r w:rsidRPr="008D7936">
        <w:rPr>
          <w:rFonts w:ascii="IRBadr" w:hAnsi="IRBadr" w:cs="IRBadr"/>
          <w:color w:val="FF0000"/>
          <w:sz w:val="28"/>
          <w:szCs w:val="28"/>
          <w:vertAlign w:val="superscript"/>
          <w:rtl/>
        </w:rPr>
        <w:footnoteReference w:id="6"/>
      </w:r>
      <w:r w:rsidRPr="008D7936">
        <w:rPr>
          <w:rFonts w:ascii="IRBadr" w:hAnsi="IRBadr" w:cs="IRBadr"/>
          <w:color w:val="FF0000"/>
          <w:sz w:val="28"/>
          <w:szCs w:val="28"/>
          <w:vertAlign w:val="superscript"/>
          <w:rtl/>
        </w:rPr>
        <w:t xml:space="preserve"> .</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شيخ طوسى رحمه‌الله</w:t>
      </w:r>
      <w:r w:rsidRPr="008D7936">
        <w:rPr>
          <w:rFonts w:ascii="IRBadr" w:hAnsi="IRBadr" w:cs="IRBadr"/>
          <w:color w:val="FF0000"/>
          <w:sz w:val="28"/>
          <w:szCs w:val="28"/>
          <w:vertAlign w:val="superscript"/>
          <w:rtl/>
        </w:rPr>
        <w:t xml:space="preserve"> </w:t>
      </w:r>
      <w:r w:rsidRPr="008D7936">
        <w:rPr>
          <w:rFonts w:ascii="IRBadr" w:hAnsi="IRBadr" w:cs="IRBadr"/>
          <w:color w:val="FF0000"/>
          <w:sz w:val="28"/>
          <w:szCs w:val="28"/>
          <w:vertAlign w:val="superscript"/>
          <w:rtl/>
        </w:rPr>
        <w:footnoteReference w:id="7"/>
      </w:r>
      <w:r w:rsidRPr="008D7936">
        <w:rPr>
          <w:rFonts w:ascii="IRBadr" w:hAnsi="IRBadr" w:cs="IRBadr"/>
          <w:color w:val="FF0000"/>
          <w:sz w:val="28"/>
          <w:szCs w:val="28"/>
          <w:rtl/>
        </w:rPr>
        <w:t>در اين‌جا فرموده است براى مشخص شدن مرد يا زن بودن خنثاى مشكل بايد قرعه كشيد</w:t>
      </w:r>
      <w:r w:rsidRPr="008D7936">
        <w:rPr>
          <w:rFonts w:ascii="Cambria" w:hAnsi="Cambria" w:cs="Cambria"/>
          <w:color w:val="FF0000"/>
          <w:sz w:val="28"/>
          <w:szCs w:val="28"/>
        </w:rPr>
        <w:t> </w:t>
      </w:r>
      <w:r w:rsidRPr="008D7936">
        <w:rPr>
          <w:rFonts w:ascii="IRBadr" w:hAnsi="IRBadr" w:cs="IRBadr"/>
          <w:color w:val="FF0000"/>
          <w:sz w:val="28"/>
          <w:szCs w:val="28"/>
          <w:rtl/>
        </w:rPr>
        <w:t>و دليل آن را روايات و اجماع ذكر مى‌كند</w:t>
      </w:r>
      <w:r w:rsidRPr="008D7936">
        <w:rPr>
          <w:rFonts w:ascii="IRBadr" w:hAnsi="IRBadr" w:cs="IRBadr"/>
          <w:color w:val="FF0000"/>
          <w:sz w:val="28"/>
          <w:szCs w:val="28"/>
        </w:rPr>
        <w:t>.</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نكته‌اى كه وجود دارد، اين است كه با آن كه جريان قرعه در اين مسأله محلّ بحث است، ليكن شيخ طوسى رحمه‌الله به اجماع تمسّك مى‌كند. اين كار بدين جهت است كه ايشان كبراى مورد قبول اماميه را در موردى تطبيق كرده و براى آن ادّعاى اجماع مى‌كند. به اين بيان كه: همه فقها مى‌گويند «القرعة لكلّ أمر مشكل» و بر اين قاعده، اجماع وجود دارد؛ پس، اجماع داريم در اين مورد بايد قرعه انداخته شود. لذا، اين‌گونه نبوده كه شيخ طوسى قدس‌سره در زمان خود جستجو كرده و ديده است تمامى فقها قائل‌اند به اين كه در خنثاى مشكل بايد قرعه انداخته شود. بنابراين، مراد شيخ طوسى رحمه‌الله از اجماع، اجماع بر كبرا است</w:t>
      </w:r>
      <w:r w:rsidRPr="008D7936">
        <w:rPr>
          <w:rFonts w:ascii="IRBadr" w:hAnsi="IRBadr" w:cs="IRBadr"/>
          <w:color w:val="FF0000"/>
          <w:sz w:val="28"/>
          <w:szCs w:val="28"/>
        </w:rPr>
        <w:t>.</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محقّق خويى رحمه‌الله فتواى شيخ طوسى قدس‌سره را رد كرده، مى‌نويسد</w:t>
      </w:r>
      <w:r w:rsidRPr="008D7936">
        <w:rPr>
          <w:rFonts w:ascii="IRBadr" w:hAnsi="IRBadr" w:cs="IRBadr"/>
          <w:color w:val="FF0000"/>
          <w:sz w:val="28"/>
          <w:szCs w:val="28"/>
        </w:rPr>
        <w:t>:</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لا يمكن المساعدة على دعوى التطبيق بوجه، وذلك لأنّ القرعة إنّما هي للأمور الّتي لم يعلم حكمها بحسب الواقع أو الظاهر، فلا يتأتى في قبال العلم الإجمالي بحرمة النظر أو وجوب التغسيل</w:t>
      </w:r>
      <w:r w:rsidRPr="008D7936">
        <w:rPr>
          <w:rFonts w:ascii="IRBadr" w:hAnsi="IRBadr" w:cs="IRBadr"/>
          <w:color w:val="FF0000"/>
          <w:sz w:val="28"/>
          <w:szCs w:val="28"/>
        </w:rPr>
        <w:t>...</w:t>
      </w:r>
      <w:r w:rsidRPr="008D7936">
        <w:rPr>
          <w:rFonts w:ascii="IRBadr" w:hAnsi="IRBadr" w:cs="IRBadr"/>
          <w:color w:val="FF0000"/>
          <w:sz w:val="28"/>
          <w:szCs w:val="28"/>
          <w:vertAlign w:val="superscript"/>
        </w:rPr>
        <w:footnoteReference w:id="8"/>
      </w:r>
      <w:r w:rsidRPr="008D7936">
        <w:rPr>
          <w:rFonts w:ascii="IRBadr" w:hAnsi="IRBadr" w:cs="IRBadr"/>
          <w:color w:val="FF0000"/>
          <w:sz w:val="28"/>
          <w:szCs w:val="28"/>
        </w:rPr>
        <w:t xml:space="preserve"> </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ايشان مى‌گويد: قرعه در اين فرض جريان پيدا نمى‌كند؛ زيرا جريان قرعه درجايى است كه به حسب واقع يا ظاهر حكم را ندانيم. در حالى كه در اين مسأله علم اجمالى وجود دارد. يعنى اگر خنثا مرد باشد، بر مرد واجب مى‌شود كه او را غسل دهد و اگر زن باشد، غسل دادن او بر مرد حرام خواهد بود و غاسل نمى‌تواند به او نگاه كند. پس، علم اجمالى به وجوب تغسيل و حرمت نظر وجود دارد. در موارد علم اجمالى نيز نمى‌توان از قرعه استفاده كرد</w:t>
      </w:r>
      <w:r w:rsidRPr="008D7936">
        <w:rPr>
          <w:rFonts w:ascii="IRBadr" w:hAnsi="IRBadr" w:cs="IRBadr"/>
          <w:color w:val="FF0000"/>
          <w:sz w:val="28"/>
          <w:szCs w:val="28"/>
        </w:rPr>
        <w:t>.</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محقّق خويى قدس‌سره در جايى ديگر مى‌نويسد</w:t>
      </w:r>
      <w:r w:rsidRPr="008D7936">
        <w:rPr>
          <w:rFonts w:ascii="IRBadr" w:hAnsi="IRBadr" w:cs="IRBadr"/>
          <w:color w:val="FF0000"/>
          <w:sz w:val="28"/>
          <w:szCs w:val="28"/>
        </w:rPr>
        <w:t>:</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إنّما الثابت اعتبارها في الجملة وبنحو الموجبة الجزئية كما في الأموال المشتبهة ونحوها ممّا قام عليه الدليل</w:t>
      </w:r>
      <w:r w:rsidRPr="008D7936">
        <w:rPr>
          <w:rFonts w:ascii="IRBadr" w:hAnsi="IRBadr" w:cs="IRBadr"/>
          <w:color w:val="FF0000"/>
          <w:sz w:val="28"/>
          <w:szCs w:val="28"/>
          <w:vertAlign w:val="superscript"/>
          <w:rtl/>
        </w:rPr>
        <w:footnoteReference w:id="9"/>
      </w:r>
      <w:r w:rsidRPr="008D7936">
        <w:rPr>
          <w:rFonts w:ascii="IRBadr" w:hAnsi="IRBadr" w:cs="IRBadr"/>
          <w:color w:val="FF0000"/>
          <w:sz w:val="28"/>
          <w:szCs w:val="28"/>
          <w:rtl/>
        </w:rPr>
        <w:t>؛</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lastRenderedPageBreak/>
        <w:t>اعتبار قرعه به صورت موجبه جزئيه ثابت است و در هر موردى كه دليل بر آن وجود داشته باشد، جارى مى‌گردد؛ هم‌چون بحث اموال مشتبه</w:t>
      </w:r>
      <w:r w:rsidRPr="008D7936">
        <w:rPr>
          <w:rFonts w:ascii="IRBadr" w:hAnsi="IRBadr" w:cs="IRBadr"/>
          <w:color w:val="FF0000"/>
          <w:sz w:val="28"/>
          <w:szCs w:val="28"/>
        </w:rPr>
        <w:t>.</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از اين عبارت استفاده مى‌شود كه ايشان قرعه را به عنوان قاعده‌اى كلّى نپذيرفته‌اند و بلكه معتقدند فقط در مواردى اندك جارى مى‌گردد. با اين حال، در باب زكات همين مطلب را زير سؤال برده و درست بر خلاف آن، نوشته‌اند</w:t>
      </w:r>
      <w:r w:rsidRPr="008D7936">
        <w:rPr>
          <w:rFonts w:ascii="IRBadr" w:hAnsi="IRBadr" w:cs="IRBadr"/>
          <w:color w:val="FF0000"/>
          <w:sz w:val="28"/>
          <w:szCs w:val="28"/>
        </w:rPr>
        <w:t>:</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Pr>
        <w:t xml:space="preserve">... </w:t>
      </w:r>
      <w:r w:rsidRPr="008D7936">
        <w:rPr>
          <w:rFonts w:ascii="IRBadr" w:hAnsi="IRBadr" w:cs="IRBadr"/>
          <w:color w:val="FF0000"/>
          <w:sz w:val="28"/>
          <w:szCs w:val="28"/>
          <w:rtl/>
        </w:rPr>
        <w:t>لا لاحتياج العمل بدليل القرعة إلى الجابر وهو عمل الأصحاب إذ لا قصور في حجّيّته ليحتاج إلى الجبر، ولا يلزم من الأخذ بعمومه تخصيص الأكثر</w:t>
      </w:r>
      <w:r w:rsidRPr="008D7936">
        <w:rPr>
          <w:rFonts w:ascii="IRBadr" w:hAnsi="IRBadr" w:cs="IRBadr"/>
          <w:color w:val="FF0000"/>
          <w:sz w:val="28"/>
          <w:szCs w:val="28"/>
          <w:vertAlign w:val="superscript"/>
          <w:rtl/>
        </w:rPr>
        <w:footnoteReference w:id="10"/>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مطابق اين گفتار، حجّيت دليل قرعه داراى قصورى نيست كه به واسطه عمل فقها و اصحاب جبران گردد؛ و نيز اخذ به عموم آن مستلزم تخصيص اكثر نيست. به عبارت ديگر، در اين بيان، محقّق خويى قدس‌سره عموميت قاعده قرعه و عمل بر طبق آن را مى‌پذيرند</w:t>
      </w:r>
      <w:r w:rsidRPr="008D7936">
        <w:rPr>
          <w:rFonts w:ascii="IRBadr" w:hAnsi="IRBadr" w:cs="IRBadr"/>
          <w:color w:val="FF0000"/>
          <w:sz w:val="28"/>
          <w:szCs w:val="28"/>
        </w:rPr>
        <w:t>.</w:t>
      </w:r>
    </w:p>
    <w:p w:rsidR="00FF32EF" w:rsidRPr="008D7936" w:rsidRDefault="00FF32EF" w:rsidP="00FF32EF">
      <w:pPr>
        <w:bidi/>
        <w:spacing w:after="0"/>
        <w:ind w:right="-284"/>
        <w:rPr>
          <w:rFonts w:ascii="IRBadr" w:hAnsi="IRBadr" w:cs="IRBadr"/>
          <w:color w:val="FF0000"/>
          <w:sz w:val="28"/>
          <w:szCs w:val="28"/>
          <w:rtl/>
        </w:rPr>
      </w:pPr>
      <w:r w:rsidRPr="008D7936">
        <w:rPr>
          <w:rFonts w:ascii="IRBadr" w:hAnsi="IRBadr" w:cs="IRBadr"/>
          <w:color w:val="FF0000"/>
          <w:sz w:val="28"/>
          <w:szCs w:val="28"/>
          <w:rtl/>
        </w:rPr>
        <w:t>اجتماع جنب، محدث و ميّت (در جايى كه يك ظرف آب هست)</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نمونه ديگرى كه براى جريان قاعده قرعه ذكر شده، اين مسأله است كه اگر سه فرد كه يكى جُنب، دومى محدِث و سومى ميّت، وجود داشته باشند و فقط يك ظرف آب كه براى يكى از اين سه مورد كفايت مى‌كند، موجود باشد، در صورتى كه آب ملك هيچ كدام نبوده و مباح باشد، مشهور فقها قائل‌اند كه افضل، اختصاص آن آب به شخص جنب است؛ ليك صاحب جواهر قدس‌سرهبعد از نقل عبارت‌هاى فقها مى‌نويسد</w:t>
      </w:r>
      <w:r w:rsidRPr="008D7936">
        <w:rPr>
          <w:rFonts w:ascii="IRBadr" w:hAnsi="IRBadr" w:cs="IRBadr"/>
          <w:color w:val="FF0000"/>
          <w:sz w:val="28"/>
          <w:szCs w:val="28"/>
        </w:rPr>
        <w:t>:</w:t>
      </w:r>
    </w:p>
    <w:p w:rsidR="00FF32EF" w:rsidRPr="008D7936" w:rsidRDefault="00FF32EF" w:rsidP="00FF32EF">
      <w:pPr>
        <w:bidi/>
        <w:spacing w:after="0"/>
        <w:ind w:right="-284"/>
        <w:rPr>
          <w:rFonts w:ascii="IRBadr" w:hAnsi="IRBadr" w:cs="IRBadr"/>
          <w:color w:val="FF0000"/>
          <w:sz w:val="28"/>
          <w:szCs w:val="28"/>
          <w:rtl/>
        </w:rPr>
      </w:pPr>
      <w:r w:rsidRPr="008D7936">
        <w:rPr>
          <w:rFonts w:ascii="IRBadr" w:hAnsi="IRBadr" w:cs="IRBadr"/>
          <w:color w:val="FF0000"/>
          <w:sz w:val="28"/>
          <w:szCs w:val="28"/>
          <w:rtl/>
        </w:rPr>
        <w:t>قد يظهر من بعضهم الرجوع في جملة من هذه الصور إلى القرعة، وهو لا يخلو من وجه لو علم تعيّنه في الواقع واشتبه، لكنّه أحوط على كلّ حال</w:t>
      </w:r>
      <w:r w:rsidRPr="008D7936">
        <w:rPr>
          <w:rFonts w:ascii="IRBadr" w:hAnsi="IRBadr" w:cs="IRBadr"/>
          <w:color w:val="FF0000"/>
          <w:sz w:val="28"/>
          <w:szCs w:val="28"/>
          <w:vertAlign w:val="superscript"/>
          <w:rtl/>
        </w:rPr>
        <w:footnoteReference w:id="11"/>
      </w:r>
      <w:r w:rsidRPr="008D7936">
        <w:rPr>
          <w:rFonts w:ascii="IRBadr" w:hAnsi="IRBadr" w:cs="IRBadr" w:hint="cs"/>
          <w:color w:val="FF0000"/>
          <w:sz w:val="28"/>
          <w:szCs w:val="28"/>
          <w:rtl/>
        </w:rPr>
        <w:t>.</w:t>
      </w:r>
      <w:r w:rsidRPr="008D7936">
        <w:rPr>
          <w:rFonts w:ascii="IRBadr" w:hAnsi="IRBadr" w:cs="IRBadr"/>
          <w:color w:val="FF0000"/>
          <w:sz w:val="28"/>
          <w:szCs w:val="28"/>
          <w:rtl/>
        </w:rPr>
        <w:t>ايشان نظر فقهايى كه گفته‌اند: در اين مورد قرعه انداخته شود را مى‌پذيرد و آن را مطابق با احتياط مى‌داند، حتى در صورتى كه واقع معيّنى هم نداشته باشد</w:t>
      </w:r>
      <w:r w:rsidRPr="008D7936">
        <w:rPr>
          <w:rFonts w:ascii="IRBadr" w:hAnsi="IRBadr" w:cs="IRBadr"/>
          <w:color w:val="FF0000"/>
          <w:sz w:val="28"/>
          <w:szCs w:val="28"/>
        </w:rPr>
        <w:t>.</w:t>
      </w:r>
      <w:r w:rsidRPr="008D7936">
        <w:rPr>
          <w:rFonts w:ascii="IRBadr" w:hAnsi="IRBadr" w:cs="IRBadr" w:hint="cs"/>
          <w:color w:val="FF0000"/>
          <w:sz w:val="28"/>
          <w:szCs w:val="28"/>
          <w:rtl/>
        </w:rPr>
        <w:t xml:space="preserve"> </w:t>
      </w:r>
      <w:r w:rsidRPr="008D7936">
        <w:rPr>
          <w:rFonts w:ascii="IRBadr" w:hAnsi="IRBadr" w:cs="IRBadr"/>
          <w:color w:val="FF0000"/>
          <w:sz w:val="28"/>
          <w:szCs w:val="28"/>
          <w:rtl/>
        </w:rPr>
        <w:t xml:space="preserve">روشن است شبهه موجود در اين فرض، شبهه حكميه است نه موضوعيه. </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جهت قبله</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مورد سوم به بحث قبله مربوط است. مشهور فقها بر اين عقيده‌اند كه اگر كسى جهت قبله را نمى‌داند و ظنّ به آن هم ندارد، بايد به سمت جهات اربعه يعنى چهار نماز بخواند. در مقابل مشهور، دو نظر ديگر وجود دارد</w:t>
      </w:r>
      <w:r w:rsidRPr="008D7936">
        <w:rPr>
          <w:rFonts w:ascii="IRBadr" w:hAnsi="IRBadr" w:cs="IRBadr"/>
          <w:color w:val="FF0000"/>
          <w:sz w:val="28"/>
          <w:szCs w:val="28"/>
        </w:rPr>
        <w:t>:</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hint="cs"/>
          <w:color w:val="FF0000"/>
          <w:sz w:val="28"/>
          <w:szCs w:val="28"/>
          <w:rtl/>
        </w:rPr>
        <w:t>1.</w:t>
      </w:r>
      <w:r w:rsidRPr="008D7936">
        <w:rPr>
          <w:rFonts w:ascii="IRBadr" w:hAnsi="IRBadr" w:cs="IRBadr"/>
          <w:color w:val="FF0000"/>
          <w:sz w:val="28"/>
          <w:szCs w:val="28"/>
          <w:rtl/>
        </w:rPr>
        <w:t>بزرگانى چون صدوق، عمانى و علاّمه در كتاب مختلف معتقدند خواندن نماز به يك جهت كافى بوده و لازم نيست به هر چهار طرف نماز بخواند</w:t>
      </w:r>
      <w:r w:rsidRPr="008D7936">
        <w:rPr>
          <w:rFonts w:ascii="IRBadr" w:hAnsi="IRBadr" w:cs="IRBadr"/>
          <w:color w:val="FF0000"/>
          <w:sz w:val="28"/>
          <w:szCs w:val="28"/>
        </w:rPr>
        <w:t>.</w:t>
      </w:r>
      <w:r w:rsidRPr="008D7936">
        <w:rPr>
          <w:rFonts w:ascii="IRBadr" w:hAnsi="IRBadr" w:cs="IRBadr"/>
          <w:color w:val="FF0000"/>
          <w:sz w:val="28"/>
          <w:szCs w:val="28"/>
          <w:vertAlign w:val="superscript"/>
        </w:rPr>
        <w:footnoteReference w:id="12"/>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hint="cs"/>
          <w:color w:val="FF0000"/>
          <w:sz w:val="28"/>
          <w:szCs w:val="28"/>
          <w:rtl/>
        </w:rPr>
        <w:t>2.</w:t>
      </w:r>
      <w:r w:rsidRPr="008D7936">
        <w:rPr>
          <w:rFonts w:ascii="IRBadr" w:hAnsi="IRBadr" w:cs="IRBadr"/>
          <w:color w:val="FF0000"/>
          <w:sz w:val="28"/>
          <w:szCs w:val="28"/>
          <w:rtl/>
        </w:rPr>
        <w:t>سيّد بن طاوس قدس‌سره در كتاب الامان گفته است براى معلوم شدن جهت قبله از ميان جهات چهارگانه قرعه انداخته مى‌شود</w:t>
      </w:r>
      <w:r w:rsidRPr="008D7936">
        <w:rPr>
          <w:rFonts w:ascii="IRBadr" w:hAnsi="IRBadr" w:cs="IRBadr"/>
          <w:color w:val="FF0000"/>
          <w:sz w:val="28"/>
          <w:szCs w:val="28"/>
          <w:vertAlign w:val="superscript"/>
        </w:rPr>
        <w:footnoteReference w:id="13"/>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صاحب جواهر رحمه‌الله بر اين نظر اشكال كرده، آن را نمى‌پذيرد. او مى‌نويسد</w:t>
      </w:r>
      <w:r w:rsidRPr="008D7936">
        <w:rPr>
          <w:rFonts w:ascii="IRBadr" w:hAnsi="IRBadr" w:cs="IRBadr"/>
          <w:color w:val="FF0000"/>
          <w:sz w:val="28"/>
          <w:szCs w:val="28"/>
        </w:rPr>
        <w:t>:</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Pr>
        <w:t xml:space="preserve">... </w:t>
      </w:r>
      <w:r w:rsidRPr="008D7936">
        <w:rPr>
          <w:rFonts w:ascii="IRBadr" w:hAnsi="IRBadr" w:cs="IRBadr"/>
          <w:color w:val="FF0000"/>
          <w:sz w:val="28"/>
          <w:szCs w:val="28"/>
          <w:rtl/>
        </w:rPr>
        <w:t xml:space="preserve">وأضعف منه ما يحكى عن ابن طاوس في الأمان من الخطأ من الاجتزاء بالقرعة، لكونها لكل أمر مشكل، إذ هو مع اقتضائه طرح الأدلة السابقة الرافعة للإشكال بهذا الخبر الذي هو من المشكلات مخالف للإجماع بسيطه ومركّبه، محصّله ومنقوله، بل لم يعهد </w:t>
      </w:r>
      <w:r w:rsidRPr="008D7936">
        <w:rPr>
          <w:rFonts w:ascii="IRBadr" w:hAnsi="IRBadr" w:cs="IRBadr"/>
          <w:color w:val="FF0000"/>
          <w:sz w:val="28"/>
          <w:szCs w:val="28"/>
          <w:rtl/>
        </w:rPr>
        <w:lastRenderedPageBreak/>
        <w:t>استعمال القرعة في معرفة الأحكام الشرعية التكليفية والوضعية حتّى من السيّد المزبور في غير المقام كما اعترف به الأستاذ الأكبر في شرح المفاتيح</w:t>
      </w:r>
      <w:r w:rsidRPr="008D7936">
        <w:rPr>
          <w:rFonts w:ascii="IRBadr" w:hAnsi="IRBadr" w:cs="IRBadr"/>
          <w:color w:val="FF0000"/>
          <w:sz w:val="28"/>
          <w:szCs w:val="28"/>
          <w:vertAlign w:val="superscript"/>
          <w:rtl/>
        </w:rPr>
        <w:footnoteReference w:id="14"/>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خلاصه كلام ايشان اين است كه</w:t>
      </w:r>
      <w:r w:rsidRPr="008D7936">
        <w:rPr>
          <w:rFonts w:ascii="IRBadr" w:hAnsi="IRBadr" w:cs="IRBadr"/>
          <w:color w:val="FF0000"/>
          <w:sz w:val="28"/>
          <w:szCs w:val="28"/>
        </w:rPr>
        <w:t>:</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اولاً، لازمه نظريه ابن طاوس قدس‌سره اين است كه تمامى ادلّه وارد در اين مقام كه با عمل به آنان ديگر مشكلى باقى نمى‌ماند، به سبب اين خبر وارد در قرعه كه خود از مشكلات است، كنار گذاشته شود</w:t>
      </w:r>
      <w:r w:rsidRPr="008D7936">
        <w:rPr>
          <w:rFonts w:ascii="IRBadr" w:hAnsi="IRBadr" w:cs="IRBadr"/>
          <w:color w:val="FF0000"/>
          <w:sz w:val="28"/>
          <w:szCs w:val="28"/>
        </w:rPr>
        <w:t>.</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ثانيا، اين نظريه با اجماع به تمامى انواعش مخالف است</w:t>
      </w:r>
      <w:r w:rsidRPr="008D7936">
        <w:rPr>
          <w:rFonts w:ascii="IRBadr" w:hAnsi="IRBadr" w:cs="IRBadr"/>
          <w:color w:val="FF0000"/>
          <w:sz w:val="28"/>
          <w:szCs w:val="28"/>
        </w:rPr>
        <w:t>.</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و ثالثا، اجراى قرعه در شناخت احكام شرعى تكليفى و وضعى معهود نيست. مسأله حاضر نيز از يك جهت حكم تكليفى است، چرا كه نمى‌دانيم در چنين شكى شارع چه وظيفه‌اى براى ما قرار داده است و از ديگر سو، حكم وضعى است، يعنى اين‌كه كدام سمت قبله است؟</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نكته‌اى كه بايستى به آن تذكر داده شود، اين‌كه: اگر سيد بن طاوس رحمه‌الله قرعه را نسبت به وجوب نماز به يكى از اطراف و صحّت اين نماز جارى كنند، در اين صورت، مسأله مورد نظر از قبيل شبهه حكميه مى‌گردد و نه موضوعيه؛ و بنابراين،اشكال صاحب جواهر قدس‌سره اگر اصل مبنا را پذيرا باشيم كه قاعده قرعه در احكام تكليفى جارى نمى‌شود بر نظريه ابن طاوس رحمه‌الله وارد است. امّا اگر گفته شود مراد سيّد رحمه‌الله از جريان قرعه، تعيين قبله از جهت موضوع خارجى است؛ يعنى به وسيله قرعه، قبله معيّن شود، ديگر اشكال صاحب جواهر قدس‌سره وارد نمى‌شود.</w:t>
      </w:r>
    </w:p>
    <w:p w:rsidR="00FF32EF" w:rsidRPr="008D7936" w:rsidRDefault="00FF32EF" w:rsidP="00FF32EF">
      <w:pPr>
        <w:bidi/>
        <w:spacing w:after="0"/>
        <w:ind w:right="-284"/>
        <w:rPr>
          <w:rFonts w:ascii="IRBadr" w:hAnsi="IRBadr" w:cs="IRBadr"/>
          <w:color w:val="FF0000"/>
          <w:sz w:val="28"/>
          <w:szCs w:val="28"/>
          <w:rtl/>
        </w:rPr>
      </w:pPr>
      <w:r w:rsidRPr="008D7936">
        <w:rPr>
          <w:rFonts w:ascii="IRBadr" w:hAnsi="IRBadr" w:cs="IRBadr"/>
          <w:color w:val="FF0000"/>
          <w:sz w:val="28"/>
          <w:szCs w:val="28"/>
          <w:rtl/>
        </w:rPr>
        <w:t>تشاحّ در اذان</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از ديگر فروعى كه قاعده قرعه در آن جارى شده، فرع زير در باب اذان است</w:t>
      </w:r>
      <w:r w:rsidRPr="008D7936">
        <w:rPr>
          <w:rFonts w:ascii="IRBadr" w:hAnsi="IRBadr" w:cs="IRBadr"/>
          <w:color w:val="FF0000"/>
          <w:sz w:val="28"/>
          <w:szCs w:val="28"/>
        </w:rPr>
        <w:t>:</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السادسة: إذا تشاحّ الناس في الأذان قدّم الأعلم ومع التساوي يقرع بينهم</w:t>
      </w:r>
      <w:r w:rsidRPr="008D7936">
        <w:rPr>
          <w:rFonts w:ascii="IRBadr" w:hAnsi="IRBadr" w:cs="IRBadr"/>
          <w:color w:val="FF0000"/>
          <w:sz w:val="28"/>
          <w:szCs w:val="28"/>
        </w:rPr>
        <w:t>.</w:t>
      </w:r>
      <w:r w:rsidRPr="008D7936">
        <w:rPr>
          <w:rFonts w:ascii="IRBadr" w:hAnsi="IRBadr" w:cs="IRBadr"/>
          <w:color w:val="FF0000"/>
          <w:sz w:val="28"/>
          <w:szCs w:val="28"/>
          <w:vertAlign w:val="superscript"/>
        </w:rPr>
        <w:footnoteReference w:id="15"/>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در صورتى كه مردم براى گفتن اذان با يكديگر نزاع كنند، اعلم مقدّم است و در صورت تساوى افراد در اعلميت، ميان آن‌ها قرعه انداخته مى‌شود</w:t>
      </w:r>
      <w:r w:rsidRPr="008D7936">
        <w:rPr>
          <w:rFonts w:ascii="IRBadr" w:hAnsi="IRBadr" w:cs="IRBadr"/>
          <w:color w:val="FF0000"/>
          <w:sz w:val="28"/>
          <w:szCs w:val="28"/>
        </w:rPr>
        <w:t>.</w:t>
      </w:r>
    </w:p>
    <w:p w:rsidR="00FF32EF" w:rsidRPr="008D7936" w:rsidRDefault="00FF32EF" w:rsidP="00FF32EF">
      <w:pPr>
        <w:bidi/>
        <w:spacing w:after="0"/>
        <w:ind w:right="-284"/>
        <w:rPr>
          <w:rFonts w:ascii="IRBadr" w:hAnsi="IRBadr" w:cs="IRBadr"/>
          <w:color w:val="FF0000"/>
          <w:sz w:val="28"/>
          <w:szCs w:val="28"/>
          <w:rtl/>
        </w:rPr>
      </w:pPr>
      <w:r w:rsidRPr="008D7936">
        <w:rPr>
          <w:rFonts w:ascii="IRBadr" w:hAnsi="IRBadr" w:cs="IRBadr"/>
          <w:color w:val="FF0000"/>
          <w:sz w:val="28"/>
          <w:szCs w:val="28"/>
          <w:rtl/>
        </w:rPr>
        <w:t>باب استخاره</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در باب «صلاة الاستخارة» و استخاره به وسيله كاغذ و قرعه آمده است</w:t>
      </w:r>
      <w:r w:rsidRPr="008D7936">
        <w:rPr>
          <w:rFonts w:ascii="IRBadr" w:hAnsi="IRBadr" w:cs="IRBadr"/>
          <w:color w:val="FF0000"/>
          <w:sz w:val="28"/>
          <w:szCs w:val="28"/>
        </w:rPr>
        <w:t>:</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 xml:space="preserve">فما في السرائر من الاقتصار في الاستخارة على ذات الصلاة والدعاء، ثمّ فعل ما يقع في القلب، والتشديد في الإنكار على الاستخارة بالرقاع والبنادق والقرعة، قال: لأنّ رواتها فطحية مثل زرعة ورفاعة وغيرهما ملعونون، فلا يلتفت إلى ما اختصّا بروايته، والمحصّلون من أصحابنا ما يختارون في كتب الفقه إلاّ ما اخترناه، و لا يذكرون البنادق والرقاع والقرعة إلاّ في كتب العبادات دون كتب الفقه، فشيخنا أبو جعفر لم يذكر في نهايته ومبسوطه واقتصاده إلاّ ما ذكرناه واخترناه، وكذلك شيخنا المفيد في رسالته إلى ولده لم يتعرّض للرقاع ولا للبنادق، بل أورد روايات كثيرة فيها صلوات وأدعية، ولم يتعرّض لشيء من الرقاع </w:t>
      </w:r>
      <w:r w:rsidRPr="008D7936">
        <w:rPr>
          <w:rFonts w:ascii="IRBadr" w:hAnsi="IRBadr" w:cs="IRBadr"/>
          <w:color w:val="FF0000"/>
          <w:sz w:val="28"/>
          <w:szCs w:val="28"/>
          <w:vertAlign w:val="superscript"/>
          <w:rtl/>
        </w:rPr>
        <w:footnoteReference w:id="16"/>
      </w:r>
      <w:r w:rsidRPr="008D7936">
        <w:rPr>
          <w:rFonts w:ascii="IRBadr" w:hAnsi="IRBadr" w:cs="IRBadr"/>
          <w:color w:val="FF0000"/>
          <w:sz w:val="28"/>
          <w:szCs w:val="28"/>
          <w:rtl/>
        </w:rPr>
        <w:t>....</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 xml:space="preserve">صاحب جواهر رحمه‌الله مى‌نويسد: ابن ادريس قدس‌سره در كتاب سرائر فقط يك نوع استخاره را قبول كرده است؛ بدين صورت كه: ابتدا دو ركعت نماز خوانده شود و بعد از نماز، دعا كرده و از خداوند طلب اختيار و كمك كند و پس از آن، هر چه در ذهنش آمد را </w:t>
      </w:r>
      <w:r w:rsidRPr="008D7936">
        <w:rPr>
          <w:rFonts w:ascii="IRBadr" w:hAnsi="IRBadr" w:cs="IRBadr"/>
          <w:color w:val="FF0000"/>
          <w:sz w:val="28"/>
          <w:szCs w:val="28"/>
          <w:rtl/>
        </w:rPr>
        <w:lastRenderedPageBreak/>
        <w:t>عملى سازد. وى استخاره ذات الرقاع يا استخاره به وسيله قرعه را انكار كرده است؛ به دليل اين كه راويان احاديث وارد در اين مسأله مثل زرعه و رفاعه فطحى بوده و مورد لعن واقع شده‌اند. از اين رو، به رواياتى كه اينان متفرّد در نقل آنها هستند، اعتنايى نيست. علاوه بر اين، اهل فضل از فقهاى شيعه نيز در كتاب‌هاى فقهى خود همين نظرى را كه ما معتقد شده‌ايم، برگزيده‌اند؛ و استخاره با رقاع و يا قرعه را در كتاب‌هاى ادعيه و زيارات</w:t>
      </w:r>
      <w:r w:rsidRPr="008D7936">
        <w:rPr>
          <w:rFonts w:ascii="Cambria" w:hAnsi="Cambria" w:cs="Cambria" w:hint="cs"/>
          <w:color w:val="FF0000"/>
          <w:sz w:val="28"/>
          <w:szCs w:val="28"/>
          <w:rtl/>
        </w:rPr>
        <w:t> </w:t>
      </w:r>
      <w:r w:rsidRPr="008D7936">
        <w:rPr>
          <w:rFonts w:ascii="IRBadr" w:hAnsi="IRBadr" w:cs="IRBadr"/>
          <w:color w:val="FF0000"/>
          <w:sz w:val="28"/>
          <w:szCs w:val="28"/>
          <w:rtl/>
        </w:rPr>
        <w:t>نقل كرده‌اند، نه در كتاب‌هاى فقهى</w:t>
      </w:r>
      <w:r w:rsidRPr="008D7936">
        <w:rPr>
          <w:rFonts w:ascii="IRBadr" w:hAnsi="IRBadr" w:cs="IRBadr"/>
          <w:color w:val="FF0000"/>
          <w:sz w:val="28"/>
          <w:szCs w:val="28"/>
        </w:rPr>
        <w:t>.</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ابن‌ادريس قدس‌سره در ادامه از شيخ طوسى رحمه‌الله نقل مى‌كند كه اين فقيه بزرگ در كتاب‌هاى نهايه، مبسوط و اقتصاد جز آن‌چه من ذكر كردم را نياورده و همان را اختيار كرده است</w:t>
      </w:r>
      <w:r w:rsidRPr="008D7936">
        <w:rPr>
          <w:rFonts w:ascii="IRBadr" w:hAnsi="IRBadr" w:cs="IRBadr"/>
          <w:color w:val="FF0000"/>
          <w:sz w:val="28"/>
          <w:szCs w:val="28"/>
        </w:rPr>
        <w:t>.</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صاحب جواهر رحمه‌الله بعد از نقل اين كلام از ابن ادريس قدس‌سره مى‌نويسد: شاهد بحث ما همين عبارت است</w:t>
      </w:r>
      <w:r w:rsidRPr="008D7936">
        <w:rPr>
          <w:rFonts w:ascii="IRBadr" w:hAnsi="IRBadr" w:cs="IRBadr"/>
          <w:color w:val="FF0000"/>
          <w:sz w:val="28"/>
          <w:szCs w:val="28"/>
        </w:rPr>
        <w:t xml:space="preserve"> :</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ولقد أجاد الفاضل في المختلف بعد أن نقل ما سمعته من السرائر في قوله: وهذا الكلام في غاية الرداءة، وأيّ فرق بين ذكره في كتب الفقه وكتب العبادات، فإنّ كتب العبادة هي المختصّة به، ومع ذلك فقد ذكره المفيد في المقنعة وهي كتاب فقه، والشيخ في التهذيب وهو أصل الفقه، وأيّ محصل أعظم من هذين، وهل استفيد الفقه إلاّ منهما، وأمّا نسبة الرواية إلى زرعة ورفاعة فخطأ، فإنّ المنقول روايتان ليس فيهما زرعة ولا رفاعة، ثمّ أخذ يشنع عليه بعدم معرفته بالروايات والرجال، وأنّ زرعة ورفاعة ليسا من الفطحية، وأنّ من حاله كذلك كيف يجوز له أن يقدم على ردّ الروايات والفتاوى، ويستبعد ما نصّ عليه الأئمة عليهم‌السلام ، وهلاّ استبعد القرعة وهي مشروعة إجماعا في حقّ الأحكام الشرعية والقضاء بين الناس.</w:t>
      </w:r>
      <w:r w:rsidRPr="008D7936">
        <w:rPr>
          <w:rFonts w:ascii="IRBadr" w:hAnsi="IRBadr" w:cs="IRBadr"/>
          <w:color w:val="FF0000"/>
          <w:sz w:val="28"/>
          <w:szCs w:val="28"/>
          <w:vertAlign w:val="superscript"/>
          <w:rtl/>
        </w:rPr>
        <w:footnoteReference w:id="17"/>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علاّمه حلّى رحمه‌الله در كتاب مختلف نظر ابن ادريس قدس‌سره را مورد مناقشه قرار داده و گفته است: اين كلام در نهايت ضعف است؛ زيرا، فرقى بين ذكر روايت در كتاب‌هاى فقهى و ذكر آن در كتب عبادى نيست. تنها تفاوت در اين است كه كتاب‌هاى عبادى اختصاص به عبادات دارد. علاوه بر اين اشكال، سخن ابن ادريس رحمه‌الله در مورد شيخ مفيد و شيخ طوسى صحيح نيست؛ چرا كه شيخ مفيد قدس‌سره استخاره با رقاع و قرعه را در كتاب مقنعه كه كتابى فقهى است و شيخ طوسى رحمه‌الله نيز در كتاب تهذيب كه اصل و پايه فقه است آورده‌اند و در ميان محصّلين در فقه كدام محصّلى است كه از اين دو برتر باشند؟ و آيا مى‌توان از جايى ديگر غير از اين دو كتاب استفاده كرد</w:t>
      </w:r>
      <w:r w:rsidRPr="008D7936">
        <w:rPr>
          <w:rFonts w:ascii="IRBadr" w:hAnsi="IRBadr" w:cs="IRBadr" w:hint="cs"/>
          <w:color w:val="FF0000"/>
          <w:sz w:val="28"/>
          <w:szCs w:val="28"/>
          <w:rtl/>
        </w:rPr>
        <w:t>؟!</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اشكال ديگر بر ابن ادريس رحمه‌الله سخن او در نسبت دادن روايات اين مسأله به زرعه و رفاعه است؛ چون آن‌چه از روايات در اين مسأله نقل شده دو روايت است كه راوى آن‌ها نيز رفاعه و زرعه نيستند</w:t>
      </w:r>
      <w:r w:rsidRPr="008D7936">
        <w:rPr>
          <w:rFonts w:ascii="IRBadr" w:hAnsi="IRBadr" w:cs="IRBadr"/>
          <w:color w:val="FF0000"/>
          <w:sz w:val="28"/>
          <w:szCs w:val="28"/>
        </w:rPr>
        <w:t>.</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صاحب جواهر قدس‌سره در ادامه مى‌گويد: علاّمه رحمه‌الله پس از اين اشكال، به ابن ادريس قدس‌سره طعنه مى‌زند كه به روايات و دانش رجال آگاه نيست؛ چرا كه اين دو راوى اصلاً فطحى مذهب نيستند. از اين رو، كسى كه با روايات و رجال آشنا نيست، چطور به خود اجازه مى‌دهد كه به ردّ روايات و فتاوا اقدام كند؟! و چگونه استخاره به عنوان ذات الرقاع و استخاره با قرعه كه امامان معصوم عليهم‌السلام به آن تصريح كرده‌اند را بعيد دانسته است؟</w:t>
      </w:r>
      <w:r w:rsidRPr="008D7936">
        <w:rPr>
          <w:rFonts w:ascii="IRBadr" w:hAnsi="IRBadr" w:cs="IRBadr"/>
          <w:color w:val="FF0000"/>
          <w:sz w:val="28"/>
          <w:szCs w:val="28"/>
        </w:rPr>
        <w:t>!.</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علاّمه حلّى قدس‌سره به ابن ادريس رحمه‌الله اعتراض مى‌كند كه چرا قرعه را انكار مى‌كنيد، در حالى كه قرعه در احكام شرعى و قضاوت بين مردم، به صورت اجماعى مشروع است؟</w:t>
      </w:r>
      <w:r w:rsidRPr="008D7936">
        <w:rPr>
          <w:rFonts w:ascii="IRBadr" w:hAnsi="IRBadr" w:cs="IRBadr"/>
          <w:color w:val="FF0000"/>
          <w:sz w:val="28"/>
          <w:szCs w:val="28"/>
        </w:rPr>
        <w:t>!</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lastRenderedPageBreak/>
        <w:t>نكته: دقّت بر اين مطلب ضرورى است كه ذكر اين عبارت‌ها و نظرات، ضمن آشنايى با ديدگاه‌هاى بزرگان فقه، براى آن است كه در هنگام ذكر معناى روايات باب قرعه نظير: «القرعة لكلّ أمر مشكل» مورد آن‌ها به موضوعات، آن‌هم موضوعات مورد نزاع، اختصاص داده نشود</w:t>
      </w:r>
      <w:r w:rsidRPr="008D7936">
        <w:rPr>
          <w:rFonts w:ascii="IRBadr" w:hAnsi="IRBadr" w:cs="IRBadr"/>
          <w:color w:val="FF0000"/>
          <w:sz w:val="28"/>
          <w:szCs w:val="28"/>
        </w:rPr>
        <w:t>.</w:t>
      </w:r>
    </w:p>
    <w:p w:rsidR="00FF32EF" w:rsidRPr="008D7936" w:rsidRDefault="00FF32EF" w:rsidP="00FF32EF">
      <w:pPr>
        <w:bidi/>
        <w:spacing w:after="0"/>
        <w:ind w:right="-284"/>
        <w:rPr>
          <w:rFonts w:ascii="IRBadr" w:hAnsi="IRBadr" w:cs="IRBadr"/>
          <w:color w:val="FF0000"/>
          <w:sz w:val="28"/>
          <w:szCs w:val="28"/>
          <w:rtl/>
        </w:rPr>
      </w:pPr>
      <w:r w:rsidRPr="008D7936">
        <w:rPr>
          <w:rFonts w:ascii="IRBadr" w:hAnsi="IRBadr" w:cs="IRBadr"/>
          <w:color w:val="FF0000"/>
          <w:sz w:val="28"/>
          <w:szCs w:val="28"/>
          <w:rtl/>
        </w:rPr>
        <w:t>قمار</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از ديگر مواردى كه مسأله قرعه در آن مطرح شده بحث قمار است. بدين صورت كه اگر افرادى نعوذ بالله‌ مرتكب قمار شوند و از اين راه مال و پولى كسب كنند، اين كسب حرام است و بنابراين، اگر صاحب پول را مى‌شناسند، بايد آن را به وى برگردانند؛ اما در صورتى كه صاحب پول بين چند نفر محصور باشد، مشهور فقها گفته‌اند بايستى مصالحه صورت گيرد؛ ليكن صاحب جواهر رحمه‌الله احتمال قرعه را در اين مسأله خالى از وجه نمى‌داند</w:t>
      </w:r>
      <w:r w:rsidRPr="008D7936">
        <w:rPr>
          <w:rFonts w:ascii="IRBadr" w:hAnsi="IRBadr" w:cs="IRBadr"/>
          <w:color w:val="FF0000"/>
          <w:sz w:val="28"/>
          <w:szCs w:val="28"/>
        </w:rPr>
        <w:t>.</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ايشان مى‌نويسد</w:t>
      </w:r>
      <w:r w:rsidRPr="008D7936">
        <w:rPr>
          <w:rFonts w:ascii="IRBadr" w:hAnsi="IRBadr" w:cs="IRBadr"/>
          <w:color w:val="FF0000"/>
          <w:sz w:val="28"/>
          <w:szCs w:val="28"/>
        </w:rPr>
        <w:t>:</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على كلّ حال فقد ظهر لك حرمة مال المقامرة، فيجب ردّه على مالكه، إذا عرف بعينه، وإلاّ فإن كان في محصورين وجب التخلّص منهم بالصلح، واحتمال القرعة لا يخلو من وجه، وإلاّ كان له حكم مجهول المالك.</w:t>
      </w:r>
      <w:r w:rsidRPr="008D7936">
        <w:rPr>
          <w:rFonts w:ascii="IRBadr" w:hAnsi="IRBadr" w:cs="IRBadr"/>
          <w:color w:val="FF0000"/>
          <w:sz w:val="28"/>
          <w:szCs w:val="28"/>
          <w:vertAlign w:val="superscript"/>
          <w:rtl/>
        </w:rPr>
        <w:footnoteReference w:id="18"/>
      </w:r>
    </w:p>
    <w:p w:rsidR="00FF32EF" w:rsidRPr="008D7936" w:rsidRDefault="00FF32EF" w:rsidP="00FF32EF">
      <w:pPr>
        <w:tabs>
          <w:tab w:val="num" w:pos="720"/>
        </w:tabs>
        <w:bidi/>
        <w:spacing w:after="0"/>
        <w:ind w:right="-284"/>
        <w:rPr>
          <w:rFonts w:ascii="IRBadr" w:hAnsi="IRBadr" w:cs="IRBadr"/>
          <w:color w:val="FF0000"/>
          <w:sz w:val="28"/>
          <w:szCs w:val="28"/>
        </w:rPr>
      </w:pPr>
      <w:r w:rsidRPr="008D7936">
        <w:rPr>
          <w:rFonts w:ascii="IRBadr" w:hAnsi="IRBadr" w:cs="IRBadr"/>
          <w:color w:val="FF0000"/>
          <w:sz w:val="28"/>
          <w:szCs w:val="28"/>
          <w:rtl/>
        </w:rPr>
        <w:t>بعد از ذكر نكات مقدّماتى، وارد بحث قاعده قرعه مى‌شويم. اوّلين مطلبى كه بايستى ذكر كنيم، پيرامون معناى قرعه است</w:t>
      </w:r>
      <w:r w:rsidRPr="008D7936">
        <w:rPr>
          <w:rFonts w:ascii="IRBadr" w:hAnsi="IRBadr" w:cs="IRBadr"/>
          <w:color w:val="FF0000"/>
          <w:sz w:val="28"/>
          <w:szCs w:val="28"/>
        </w:rPr>
        <w:t>.</w:t>
      </w:r>
    </w:p>
    <w:p w:rsidR="00FF32EF" w:rsidRPr="008D7936" w:rsidRDefault="00FF32EF" w:rsidP="00FF32EF">
      <w:pPr>
        <w:keepNext/>
        <w:keepLines/>
        <w:bidi/>
        <w:spacing w:after="0"/>
        <w:outlineLvl w:val="2"/>
        <w:rPr>
          <w:rFonts w:ascii="IRBadr" w:eastAsiaTheme="majorEastAsia" w:hAnsi="IRBadr" w:cs="IRBadr"/>
          <w:b/>
          <w:bCs/>
          <w:color w:val="FF0000"/>
          <w:sz w:val="28"/>
          <w:szCs w:val="28"/>
          <w:lang w:bidi="fa-IR"/>
        </w:rPr>
      </w:pPr>
      <w:r w:rsidRPr="008D7936">
        <w:rPr>
          <w:rFonts w:ascii="IRBadr" w:eastAsiaTheme="majorEastAsia" w:hAnsi="IRBadr" w:cs="IRBadr"/>
          <w:b/>
          <w:bCs/>
          <w:color w:val="FF0000"/>
          <w:sz w:val="28"/>
          <w:szCs w:val="28"/>
          <w:rtl/>
          <w:lang w:bidi="fa-IR"/>
        </w:rPr>
        <w:t xml:space="preserve"> </w:t>
      </w:r>
      <w:bookmarkStart w:id="8" w:name="_Toc37221296"/>
      <w:r w:rsidRPr="008D7936">
        <w:rPr>
          <w:rFonts w:ascii="IRBadr" w:eastAsiaTheme="majorEastAsia" w:hAnsi="IRBadr" w:cs="IRBadr"/>
          <w:b/>
          <w:bCs/>
          <w:color w:val="FF0000"/>
          <w:sz w:val="28"/>
          <w:szCs w:val="28"/>
          <w:rtl/>
          <w:lang w:bidi="fa-IR"/>
        </w:rPr>
        <w:t>موارد جريان قرعه در غير از باب تزاحم حقوق</w:t>
      </w:r>
      <w:bookmarkEnd w:id="8"/>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به نظر مى‌رسد مواردى وجود دارد كه در آن‌ها بحثى از تزاحم حقوق نيست و در مباحث گذشته به برخى از آن‌ها اشاره شد</w:t>
      </w:r>
      <w:r w:rsidRPr="008D7936">
        <w:rPr>
          <w:rFonts w:ascii="IRBadr" w:hAnsi="IRBadr" w:cs="IRBadr"/>
          <w:color w:val="FF0000"/>
          <w:sz w:val="28"/>
          <w:szCs w:val="28"/>
        </w:rPr>
        <w:t>:</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Pr>
        <w:t xml:space="preserve">1 </w:t>
      </w:r>
      <w:r w:rsidRPr="008D7936">
        <w:rPr>
          <w:rFonts w:ascii="IRBadr" w:hAnsi="IRBadr" w:cs="IRBadr"/>
          <w:color w:val="FF0000"/>
          <w:sz w:val="28"/>
          <w:szCs w:val="28"/>
          <w:rtl/>
        </w:rPr>
        <w:t>مسأله اذان كه دو نفر مساوى از نظر شرائط و خصوصيات براى اذان گفتن وجود داشته باشند. در اين مسأله بايد دقّت شود كه تزاحم حقوق مطرح در ديدگاه امام خمينى قدس‌سره، تزاحم حق‌هاى مالى است و نه حقوق معنوى تا گفته شود كه در فرض فوق، هر مؤذّنى داراى حقّ معنوى رسيدن به ثواب است</w:t>
      </w:r>
      <w:r w:rsidRPr="008D7936">
        <w:rPr>
          <w:rFonts w:ascii="IRBadr" w:hAnsi="IRBadr" w:cs="IRBadr"/>
          <w:color w:val="FF0000"/>
          <w:sz w:val="28"/>
          <w:szCs w:val="28"/>
        </w:rPr>
        <w:t>.</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Pr>
        <w:t xml:space="preserve">2 </w:t>
      </w:r>
      <w:r w:rsidRPr="008D7936">
        <w:rPr>
          <w:rFonts w:ascii="IRBadr" w:hAnsi="IRBadr" w:cs="IRBadr"/>
          <w:color w:val="FF0000"/>
          <w:sz w:val="28"/>
          <w:szCs w:val="28"/>
          <w:rtl/>
        </w:rPr>
        <w:t>مورد دوم، مسأله غسل دادن خنثاى مشكل است كه مرد او را غسل دهد يا زن؟</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Pr>
        <w:t xml:space="preserve">3 </w:t>
      </w:r>
      <w:r w:rsidRPr="008D7936">
        <w:rPr>
          <w:rFonts w:ascii="IRBadr" w:hAnsi="IRBadr" w:cs="IRBadr"/>
          <w:color w:val="FF0000"/>
          <w:sz w:val="28"/>
          <w:szCs w:val="28"/>
          <w:rtl/>
        </w:rPr>
        <w:t>مورد سوم از مواردى كه بحث تزاحم حق‌ها مطرح نيست، مال حلال مخلوط به حرام است. در اين مسأله فروض مختلفى در كتاب الخمس مطرح شده، يك فرض اين است كه اگر كسى مى‌داند در اموالش مقدار معيّنى به عنوان مال غير وجود دارد، امّا مالك آن را نمى‌شناسد و بين عدّه‌اى مردّد است، برخى از فقيهان، از جمله امام خمينى رضوان الله‌ تعالى عليه راه حل را رجوع به قرعه گفته‌اند</w:t>
      </w:r>
      <w:r w:rsidRPr="008D7936">
        <w:rPr>
          <w:rFonts w:ascii="IRBadr" w:hAnsi="IRBadr" w:cs="IRBadr"/>
          <w:color w:val="FF0000"/>
          <w:sz w:val="28"/>
          <w:szCs w:val="28"/>
        </w:rPr>
        <w:t>.</w:t>
      </w:r>
      <w:r w:rsidRPr="008D7936">
        <w:rPr>
          <w:rFonts w:ascii="IRBadr" w:hAnsi="IRBadr" w:cs="IRBadr"/>
          <w:color w:val="FF0000"/>
          <w:sz w:val="28"/>
          <w:szCs w:val="28"/>
          <w:vertAlign w:val="superscript"/>
        </w:rPr>
        <w:footnoteReference w:id="19"/>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عبارت امام خمينى رحمه‌الله چنين است</w:t>
      </w:r>
      <w:r w:rsidRPr="008D7936">
        <w:rPr>
          <w:rFonts w:ascii="IRBadr" w:hAnsi="IRBadr" w:cs="IRBadr"/>
          <w:color w:val="FF0000"/>
          <w:sz w:val="28"/>
          <w:szCs w:val="28"/>
        </w:rPr>
        <w:t>:</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أمّا لو علم قدر المال فإن علم صاحبه دفعه إليه ولا خمس، بل لو علمه في عدد محصور فالأحوط التخلّص منهم، فإن لم يمكن فالأقوى الرجوع إلى القرعة</w:t>
      </w:r>
      <w:r w:rsidRPr="008D7936">
        <w:rPr>
          <w:rFonts w:ascii="IRBadr" w:hAnsi="IRBadr" w:cs="IRBadr"/>
          <w:color w:val="FF0000"/>
          <w:sz w:val="28"/>
          <w:szCs w:val="28"/>
        </w:rPr>
        <w:t>.</w:t>
      </w:r>
    </w:p>
    <w:p w:rsidR="00FF32EF" w:rsidRPr="008D7936" w:rsidRDefault="00FF32EF" w:rsidP="00FF32EF">
      <w:pPr>
        <w:bidi/>
        <w:spacing w:after="0"/>
        <w:ind w:right="-284"/>
        <w:rPr>
          <w:rFonts w:ascii="IRBadr" w:hAnsi="IRBadr" w:cs="IRBadr"/>
          <w:color w:val="FF0000"/>
          <w:sz w:val="28"/>
          <w:szCs w:val="28"/>
          <w:rtl/>
        </w:rPr>
      </w:pPr>
      <w:r w:rsidRPr="008D7936">
        <w:rPr>
          <w:rFonts w:ascii="IRBadr" w:hAnsi="IRBadr" w:cs="IRBadr"/>
          <w:color w:val="FF0000"/>
          <w:sz w:val="28"/>
          <w:szCs w:val="28"/>
          <w:rtl/>
        </w:rPr>
        <w:t xml:space="preserve">روشن است كه در فرض مذكور نزاعى وجود ندارد تا تزاحم در ميان باشد، بلكه شخص براى پاك نمود مال خود از راه قرعه استفاده مى‌نمايد. آرى ممكن است گفته شود: در واقع بين اين شخص و مالك آن پول تزاحم حقوق در ميان است. لكن جواب مى‌دهيم: گرچه اين مطلب به خودى خود صحيح است، امّا ادّعاى شما آن است كه قرعه در موردى است كه اثباتا و در ظاهر ميان حقوق تزاحم باشد، در حالى كه روشن است در اين فرض، چنين چيزى وجود </w:t>
      </w:r>
      <w:r w:rsidRPr="008D7936">
        <w:rPr>
          <w:rFonts w:ascii="IRBadr" w:hAnsi="IRBadr" w:cs="IRBadr" w:hint="cs"/>
          <w:color w:val="FF0000"/>
          <w:sz w:val="28"/>
          <w:szCs w:val="28"/>
          <w:rtl/>
        </w:rPr>
        <w:t xml:space="preserve">ندارد. </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hint="cs"/>
          <w:color w:val="FF0000"/>
          <w:sz w:val="28"/>
          <w:szCs w:val="28"/>
          <w:rtl/>
        </w:rPr>
        <w:lastRenderedPageBreak/>
        <w:t xml:space="preserve">4. مورد </w:t>
      </w:r>
      <w:r w:rsidRPr="008D7936">
        <w:rPr>
          <w:rFonts w:ascii="IRBadr" w:hAnsi="IRBadr" w:cs="IRBadr"/>
          <w:color w:val="FF0000"/>
          <w:sz w:val="28"/>
          <w:szCs w:val="28"/>
          <w:rtl/>
        </w:rPr>
        <w:t>چهارم در باب مضاربه است كه اگر عامل بميرد و متعلق مضاربه در اموال باقيمانده از وى باشد، در صورتى كه عين مال معلوم نباشد، وجوهى براى جداسازى آن مال گفته شده كه يكى از آن‌ها قرعه‌كشى است</w:t>
      </w:r>
      <w:r w:rsidRPr="008D7936">
        <w:rPr>
          <w:rFonts w:ascii="IRBadr" w:hAnsi="IRBadr" w:cs="IRBadr" w:hint="cs"/>
          <w:color w:val="FF0000"/>
          <w:sz w:val="28"/>
          <w:szCs w:val="28"/>
          <w:rtl/>
        </w:rPr>
        <w:t>.</w:t>
      </w:r>
      <w:r w:rsidRPr="008D7936">
        <w:rPr>
          <w:rFonts w:ascii="IRBadr" w:hAnsi="IRBadr" w:cs="IRBadr"/>
          <w:color w:val="FF0000"/>
          <w:sz w:val="28"/>
          <w:szCs w:val="28"/>
          <w:vertAlign w:val="superscript"/>
          <w:rtl/>
        </w:rPr>
        <w:footnoteReference w:id="20"/>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hint="cs"/>
          <w:color w:val="FF0000"/>
          <w:sz w:val="28"/>
          <w:szCs w:val="28"/>
          <w:rtl/>
        </w:rPr>
        <w:t>5.</w:t>
      </w:r>
      <w:r w:rsidRPr="008D7936">
        <w:rPr>
          <w:rFonts w:ascii="IRBadr" w:hAnsi="IRBadr" w:cs="IRBadr"/>
          <w:color w:val="FF0000"/>
          <w:sz w:val="28"/>
          <w:szCs w:val="28"/>
          <w:rtl/>
        </w:rPr>
        <w:t>مورد ديگر براى نقض، دو روايت عباس بن هلال شامى و حسين بن مختار است. در روايت عباس بن هلال شامى</w:t>
      </w:r>
      <w:r w:rsidRPr="008D7936">
        <w:rPr>
          <w:rFonts w:ascii="IRBadr" w:hAnsi="IRBadr" w:cs="IRBadr" w:hint="cs"/>
          <w:color w:val="FF0000"/>
          <w:sz w:val="28"/>
          <w:szCs w:val="28"/>
          <w:vertAlign w:val="superscript"/>
          <w:rtl/>
        </w:rPr>
        <w:t xml:space="preserve"> </w:t>
      </w:r>
      <w:r w:rsidRPr="008D7936">
        <w:rPr>
          <w:rFonts w:ascii="IRBadr" w:hAnsi="IRBadr" w:cs="IRBadr"/>
          <w:color w:val="FF0000"/>
          <w:sz w:val="28"/>
          <w:szCs w:val="28"/>
          <w:rtl/>
        </w:rPr>
        <w:t>آمده است</w:t>
      </w:r>
      <w:r w:rsidRPr="008D7936">
        <w:rPr>
          <w:rFonts w:ascii="IRBadr" w:hAnsi="IRBadr" w:cs="IRBadr"/>
          <w:color w:val="FF0000"/>
          <w:sz w:val="28"/>
          <w:szCs w:val="28"/>
        </w:rPr>
        <w:t>:</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حضرت رضا عليه‌السلام فرمود: ابن ابى ليلى و ابن شبرمه وارد مسجد الحرام شدند و خدمت حضرت باقر عليه‌السلام رسيدند. امام باقر عليه‌السلام فرمود: شما از روى چه چيزى قضاوت مى‌كنيد؟ گفتند: از كتاب خدا و سنت رسول. فرمود: اگر موضوعى پيش آمد كه در كتاب و سنت نبود، در اين مورد چه مى‌كنيد؟ گفتند: به رأى و نظر خود عمل مى‌كنيم! حضرت باقر عليه‌السلام فرمود: با رأى خود؟! اينك بگوييد: يك زن و كنيزش دو كودك را شير مى‌دادند كه به ناگاه سقف خانه فرود آمد و آن دو زن مُردند و هر دو كودك سالم ماندند، تكليف چيست؟ حكم شما چگونه است؟ كدام كودك از براى كدام يك از آن دو زن است؟ گفتند: قيافه‌شناس مى‌آوريم تا كودكان را تشخيص دهد</w:t>
      </w:r>
      <w:r w:rsidRPr="008D7936">
        <w:rPr>
          <w:rFonts w:ascii="IRBadr" w:hAnsi="IRBadr" w:cs="IRBadr"/>
          <w:color w:val="FF0000"/>
          <w:sz w:val="28"/>
          <w:szCs w:val="28"/>
        </w:rPr>
        <w:t>.</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فرمود: قيافه‌شناس نمى‌تواند در هر جا حكم واقعى را بيان كند. ابن ابى ليلى و ابن شبرمه گفتند: شما بفرمائيد در اين باره چه بايد كرد؟ ابن داود كه يكى از خدمتكاران آن حضرت بود، گفت: شنيده‌ام امير مؤمنان عليه‌السلام فرمود: هر قومى كه امور خود را به پروردگار واگذارند و در امور مشكل قرعه بيندازند حق را خواهند يافت. در اين هنگام امام عليه‌السلام ساكت شد</w:t>
      </w:r>
      <w:r w:rsidRPr="008D7936">
        <w:rPr>
          <w:rFonts w:ascii="IRBadr" w:hAnsi="IRBadr" w:cs="IRBadr"/>
          <w:color w:val="FF0000"/>
          <w:sz w:val="28"/>
          <w:szCs w:val="28"/>
        </w:rPr>
        <w:t>.</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در روايت حسين بن مختار نيز گفته شده</w:t>
      </w:r>
      <w:r w:rsidRPr="008D7936">
        <w:rPr>
          <w:rFonts w:ascii="IRBadr" w:hAnsi="IRBadr" w:cs="IRBadr"/>
          <w:color w:val="FF0000"/>
          <w:sz w:val="28"/>
          <w:szCs w:val="28"/>
        </w:rPr>
        <w:t>:</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ابوحنيفه خدمت امام صادق عليه‌السلام آمد و حضرت به او فرمود: اگر سقفى بر سر گروهى خراب شود و فقط دو بچه از آن‌ها باقى بماند كه يكى بَرده و ديگرى آزاد است و هيچ كدام نيز معلوم نيست، در اينجا چه بايد كرد؟ ابو حنيفه پاسخ گفت: از هر يك از بچّه‌ها نصفشان آزاد مى‌شود. امام عليه‌السلام فرمود: اشتباه مى‌كنى؛ و اين حكم نادرست است. بلكه در اين‌گونه موارد بايستى قرعه انداخته شود. كسى كه قرعه به نامش درآمده آزاد است و آن ديگرى بنده مى‌باشد</w:t>
      </w:r>
      <w:r w:rsidRPr="008D7936">
        <w:rPr>
          <w:rFonts w:ascii="IRBadr" w:hAnsi="IRBadr" w:cs="IRBadr"/>
          <w:color w:val="FF0000"/>
          <w:sz w:val="28"/>
          <w:szCs w:val="28"/>
        </w:rPr>
        <w:t>.</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روشن است كه مورد اين دو روايت، امور مالى يا تزاحم حقوق نيست؛ بلكه حكم وضعى آزاد بودن و يا بنده بودن مطرح است</w:t>
      </w:r>
      <w:r w:rsidRPr="008D7936">
        <w:rPr>
          <w:rFonts w:ascii="IRBadr" w:hAnsi="IRBadr" w:cs="IRBadr"/>
          <w:color w:val="FF0000"/>
          <w:sz w:val="28"/>
          <w:szCs w:val="28"/>
        </w:rPr>
        <w:t>.</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نكته مهم پيرامون دو روايت فوق اين است كه آيا از مورد اين دو روايت مى‌توان به ساير موارد مشابه تعدّى كرد؟ به عنوان مثال، اگر در بيمارستان، دو زن وضع حمل كنند و معلوم نشود كدام بچّه از آن هر كدام زن‌ها مى‌باشد. آيا بر اساس دو روايت فوق مى‌توان گفت: راه چاره قرعه انداختن است؟</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در تعدّى احكام از مورد خاص، توجّه به اين نكته ضرورى است كه اگر روايتى از ضعف سندى برخوردار باشد، آن ضعف جلوى تعدّى را مى‌گيرد و مانع از سرايت حكم مى‌شود</w:t>
      </w:r>
      <w:r w:rsidRPr="008D7936">
        <w:rPr>
          <w:rFonts w:ascii="IRBadr" w:hAnsi="IRBadr" w:cs="IRBadr" w:hint="cs"/>
          <w:color w:val="FF0000"/>
          <w:sz w:val="28"/>
          <w:szCs w:val="28"/>
          <w:rtl/>
        </w:rPr>
        <w:t>.</w:t>
      </w:r>
      <w:r w:rsidRPr="008D7936">
        <w:rPr>
          <w:rFonts w:ascii="IRBadr" w:hAnsi="IRBadr" w:cs="IRBadr"/>
          <w:color w:val="FF0000"/>
          <w:sz w:val="28"/>
          <w:szCs w:val="28"/>
          <w:vertAlign w:val="superscript"/>
          <w:rtl/>
        </w:rPr>
        <w:footnoteReference w:id="21"/>
      </w:r>
      <w:r w:rsidRPr="008D7936">
        <w:rPr>
          <w:rFonts w:ascii="IRBadr" w:hAnsi="IRBadr" w:cs="IRBadr"/>
          <w:color w:val="FF0000"/>
          <w:sz w:val="28"/>
          <w:szCs w:val="28"/>
        </w:rPr>
        <w:t xml:space="preserve"> </w:t>
      </w:r>
      <w:r w:rsidRPr="008D7936">
        <w:rPr>
          <w:rFonts w:ascii="IRBadr" w:hAnsi="IRBadr" w:cs="IRBadr"/>
          <w:color w:val="FF0000"/>
          <w:sz w:val="28"/>
          <w:szCs w:val="28"/>
          <w:rtl/>
        </w:rPr>
        <w:t>امّا از آن‌جا كه روايت حسين بن مختار از نظر سند مشكلى ندارد، لذا، از آن مى‌توان براى تعدّى حكم استفاده كرد</w:t>
      </w:r>
      <w:r w:rsidRPr="008D7936">
        <w:rPr>
          <w:rFonts w:ascii="IRBadr" w:hAnsi="IRBadr" w:cs="IRBadr"/>
          <w:color w:val="FF0000"/>
          <w:sz w:val="28"/>
          <w:szCs w:val="28"/>
        </w:rPr>
        <w:t>.</w:t>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lastRenderedPageBreak/>
        <w:t>نتيجه اين مى‌شود كه تزاحم مالى خصوصيت ندارد، هرچند كه در برخى موارد وجود داشته باشد. مگر آن كه امام خمينى قدس‌سره بخواهند اين موارد را نيز به تزاحم حقوق مالى ملحق كنند ولى در همين‌جا نكته مهم ديگرى كه وجود دارد، اين است كه در اين روايات، مسأله قضاوت مطرح نيست، در حالى كه هميشه در مورد تزاحم حقوق بايد مرافعه و قضاوت در ميان باشد</w:t>
      </w:r>
      <w:r w:rsidRPr="008D7936">
        <w:rPr>
          <w:rFonts w:ascii="IRBadr" w:hAnsi="IRBadr" w:cs="IRBadr"/>
          <w:color w:val="FF0000"/>
          <w:sz w:val="28"/>
          <w:szCs w:val="28"/>
        </w:rPr>
        <w:t>.</w:t>
      </w:r>
    </w:p>
    <w:p w:rsidR="00FF32EF" w:rsidRPr="008D7936" w:rsidRDefault="00FF32EF" w:rsidP="00FF32EF">
      <w:pPr>
        <w:bidi/>
        <w:spacing w:after="0"/>
        <w:outlineLvl w:val="0"/>
        <w:rPr>
          <w:rFonts w:ascii="IRBadr" w:hAnsi="IRBadr" w:cs="IRBadr"/>
          <w:b/>
          <w:bCs/>
          <w:color w:val="FF0000"/>
          <w:sz w:val="40"/>
          <w:szCs w:val="40"/>
          <w:rtl/>
        </w:rPr>
      </w:pPr>
      <w:bookmarkStart w:id="9" w:name="_Toc37221297"/>
      <w:r w:rsidRPr="008D7936">
        <w:rPr>
          <w:rFonts w:ascii="IRBadr" w:hAnsi="IRBadr" w:cs="IRBadr" w:hint="cs"/>
          <w:b/>
          <w:bCs/>
          <w:color w:val="FF0000"/>
          <w:sz w:val="40"/>
          <w:szCs w:val="40"/>
          <w:rtl/>
        </w:rPr>
        <w:t>فصل دوم: ادله ی نقلی قاعده قرعه</w:t>
      </w:r>
      <w:bookmarkEnd w:id="9"/>
    </w:p>
    <w:p w:rsidR="00FF32EF" w:rsidRPr="008D7936" w:rsidRDefault="00FF32EF" w:rsidP="00FF32EF">
      <w:pPr>
        <w:bidi/>
        <w:spacing w:after="0"/>
        <w:rPr>
          <w:rFonts w:ascii="IRBadr" w:hAnsi="IRBadr" w:cs="IRBadr"/>
          <w:color w:val="FF0000"/>
          <w:sz w:val="28"/>
          <w:szCs w:val="28"/>
        </w:rPr>
      </w:pPr>
      <w:r w:rsidRPr="008D7936">
        <w:rPr>
          <w:rFonts w:ascii="IRBadr" w:hAnsi="IRBadr" w:cs="IRBadr"/>
          <w:color w:val="FF0000"/>
          <w:sz w:val="28"/>
          <w:szCs w:val="28"/>
          <w:rtl/>
        </w:rPr>
        <w:t>براى اثبات مشروعيت قرعه به ادلّه‌اى چون: آياتى از قرآن كريم، روايات اهل بيت عليهم‌السلام ، عقل، اجماع و سيره استدلال شده است كه در اين گفتار پيرامون آن‌ها به بحث و بررسى مى‌پردازيم</w:t>
      </w:r>
      <w:r w:rsidRPr="008D7936">
        <w:rPr>
          <w:rFonts w:ascii="IRBadr" w:hAnsi="IRBadr" w:cs="IRBadr"/>
          <w:color w:val="FF0000"/>
          <w:sz w:val="28"/>
          <w:szCs w:val="28"/>
        </w:rPr>
        <w:t>.</w:t>
      </w:r>
    </w:p>
    <w:p w:rsidR="00FF32EF" w:rsidRPr="008D7936" w:rsidRDefault="00FF32EF" w:rsidP="00FF32EF">
      <w:pPr>
        <w:bidi/>
        <w:spacing w:after="0"/>
        <w:jc w:val="highKashida"/>
        <w:outlineLvl w:val="1"/>
        <w:rPr>
          <w:rFonts w:ascii="IRBadr" w:hAnsi="IRBadr" w:cs="IRBadr"/>
          <w:bCs/>
          <w:color w:val="FF0000"/>
          <w:sz w:val="32"/>
          <w:szCs w:val="32"/>
        </w:rPr>
      </w:pPr>
      <w:bookmarkStart w:id="10" w:name="_Toc37221298"/>
      <w:r w:rsidRPr="008D7936">
        <w:rPr>
          <w:rFonts w:ascii="IRBadr" w:hAnsi="IRBadr" w:cs="IRBadr" w:hint="cs"/>
          <w:bCs/>
          <w:color w:val="FF0000"/>
          <w:sz w:val="32"/>
          <w:szCs w:val="32"/>
          <w:rtl/>
        </w:rPr>
        <w:t>1.</w:t>
      </w:r>
      <w:r w:rsidRPr="008D7936">
        <w:rPr>
          <w:rFonts w:ascii="IRBadr" w:hAnsi="IRBadr" w:cs="IRBadr"/>
          <w:bCs/>
          <w:color w:val="FF0000"/>
          <w:sz w:val="32"/>
          <w:szCs w:val="32"/>
          <w:rtl/>
        </w:rPr>
        <w:t>آيات قرآن كريم</w:t>
      </w:r>
      <w:bookmarkEnd w:id="10"/>
      <w:r w:rsidRPr="008D7936">
        <w:rPr>
          <w:rFonts w:ascii="IRBadr" w:hAnsi="IRBadr" w:cs="IRBadr" w:hint="cs"/>
          <w:bCs/>
          <w:color w:val="FF0000"/>
          <w:sz w:val="32"/>
          <w:szCs w:val="32"/>
          <w:rtl/>
        </w:rPr>
        <w:t xml:space="preserve"> </w:t>
      </w:r>
    </w:p>
    <w:p w:rsidR="00FF32EF" w:rsidRPr="008D7936" w:rsidRDefault="00FF32EF" w:rsidP="00FF32EF">
      <w:pPr>
        <w:bidi/>
        <w:spacing w:after="0" w:line="240" w:lineRule="auto"/>
        <w:ind w:right="-284"/>
        <w:rPr>
          <w:rFonts w:ascii="IRBadr" w:hAnsi="IRBadr" w:cs="IRBadr"/>
          <w:color w:val="FF0000"/>
          <w:sz w:val="28"/>
          <w:szCs w:val="28"/>
          <w:rtl/>
        </w:rPr>
      </w:pPr>
      <w:r w:rsidRPr="008D7936">
        <w:rPr>
          <w:rFonts w:ascii="IRBadr" w:hAnsi="IRBadr" w:cs="IRBadr"/>
          <w:color w:val="FF0000"/>
          <w:sz w:val="28"/>
          <w:szCs w:val="28"/>
          <w:rtl/>
        </w:rPr>
        <w:t>از ميان آيات قرآن كريم به دو آيه براى حجّيت و مشروعيت قرعه استدلال شده است كه يكى مربوط به جريان حضرت يونس و ديگرى حضرت مريم عليهم‌السلام است.</w:t>
      </w:r>
      <w:r w:rsidRPr="008D7936">
        <w:rPr>
          <w:rFonts w:ascii="IRBadr" w:hAnsi="IRBadr" w:cs="IRBadr"/>
          <w:color w:val="FF0000"/>
          <w:sz w:val="28"/>
          <w:szCs w:val="28"/>
        </w:rPr>
        <w:br/>
      </w:r>
      <w:r w:rsidRPr="008D7936">
        <w:rPr>
          <w:rFonts w:ascii="IRBadr" w:eastAsiaTheme="majorEastAsia" w:hAnsi="IRBadr" w:cs="IRBadr" w:hint="cs"/>
          <w:b/>
          <w:bCs/>
          <w:color w:val="FF0000"/>
          <w:sz w:val="28"/>
          <w:szCs w:val="28"/>
          <w:rtl/>
          <w:lang w:bidi="fa-IR"/>
        </w:rPr>
        <w:t>الف)</w:t>
      </w:r>
      <w:r w:rsidRPr="008D7936">
        <w:rPr>
          <w:rFonts w:ascii="IRBadr" w:eastAsiaTheme="majorEastAsia" w:hAnsi="IRBadr" w:cs="IRBadr"/>
          <w:b/>
          <w:bCs/>
          <w:color w:val="FF0000"/>
          <w:sz w:val="28"/>
          <w:szCs w:val="28"/>
          <w:rtl/>
          <w:lang w:bidi="fa-IR"/>
        </w:rPr>
        <w:t>آيات 139 تا 144 سوره صافّا</w:t>
      </w:r>
      <w:r w:rsidRPr="008D7936">
        <w:rPr>
          <w:rFonts w:ascii="IRBadr" w:eastAsiaTheme="majorEastAsia" w:hAnsi="IRBadr" w:cs="IRBadr" w:hint="cs"/>
          <w:b/>
          <w:bCs/>
          <w:color w:val="FF0000"/>
          <w:sz w:val="28"/>
          <w:szCs w:val="28"/>
          <w:rtl/>
          <w:lang w:bidi="fa-IR"/>
        </w:rPr>
        <w:t xml:space="preserve">ت </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خداى بزرگ جريان حضرت يونس را در سورة صافّات، آيات 139 تا 144 بيان كرده است. در اين آيات مى‌خوانيم</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Pr>
        <w:t>«</w:t>
      </w:r>
      <w:r w:rsidRPr="008D7936">
        <w:rPr>
          <w:rFonts w:ascii="IRBadr" w:hAnsi="IRBadr" w:cs="IRBadr"/>
          <w:color w:val="FF0000"/>
          <w:sz w:val="28"/>
          <w:szCs w:val="28"/>
          <w:rtl/>
        </w:rPr>
        <w:t>وَإِنَّ يونُسَ لَمِنَ الْمُرْسَلِينَ * إِذْ أَبَقَ إِلَى الْفُلْك الْمَشْحُونِ * فَسَاهَمَ فَكانَ مِنَ الْمُدْحَضِينَ * فَالْتَقَمَهُ الْحُوتُ وَهُوَ مُلِيمٌ * فَلَوْلاَ أَنَّهُ كانَ مِنَ الْمُسَبِّحِينَ * لَلَبِثَ فِي بَطْنِهِ إِلَى يوْمِ يبْعَثُونَ</w:t>
      </w:r>
      <w:r w:rsidRPr="008D7936">
        <w:rPr>
          <w:rFonts w:ascii="IRBadr" w:hAnsi="IRBadr" w:cs="IRBadr"/>
          <w:color w:val="FF0000"/>
          <w:sz w:val="28"/>
          <w:szCs w:val="28"/>
        </w:rPr>
        <w:t>»</w:t>
      </w:r>
      <w:r w:rsidRPr="008D7936">
        <w:rPr>
          <w:rFonts w:ascii="IRBadr" w:hAnsi="IRBadr" w:cs="IRBadr"/>
          <w:color w:val="FF0000"/>
          <w:sz w:val="28"/>
          <w:szCs w:val="28"/>
          <w:rtl/>
        </w:rPr>
        <w:t>؛</w:t>
      </w:r>
    </w:p>
    <w:p w:rsidR="00FF32EF" w:rsidRPr="008D7936" w:rsidRDefault="00FF32EF" w:rsidP="00FF32EF">
      <w:pPr>
        <w:bidi/>
        <w:spacing w:after="0" w:line="240" w:lineRule="auto"/>
        <w:ind w:right="-284"/>
        <w:rPr>
          <w:rFonts w:ascii="IRBadr" w:hAnsi="IRBadr" w:cs="IRBadr"/>
          <w:color w:val="FF0000"/>
          <w:sz w:val="28"/>
          <w:szCs w:val="28"/>
          <w:rtl/>
        </w:rPr>
      </w:pPr>
      <w:r w:rsidRPr="008D7936">
        <w:rPr>
          <w:rFonts w:ascii="IRBadr" w:hAnsi="IRBadr" w:cs="IRBadr"/>
          <w:color w:val="FF0000"/>
          <w:sz w:val="28"/>
          <w:szCs w:val="28"/>
          <w:rtl/>
        </w:rPr>
        <w:t>و همانا يونس از فرستادگان است. * (ياد كن) آنگاه را كه به سوى كشتى آكنده (از سرنشين) گريخت. * آنگاه با آنان قرعه انداخت و از مغلوب‌شده‌گان بود. * و ماهى (بزرگى) او را به كام خود فرو برد در حالى كه او سزاوار سرزنش بود. * و اگر او از تسبيح‌گويان نبود، * بى‌گمان در شكم آن (ماهى)، تا روزى كه (همگان) برانگيخته مى‌گردند، مى‌ماند</w:t>
      </w:r>
      <w:r w:rsidRPr="008D7936">
        <w:rPr>
          <w:rFonts w:ascii="IRBadr" w:hAnsi="IRBadr" w:cs="IRBadr"/>
          <w:color w:val="FF0000"/>
          <w:sz w:val="28"/>
          <w:szCs w:val="28"/>
        </w:rPr>
        <w:t>.</w:t>
      </w:r>
    </w:p>
    <w:p w:rsidR="00FF32EF" w:rsidRPr="008D7936" w:rsidRDefault="00FF32EF" w:rsidP="00FF32EF">
      <w:pPr>
        <w:keepNext/>
        <w:keepLines/>
        <w:bidi/>
        <w:spacing w:after="0"/>
        <w:outlineLvl w:val="2"/>
        <w:rPr>
          <w:rFonts w:ascii="IRBadr" w:eastAsiaTheme="majorEastAsia" w:hAnsi="IRBadr" w:cs="IRBadr"/>
          <w:b/>
          <w:bCs/>
          <w:color w:val="FF0000"/>
          <w:sz w:val="28"/>
          <w:szCs w:val="28"/>
          <w:lang w:bidi="fa-IR"/>
        </w:rPr>
      </w:pPr>
      <w:bookmarkStart w:id="11" w:name="_Toc37221299"/>
      <w:r w:rsidRPr="008D7936">
        <w:rPr>
          <w:rFonts w:ascii="IRBadr" w:eastAsiaTheme="majorEastAsia" w:hAnsi="IRBadr" w:cs="IRBadr"/>
          <w:b/>
          <w:bCs/>
          <w:color w:val="FF0000"/>
          <w:sz w:val="28"/>
          <w:szCs w:val="28"/>
          <w:rtl/>
          <w:lang w:bidi="fa-IR"/>
        </w:rPr>
        <w:t>مفردات آيات و معانى آن‌ها</w:t>
      </w:r>
      <w:bookmarkEnd w:id="11"/>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استدلال به آيات سوره صافّات بر مشروعيت قرعه در خصوص آيه</w:t>
      </w:r>
      <w:r w:rsidRPr="008D7936">
        <w:rPr>
          <w:rFonts w:ascii="Cambria" w:hAnsi="Cambria" w:cs="Cambria" w:hint="cs"/>
          <w:color w:val="FF0000"/>
          <w:sz w:val="28"/>
          <w:szCs w:val="28"/>
          <w:rtl/>
        </w:rPr>
        <w:t> </w:t>
      </w:r>
      <w:r w:rsidRPr="008D7936">
        <w:rPr>
          <w:rFonts w:ascii="IRBadr" w:hAnsi="IRBadr" w:cs="IRBadr"/>
          <w:color w:val="FF0000"/>
          <w:sz w:val="28"/>
          <w:szCs w:val="28"/>
        </w:rPr>
        <w:t>«</w:t>
      </w:r>
      <w:r w:rsidRPr="008D7936">
        <w:rPr>
          <w:rFonts w:ascii="IRBadr" w:hAnsi="IRBadr" w:cs="IRBadr"/>
          <w:color w:val="FF0000"/>
          <w:sz w:val="28"/>
          <w:szCs w:val="28"/>
          <w:rtl/>
        </w:rPr>
        <w:t>فَساهَمَ فَكانَ مِنَ الْمُدْحَضينَ</w:t>
      </w:r>
      <w:r w:rsidRPr="008D7936">
        <w:rPr>
          <w:rFonts w:ascii="IRBadr" w:hAnsi="IRBadr" w:cs="IRBadr"/>
          <w:color w:val="FF0000"/>
          <w:sz w:val="28"/>
          <w:szCs w:val="28"/>
        </w:rPr>
        <w:t>»</w:t>
      </w:r>
      <w:r w:rsidRPr="008D7936">
        <w:rPr>
          <w:rFonts w:ascii="Cambria" w:hAnsi="Cambria" w:cs="Cambria"/>
          <w:color w:val="FF0000"/>
          <w:sz w:val="28"/>
          <w:szCs w:val="28"/>
        </w:rPr>
        <w:t> </w:t>
      </w:r>
      <w:r w:rsidRPr="008D7936">
        <w:rPr>
          <w:rFonts w:ascii="IRBadr" w:hAnsi="IRBadr" w:cs="IRBadr"/>
          <w:color w:val="FF0000"/>
          <w:sz w:val="28"/>
          <w:szCs w:val="28"/>
          <w:rtl/>
        </w:rPr>
        <w:t>است</w:t>
      </w:r>
      <w:r w:rsidRPr="008D7936">
        <w:rPr>
          <w:rFonts w:ascii="IRBadr" w:hAnsi="IRBadr" w:cs="IRBadr" w:hint="cs"/>
          <w:color w:val="FF0000"/>
          <w:sz w:val="28"/>
          <w:szCs w:val="28"/>
          <w:rtl/>
        </w:rPr>
        <w:t>.</w:t>
      </w:r>
      <w:r w:rsidRPr="008D7936">
        <w:rPr>
          <w:rFonts w:ascii="IRBadr" w:hAnsi="IRBadr" w:cs="IRBadr"/>
          <w:color w:val="FF0000"/>
          <w:sz w:val="28"/>
          <w:szCs w:val="28"/>
          <w:rtl/>
        </w:rPr>
        <w:t>ساهم</w:t>
      </w:r>
      <w:r w:rsidRPr="008D7936">
        <w:rPr>
          <w:rFonts w:ascii="IRBadr" w:hAnsi="IRBadr" w:cs="IRBadr"/>
          <w:color w:val="FF0000"/>
          <w:sz w:val="28"/>
          <w:szCs w:val="28"/>
        </w:rPr>
        <w:t>»:</w:t>
      </w:r>
      <w:r w:rsidRPr="008D7936">
        <w:rPr>
          <w:rFonts w:ascii="Cambria" w:hAnsi="Cambria" w:cs="Cambria"/>
          <w:color w:val="FF0000"/>
          <w:sz w:val="28"/>
          <w:szCs w:val="28"/>
        </w:rPr>
        <w:t> </w:t>
      </w:r>
      <w:r w:rsidRPr="008D7936">
        <w:rPr>
          <w:rFonts w:ascii="IRBadr" w:hAnsi="IRBadr" w:cs="IRBadr"/>
          <w:color w:val="FF0000"/>
          <w:sz w:val="28"/>
          <w:szCs w:val="28"/>
          <w:rtl/>
        </w:rPr>
        <w:t>در آيه از سهم به معناى «قرعه زدن» است؛ و دليل آن كه به قرعه «مساهمه» گفته مى‌شود اين است كه در آن زمان، قرعه را با پرتاب تير انجام مى‌دادند. راغب در مفردات مى‌گويد</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السَّهْمُ: ما يرمى به، وما يضرب به من القداح ونحوه، قال تعالى: «فَساهَمَ فَكانَ مِنَ الْمُدْحَضينَ» واسْتَهَمُوا: اقترعوا؛</w:t>
      </w:r>
      <w:r w:rsidRPr="008D7936">
        <w:rPr>
          <w:rFonts w:ascii="IRBadr" w:hAnsi="IRBadr" w:cs="IRBadr"/>
          <w:color w:val="FF0000"/>
          <w:sz w:val="28"/>
          <w:szCs w:val="28"/>
          <w:vertAlign w:val="superscript"/>
          <w:rtl/>
        </w:rPr>
        <w:footnoteReference w:id="22"/>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hint="cs"/>
          <w:color w:val="FF0000"/>
          <w:sz w:val="28"/>
          <w:szCs w:val="28"/>
          <w:rtl/>
        </w:rPr>
        <w:t>«</w:t>
      </w:r>
      <w:r w:rsidRPr="008D7936">
        <w:rPr>
          <w:rFonts w:ascii="IRBadr" w:hAnsi="IRBadr" w:cs="IRBadr"/>
          <w:color w:val="FF0000"/>
          <w:sz w:val="28"/>
          <w:szCs w:val="28"/>
          <w:rtl/>
        </w:rPr>
        <w:t>سهم» چيزى است كه آن را پرتاب مى‌كنند تير قمار و قرعه‌كشى [همان وسيله‌اى كه با آن قرعه انجام مى‌شده است ]ـ و «استهموا» يعنى قرعه انداختند</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در كتاب قاموس، براى واژه «سهم» معناى دوم يعنى بهره و نصيب نيز ذكر شده</w:t>
      </w:r>
      <w:r w:rsidRPr="008D7936">
        <w:rPr>
          <w:rFonts w:ascii="IRBadr" w:hAnsi="IRBadr" w:cs="IRBadr"/>
          <w:color w:val="FF0000"/>
          <w:sz w:val="28"/>
          <w:szCs w:val="28"/>
          <w:vertAlign w:val="superscript"/>
          <w:rtl/>
        </w:rPr>
        <w:t xml:space="preserve"> </w:t>
      </w:r>
      <w:r w:rsidRPr="008D7936">
        <w:rPr>
          <w:rFonts w:ascii="IRBadr" w:hAnsi="IRBadr" w:cs="IRBadr"/>
          <w:color w:val="FF0000"/>
          <w:sz w:val="28"/>
          <w:szCs w:val="28"/>
          <w:vertAlign w:val="superscript"/>
          <w:rtl/>
        </w:rPr>
        <w:footnoteReference w:id="23"/>
      </w:r>
      <w:r w:rsidRPr="008D7936">
        <w:rPr>
          <w:rFonts w:ascii="IRBadr" w:hAnsi="IRBadr" w:cs="IRBadr"/>
          <w:color w:val="FF0000"/>
          <w:sz w:val="28"/>
          <w:szCs w:val="28"/>
          <w:rtl/>
        </w:rPr>
        <w:t>است كه شايد اين معنا با قرعه مناسبت بيش‌ترى داشته باشد؛ زيرا، همان‌طور كه در برخى از كتاب‌ها نيز آمده است</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القُرْعةُ: السُّهْمةُ. والمُقارَعةُ: المُساهَمةُ.</w:t>
      </w:r>
      <w:r w:rsidRPr="008D7936">
        <w:rPr>
          <w:rFonts w:ascii="IRBadr" w:hAnsi="IRBadr" w:cs="IRBadr"/>
          <w:color w:val="FF0000"/>
          <w:sz w:val="28"/>
          <w:szCs w:val="28"/>
          <w:vertAlign w:val="superscript"/>
          <w:rtl/>
        </w:rPr>
        <w:footnoteReference w:id="24"/>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lastRenderedPageBreak/>
        <w:t>قرعه عبارت از «سُهمه» به معناى بهره و نصيب است و منظور، همان نصيبى است كه بعد از عمليات قرعه معلوم مى‌گردد. و به عبارت ديگر، قرعه از نظر لغوى، معناى اسم مصدرى دارد يعنى «نتيجة الاقتراع» است</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Pr>
        <w:t>«</w:t>
      </w:r>
      <w:r w:rsidRPr="008D7936">
        <w:rPr>
          <w:rFonts w:ascii="IRBadr" w:hAnsi="IRBadr" w:cs="IRBadr"/>
          <w:color w:val="FF0000"/>
          <w:sz w:val="28"/>
          <w:szCs w:val="28"/>
          <w:rtl/>
        </w:rPr>
        <w:t>مدحضين</w:t>
      </w:r>
      <w:r w:rsidRPr="008D7936">
        <w:rPr>
          <w:rFonts w:ascii="IRBadr" w:hAnsi="IRBadr" w:cs="IRBadr"/>
          <w:color w:val="FF0000"/>
          <w:sz w:val="28"/>
          <w:szCs w:val="28"/>
        </w:rPr>
        <w:t>»:</w:t>
      </w:r>
      <w:r w:rsidRPr="008D7936">
        <w:rPr>
          <w:rFonts w:ascii="Cambria" w:hAnsi="Cambria" w:cs="Cambria"/>
          <w:color w:val="FF0000"/>
          <w:sz w:val="28"/>
          <w:szCs w:val="28"/>
        </w:rPr>
        <w:t> </w:t>
      </w:r>
      <w:r w:rsidRPr="008D7936">
        <w:rPr>
          <w:rFonts w:ascii="IRBadr" w:hAnsi="IRBadr" w:cs="IRBadr"/>
          <w:color w:val="FF0000"/>
          <w:sz w:val="28"/>
          <w:szCs w:val="28"/>
          <w:rtl/>
        </w:rPr>
        <w:t>واژه ديگر در اين آيه، «مُدحضين» است. در لغت آمده است</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الدَّحْض: الزلق، يقال: مزلقة مِدْحاض. والدَّحْض: الماء الذي تكون منه المزلقة. ودَحَضَت الشمس عن بطن السماء، أي: زالت. ودَحَضَت حجّته: أي: بطلت</w:t>
      </w:r>
      <w:r w:rsidRPr="008D7936">
        <w:rPr>
          <w:rFonts w:ascii="IRBadr" w:hAnsi="IRBadr" w:cs="IRBadr"/>
          <w:color w:val="FF0000"/>
          <w:sz w:val="28"/>
          <w:szCs w:val="28"/>
          <w:vertAlign w:val="superscript"/>
          <w:rtl/>
        </w:rPr>
        <w:t>.</w:t>
      </w:r>
      <w:r w:rsidRPr="008D7936">
        <w:rPr>
          <w:rFonts w:ascii="IRBadr" w:hAnsi="IRBadr" w:cs="IRBadr"/>
          <w:color w:val="FF0000"/>
          <w:sz w:val="28"/>
          <w:szCs w:val="28"/>
          <w:vertAlign w:val="superscript"/>
          <w:rtl/>
        </w:rPr>
        <w:footnoteReference w:id="25"/>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Pr>
        <w:t>«</w:t>
      </w:r>
      <w:r w:rsidRPr="008D7936">
        <w:rPr>
          <w:rFonts w:ascii="IRBadr" w:hAnsi="IRBadr" w:cs="IRBadr"/>
          <w:color w:val="FF0000"/>
          <w:sz w:val="28"/>
          <w:szCs w:val="28"/>
          <w:rtl/>
        </w:rPr>
        <w:t>مدحضين» از دَحْض به معناى زلَق است؛ يعنى: لغزيدن و سقوط كردن. عرب بر آبى كه سبب لغزيدن است و يا به جايى كه پرتگاه است و انسان در آن ليز مى‌خورد و مى‌لغزد، «مدحضه» مى‌گويد. البته به معناى زوال و هلاكت و باطل شدن نيز مى‌آيد كه</w:t>
      </w:r>
      <w:r w:rsidRPr="008D7936">
        <w:rPr>
          <w:rFonts w:ascii="IRBadr" w:hAnsi="IRBadr" w:cs="IRBadr" w:hint="cs"/>
          <w:color w:val="FF0000"/>
          <w:sz w:val="28"/>
          <w:szCs w:val="28"/>
          <w:rtl/>
        </w:rPr>
        <w:t xml:space="preserve"> </w:t>
      </w:r>
      <w:r w:rsidRPr="008D7936">
        <w:rPr>
          <w:rFonts w:ascii="IRBadr" w:hAnsi="IRBadr" w:cs="IRBadr"/>
          <w:color w:val="FF0000"/>
          <w:sz w:val="28"/>
          <w:szCs w:val="28"/>
          <w:rtl/>
        </w:rPr>
        <w:t>بى‌ارتباط با معنى قبل نيست. بنابراين معناى مدحضين در آيه شريفه آن است كه يونس عليه‌السلام جزء سقوط كنندگان و مغلوبين قرار گرفت</w:t>
      </w:r>
      <w:r w:rsidRPr="008D7936">
        <w:rPr>
          <w:rFonts w:ascii="IRBadr" w:hAnsi="IRBadr" w:cs="IRBadr"/>
          <w:color w:val="FF0000"/>
          <w:sz w:val="28"/>
          <w:szCs w:val="28"/>
        </w:rPr>
        <w:t>.</w:t>
      </w:r>
      <w:r w:rsidRPr="008D7936">
        <w:rPr>
          <w:rFonts w:ascii="IRBadr" w:hAnsi="IRBadr" w:cs="IRBadr" w:hint="cs"/>
          <w:color w:val="FF0000"/>
          <w:sz w:val="28"/>
          <w:szCs w:val="28"/>
          <w:rtl/>
        </w:rPr>
        <w:t xml:space="preserve"> </w:t>
      </w:r>
      <w:r w:rsidRPr="008D7936">
        <w:rPr>
          <w:rFonts w:ascii="IRBadr" w:hAnsi="IRBadr" w:cs="IRBadr"/>
          <w:color w:val="FF0000"/>
          <w:sz w:val="28"/>
          <w:szCs w:val="28"/>
          <w:rtl/>
        </w:rPr>
        <w:t>از اين‌جا معلوم مى‌گردد آن‌چه كه در پاره‌اى از تفاسير نوشته شده مبنى بر آن‌كه «مدحضين» به معناى «مقروعين» است،</w:t>
      </w:r>
      <w:r w:rsidRPr="008D7936">
        <w:rPr>
          <w:rFonts w:ascii="IRBadr" w:hAnsi="IRBadr" w:cs="IRBadr"/>
          <w:color w:val="FF0000"/>
          <w:sz w:val="28"/>
          <w:szCs w:val="28"/>
          <w:vertAlign w:val="superscript"/>
          <w:rtl/>
        </w:rPr>
        <w:footnoteReference w:id="26"/>
      </w:r>
      <w:r w:rsidRPr="008D7936">
        <w:rPr>
          <w:rFonts w:ascii="Cambria" w:hAnsi="Cambria" w:cs="Cambria"/>
          <w:color w:val="FF0000"/>
          <w:sz w:val="28"/>
          <w:szCs w:val="28"/>
        </w:rPr>
        <w:t> </w:t>
      </w:r>
      <w:r w:rsidRPr="008D7936">
        <w:rPr>
          <w:rFonts w:ascii="IRBadr" w:hAnsi="IRBadr" w:cs="IRBadr"/>
          <w:color w:val="FF0000"/>
          <w:sz w:val="28"/>
          <w:szCs w:val="28"/>
          <w:rtl/>
        </w:rPr>
        <w:t>صحيح نمى‌باشد. زيرا، تمامى كسانى كه در كشتى بودند، نامشان جزء قرعه زده شده‌ها بود</w:t>
      </w:r>
      <w:r w:rsidRPr="008D7936">
        <w:rPr>
          <w:rFonts w:ascii="IRBadr" w:hAnsi="IRBadr" w:cs="IRBadr"/>
          <w:color w:val="FF0000"/>
          <w:sz w:val="28"/>
          <w:szCs w:val="28"/>
        </w:rPr>
        <w:t>.</w:t>
      </w:r>
    </w:p>
    <w:p w:rsidR="00FF32EF" w:rsidRPr="008D7936" w:rsidRDefault="00FF32EF" w:rsidP="00FF32EF">
      <w:pPr>
        <w:keepNext/>
        <w:keepLines/>
        <w:bidi/>
        <w:spacing w:after="0"/>
        <w:outlineLvl w:val="2"/>
        <w:rPr>
          <w:rFonts w:ascii="IRBadr" w:eastAsiaTheme="majorEastAsia" w:hAnsi="IRBadr" w:cs="IRBadr"/>
          <w:b/>
          <w:bCs/>
          <w:color w:val="FF0000"/>
          <w:sz w:val="28"/>
          <w:szCs w:val="28"/>
          <w:lang w:bidi="fa-IR"/>
        </w:rPr>
      </w:pPr>
      <w:bookmarkStart w:id="12" w:name="_Toc37221300"/>
      <w:r w:rsidRPr="008D7936">
        <w:rPr>
          <w:rFonts w:ascii="IRBadr" w:eastAsiaTheme="majorEastAsia" w:hAnsi="IRBadr" w:cs="IRBadr"/>
          <w:b/>
          <w:bCs/>
          <w:color w:val="FF0000"/>
          <w:sz w:val="28"/>
          <w:szCs w:val="28"/>
          <w:rtl/>
          <w:lang w:bidi="fa-IR"/>
        </w:rPr>
        <w:t>چگونگى استدلال به آيات</w:t>
      </w:r>
      <w:bookmarkEnd w:id="12"/>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استدلال به اين آيات بر مشروعيت قرعه به دو صورت است</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Pr>
        <w:t xml:space="preserve">1 </w:t>
      </w:r>
      <w:r w:rsidRPr="008D7936">
        <w:rPr>
          <w:rFonts w:ascii="IRBadr" w:hAnsi="IRBadr" w:cs="IRBadr" w:hint="cs"/>
          <w:color w:val="FF0000"/>
          <w:sz w:val="28"/>
          <w:szCs w:val="28"/>
          <w:rtl/>
        </w:rPr>
        <w:t>.</w:t>
      </w:r>
      <w:r w:rsidRPr="008D7936">
        <w:rPr>
          <w:rFonts w:ascii="IRBadr" w:hAnsi="IRBadr" w:cs="IRBadr"/>
          <w:color w:val="FF0000"/>
          <w:sz w:val="28"/>
          <w:szCs w:val="28"/>
          <w:rtl/>
        </w:rPr>
        <w:t>گفته شود فاعل فعل «ساهم» در آيه شريفه همانند فعل «أبق»، حضرت يونس عليه‌السلام است بنابراين، عمل قرعه‌كشى توسط آن حضرت صورت پذيرفته است و از ديگر سو، مى‌دانيم عمل رسول خدا و پيامبران الاهى حجّت و معتبر است. بنابراين، معلوم مى‌گردد در شريعت حضرت يونس قرعه معتبر بوده است</w:t>
      </w:r>
      <w:r w:rsidRPr="008D7936">
        <w:rPr>
          <w:rFonts w:ascii="IRBadr" w:hAnsi="IRBadr" w:cs="IRBadr"/>
          <w:color w:val="FF0000"/>
          <w:sz w:val="28"/>
          <w:szCs w:val="28"/>
        </w:rPr>
        <w:t>.</w:t>
      </w:r>
      <w:r w:rsidRPr="008D7936">
        <w:rPr>
          <w:rFonts w:ascii="IRBadr" w:hAnsi="IRBadr" w:cs="IRBadr"/>
          <w:color w:val="FF0000"/>
          <w:sz w:val="28"/>
          <w:szCs w:val="28"/>
          <w:rtl/>
        </w:rPr>
        <w:t xml:space="preserve"> ليكن نسبت به حجّيت قرعه در اسلام، لازم است استصحاب احكام شرايع گذشته را به استدلال فوق ضميمه كنيم تا معتبر بودن قرعه در اسلام نيز ثابت گردد</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مسأله استصحاب احكام شرايع سابق را شيخ انصارى رحمه‌الله در تنبيهات استصحاب مطرح كرده است كه در پذيرش آن اختلاف است؛ برخى اين استصحاب را قبول دارند و در مقابل، عدّه‌اى هم مى‌گويند از آن‌جا كه اديان گذشته به طور نسخ شده‌اند، احكام آن‌ها نيز قابل استصحاب نيست. در اين صورت، اين استدلال براى مشروعيت قرعه مفيد نخواهد بود.</w:t>
      </w:r>
      <w:r w:rsidRPr="008D7936">
        <w:rPr>
          <w:rFonts w:ascii="IRBadr" w:hAnsi="IRBadr" w:cs="IRBadr"/>
          <w:color w:val="FF0000"/>
          <w:sz w:val="28"/>
          <w:szCs w:val="28"/>
          <w:vertAlign w:val="superscript"/>
          <w:rtl/>
        </w:rPr>
        <w:footnoteReference w:id="27"/>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Pr>
        <w:t xml:space="preserve">2 </w:t>
      </w:r>
      <w:r w:rsidRPr="008D7936">
        <w:rPr>
          <w:rFonts w:ascii="IRBadr" w:hAnsi="IRBadr" w:cs="IRBadr"/>
          <w:color w:val="FF0000"/>
          <w:sz w:val="28"/>
          <w:szCs w:val="28"/>
          <w:rtl/>
        </w:rPr>
        <w:t>گفته شود «ساهم» به اين معنا نيست كه حضرت يونس عليه‌السلام خود قرعه كشيد، بلكه منظور خداى بزرگ آن است كه قرعه به اسم آن حضرت افتاد. بنابراين، خداوند در اين آيه در مقام نقل عمل ديگران و امضاى عملى متعارف در ميان مردم آن زمان است</w:t>
      </w:r>
      <w:r w:rsidRPr="008D7936">
        <w:rPr>
          <w:rFonts w:ascii="IRBadr" w:hAnsi="IRBadr" w:cs="IRBadr"/>
          <w:color w:val="FF0000"/>
          <w:sz w:val="28"/>
          <w:szCs w:val="28"/>
        </w:rPr>
        <w:t>.</w:t>
      </w:r>
    </w:p>
    <w:p w:rsidR="00FF32EF" w:rsidRPr="008D7936" w:rsidRDefault="00FF32EF" w:rsidP="00FF32EF">
      <w:pPr>
        <w:keepNext/>
        <w:keepLines/>
        <w:bidi/>
        <w:spacing w:after="0"/>
        <w:outlineLvl w:val="2"/>
        <w:rPr>
          <w:rFonts w:ascii="IRBadr" w:eastAsiaTheme="majorEastAsia" w:hAnsi="IRBadr" w:cs="IRBadr"/>
          <w:b/>
          <w:bCs/>
          <w:color w:val="FF0000"/>
          <w:sz w:val="28"/>
          <w:szCs w:val="28"/>
          <w:lang w:bidi="fa-IR"/>
        </w:rPr>
      </w:pPr>
      <w:bookmarkStart w:id="13" w:name="_Toc37221301"/>
      <w:r w:rsidRPr="008D7936">
        <w:rPr>
          <w:rFonts w:ascii="IRBadr" w:eastAsiaTheme="majorEastAsia" w:hAnsi="IRBadr" w:cs="IRBadr"/>
          <w:b/>
          <w:bCs/>
          <w:color w:val="FF0000"/>
          <w:sz w:val="28"/>
          <w:szCs w:val="28"/>
          <w:rtl/>
          <w:lang w:bidi="fa-IR"/>
        </w:rPr>
        <w:t>ب) آيه 44 سوره آل عمران</w:t>
      </w:r>
      <w:bookmarkEnd w:id="13"/>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آيه ديگرى كه براى مشروعيت قرعه به آن استناد شده، آيه 44 سوره آل‌عمران است. آيه به جريان سرپرستى دختر عمران، حضرت مريم مى‌پردازد كه ميان علماى يهود در اين مورد نزاع واقع شد. خداوند در اين آيه مى‌فرمايد</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Pr>
        <w:t>«</w:t>
      </w:r>
      <w:r w:rsidRPr="008D7936">
        <w:rPr>
          <w:rFonts w:ascii="IRBadr" w:hAnsi="IRBadr" w:cs="IRBadr"/>
          <w:color w:val="FF0000"/>
          <w:sz w:val="28"/>
          <w:szCs w:val="28"/>
          <w:rtl/>
        </w:rPr>
        <w:t>ذلِكَ مِنْ أَنْباءِ الْغَيْبِ نُوحيهِ إِلَيْكَ وَمَا كُنْتَ لَدَيْهِمْ إِذْ يُلْقُونَ أَقْلامَهُمْ أَيُّهُمْ يَكْفُلُ مَرْيَمَ وَمَا كُنْتَ لَدَيْهِمْ إِذْ يَخْتَصِمُونَ</w:t>
      </w:r>
      <w:r w:rsidRPr="008D7936">
        <w:rPr>
          <w:rFonts w:ascii="IRBadr" w:hAnsi="IRBadr" w:cs="IRBadr"/>
          <w:color w:val="FF0000"/>
          <w:sz w:val="28"/>
          <w:szCs w:val="28"/>
        </w:rPr>
        <w:t>»</w:t>
      </w:r>
      <w:r w:rsidRPr="008D7936">
        <w:rPr>
          <w:rFonts w:ascii="IRBadr" w:hAnsi="IRBadr" w:cs="IRBadr"/>
          <w:color w:val="FF0000"/>
          <w:sz w:val="28"/>
          <w:szCs w:val="28"/>
          <w:rtl/>
        </w:rPr>
        <w:t>؛</w:t>
      </w:r>
    </w:p>
    <w:p w:rsidR="00FF32EF" w:rsidRPr="008D7936" w:rsidRDefault="00FF32EF" w:rsidP="00FF32EF">
      <w:pPr>
        <w:bidi/>
        <w:spacing w:after="0" w:line="240" w:lineRule="auto"/>
        <w:ind w:right="-284" w:firstLine="567"/>
        <w:rPr>
          <w:rFonts w:ascii="IRBadr" w:hAnsi="IRBadr" w:cs="IRBadr"/>
          <w:color w:val="FF0000"/>
          <w:sz w:val="28"/>
          <w:szCs w:val="28"/>
          <w:rtl/>
        </w:rPr>
      </w:pPr>
      <w:r w:rsidRPr="008D7936">
        <w:rPr>
          <w:rFonts w:ascii="IRBadr" w:hAnsi="IRBadr" w:cs="IRBadr"/>
          <w:color w:val="FF0000"/>
          <w:sz w:val="28"/>
          <w:szCs w:val="28"/>
          <w:rtl/>
        </w:rPr>
        <w:t>(اى پيامبر)! اين، از خبرهاى غيبى است كه به تو وحى مى‌كنيم؛ و تو در آن هنگام كه قلم‌هاى خود را (براى قرعه‌كشى) به آب مى‌افكندند تا كدام يك كفالت و سرپرستى مريم را عهده‌دار شود، و (نيز) به هنگامى كه (دانشمندان بنى‌اسرائيل، براى كسب افتخار سرپرستى او)، با هم كشمكش داشتند، حضور نداشتى؛ و همه اينها، از راه وحى به تو گفته شد</w:t>
      </w:r>
      <w:r w:rsidRPr="008D7936">
        <w:rPr>
          <w:rFonts w:ascii="IRBadr" w:hAnsi="IRBadr" w:cs="IRBadr"/>
          <w:color w:val="FF0000"/>
          <w:sz w:val="28"/>
          <w:szCs w:val="28"/>
        </w:rPr>
        <w:t>.</w:t>
      </w:r>
    </w:p>
    <w:p w:rsidR="00FF32EF" w:rsidRPr="008D7936" w:rsidRDefault="00FF32EF" w:rsidP="00FF32EF">
      <w:pPr>
        <w:keepNext/>
        <w:keepLines/>
        <w:bidi/>
        <w:spacing w:after="0"/>
        <w:outlineLvl w:val="2"/>
        <w:rPr>
          <w:rFonts w:ascii="IRBadr" w:eastAsiaTheme="majorEastAsia" w:hAnsi="IRBadr" w:cs="IRBadr"/>
          <w:b/>
          <w:bCs/>
          <w:color w:val="FF0000"/>
          <w:sz w:val="28"/>
          <w:szCs w:val="28"/>
          <w:lang w:bidi="fa-IR"/>
        </w:rPr>
      </w:pPr>
      <w:bookmarkStart w:id="14" w:name="_Toc37221302"/>
      <w:r w:rsidRPr="008D7936">
        <w:rPr>
          <w:rFonts w:ascii="IRBadr" w:eastAsiaTheme="majorEastAsia" w:hAnsi="IRBadr" w:cs="IRBadr"/>
          <w:b/>
          <w:bCs/>
          <w:color w:val="FF0000"/>
          <w:sz w:val="28"/>
          <w:szCs w:val="28"/>
          <w:rtl/>
          <w:lang w:bidi="fa-IR"/>
        </w:rPr>
        <w:lastRenderedPageBreak/>
        <w:t>چگونگى استدلال به آيه بر مشروعيت قرعه</w:t>
      </w:r>
      <w:bookmarkEnd w:id="14"/>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اما استدلال به آيه شريفه براى مشروعيت قرعه بدين صورت است كه بعد از اختلاف قوم عمران، آن‌ها گفتند قلم‌ها را در رود اردن بيندازند، هر كسى كه قلمش روى آب قرار گرفت، متكفّل مريم شود. از ميان آن قلم‌ها، فقط قلم زكريّا عليه‌السلام روى آب قرار گرفت؛ و اين حادثه نيز سه مرتبه تكرار شد</w:t>
      </w:r>
      <w:r w:rsidRPr="008D7936">
        <w:rPr>
          <w:rFonts w:ascii="IRBadr" w:hAnsi="IRBadr" w:cs="IRBadr"/>
          <w:color w:val="FF0000"/>
          <w:sz w:val="28"/>
          <w:szCs w:val="28"/>
        </w:rPr>
        <w:t>.</w:t>
      </w:r>
      <w:r w:rsidRPr="008D7936">
        <w:rPr>
          <w:rFonts w:ascii="IRBadr" w:hAnsi="IRBadr" w:cs="IRBadr" w:hint="cs"/>
          <w:color w:val="FF0000"/>
          <w:sz w:val="28"/>
          <w:szCs w:val="28"/>
          <w:rtl/>
        </w:rPr>
        <w:t xml:space="preserve"> </w:t>
      </w:r>
      <w:r w:rsidRPr="008D7936">
        <w:rPr>
          <w:rFonts w:ascii="IRBadr" w:hAnsi="IRBadr" w:cs="IRBadr"/>
          <w:color w:val="FF0000"/>
          <w:sz w:val="28"/>
          <w:szCs w:val="28"/>
          <w:rtl/>
        </w:rPr>
        <w:t>عبارت</w:t>
      </w:r>
      <w:r w:rsidRPr="008D7936">
        <w:rPr>
          <w:rFonts w:ascii="Cambria" w:hAnsi="Cambria" w:cs="Cambria" w:hint="cs"/>
          <w:color w:val="FF0000"/>
          <w:sz w:val="28"/>
          <w:szCs w:val="28"/>
          <w:rtl/>
        </w:rPr>
        <w:t> </w:t>
      </w:r>
      <w:r w:rsidRPr="008D7936">
        <w:rPr>
          <w:rFonts w:ascii="IRBadr" w:hAnsi="IRBadr" w:cs="IRBadr"/>
          <w:color w:val="FF0000"/>
          <w:sz w:val="28"/>
          <w:szCs w:val="28"/>
        </w:rPr>
        <w:t>«</w:t>
      </w:r>
      <w:r w:rsidRPr="008D7936">
        <w:rPr>
          <w:rFonts w:ascii="IRBadr" w:hAnsi="IRBadr" w:cs="IRBadr"/>
          <w:color w:val="FF0000"/>
          <w:sz w:val="28"/>
          <w:szCs w:val="28"/>
          <w:rtl/>
        </w:rPr>
        <w:t>يُلْقُونَ أَقْلامَهُمْ</w:t>
      </w:r>
      <w:r w:rsidRPr="008D7936">
        <w:rPr>
          <w:rFonts w:ascii="IRBadr" w:hAnsi="IRBadr" w:cs="IRBadr"/>
          <w:color w:val="FF0000"/>
          <w:sz w:val="28"/>
          <w:szCs w:val="28"/>
        </w:rPr>
        <w:t>»</w:t>
      </w:r>
      <w:r w:rsidRPr="008D7936">
        <w:rPr>
          <w:rFonts w:ascii="Cambria" w:hAnsi="Cambria" w:cs="Cambria"/>
          <w:color w:val="FF0000"/>
          <w:sz w:val="28"/>
          <w:szCs w:val="28"/>
        </w:rPr>
        <w:t> </w:t>
      </w:r>
      <w:r w:rsidRPr="008D7936">
        <w:rPr>
          <w:rFonts w:ascii="IRBadr" w:hAnsi="IRBadr" w:cs="IRBadr"/>
          <w:color w:val="FF0000"/>
          <w:sz w:val="28"/>
          <w:szCs w:val="28"/>
          <w:rtl/>
        </w:rPr>
        <w:t>در اين آيه شاهد بحث ماست كه به معناى قرعه انداختن است. تمام مطالبى كه در تبيين آيات سوره صافّات بيان گرديد، عينا در اين‌جا نيز مى‌آيد و ديگر نياز به تكرار ندارد. در روايات نيز به اين آيه براى مشروعيت قرعه استناد شده است، مانند اين‌كه حريز از امام باقر عليه‌السلام نقل مى‌كند</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وبإسناده عن حمّاد بن عيسى، عمّن أخبره، عن حريز، عن أبيجعفر عليه‌السلام قال: أوّل من سوهم عليه مريم بنت عمران، وهو قول الله‌ عزّ وجلّ: «وَمَا كُنْتَ لَدَيْهِمْ إِذْ يُلْقُونَ أَقْلامَهُمْ أَيُّهُمْ يَكْفُلُ مَرْيَمَ» والسّهام ستّة</w:t>
      </w:r>
      <w:r w:rsidRPr="008D7936">
        <w:rPr>
          <w:rFonts w:ascii="IRBadr" w:hAnsi="IRBadr" w:cs="IRBadr"/>
          <w:color w:val="FF0000"/>
          <w:sz w:val="28"/>
          <w:szCs w:val="28"/>
        </w:rPr>
        <w:t>...</w:t>
      </w:r>
      <w:r w:rsidRPr="008D7936">
        <w:rPr>
          <w:rFonts w:ascii="IRBadr" w:hAnsi="IRBadr" w:cs="IRBadr"/>
          <w:color w:val="FF0000"/>
          <w:sz w:val="28"/>
          <w:szCs w:val="28"/>
          <w:vertAlign w:val="superscript"/>
        </w:rPr>
        <w:footnoteReference w:id="28"/>
      </w:r>
      <w:r w:rsidRPr="008D7936">
        <w:rPr>
          <w:rFonts w:ascii="IRBadr" w:hAnsi="IRBadr" w:cs="IRBadr"/>
          <w:color w:val="FF0000"/>
          <w:sz w:val="28"/>
          <w:szCs w:val="28"/>
        </w:rPr>
        <w:t xml:space="preserve"> </w:t>
      </w:r>
      <w:r w:rsidRPr="008D7936">
        <w:rPr>
          <w:rFonts w:ascii="IRBadr" w:hAnsi="IRBadr" w:cs="IRBadr"/>
          <w:color w:val="FF0000"/>
          <w:sz w:val="28"/>
          <w:szCs w:val="28"/>
          <w:rtl/>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نتيجه آن‌كه با قطع نظر از روايات، استدلال به اين دو دسته آيات براى مشروعيّت قرعه در شريعت اسلامى كفايت مى‌كند. شاهد بر اين مسأله نيز آن است كه خود امامان معصوم عليهم‌السلام به اين آيات شريفه احتجاج كرده‌اند</w:t>
      </w:r>
      <w:r w:rsidRPr="008D7936">
        <w:rPr>
          <w:rFonts w:ascii="IRBadr" w:hAnsi="IRBadr" w:cs="IRBadr" w:hint="cs"/>
          <w:color w:val="FF0000"/>
          <w:sz w:val="28"/>
          <w:szCs w:val="28"/>
          <w:rtl/>
        </w:rPr>
        <w:t>.</w:t>
      </w:r>
    </w:p>
    <w:p w:rsidR="00FF32EF" w:rsidRPr="008D7936" w:rsidRDefault="00FF32EF" w:rsidP="00FF32EF">
      <w:pPr>
        <w:bidi/>
        <w:spacing w:after="0"/>
        <w:jc w:val="highKashida"/>
        <w:outlineLvl w:val="1"/>
        <w:rPr>
          <w:rFonts w:ascii="IRBadr" w:hAnsi="IRBadr" w:cs="IRBadr"/>
          <w:bCs/>
          <w:color w:val="FF0000"/>
          <w:sz w:val="32"/>
          <w:szCs w:val="32"/>
          <w:rtl/>
        </w:rPr>
      </w:pPr>
      <w:bookmarkStart w:id="15" w:name="_Toc37221303"/>
      <w:r w:rsidRPr="008D7936">
        <w:rPr>
          <w:rFonts w:ascii="IRBadr" w:hAnsi="IRBadr" w:cs="IRBadr" w:hint="cs"/>
          <w:bCs/>
          <w:color w:val="FF0000"/>
          <w:sz w:val="32"/>
          <w:szCs w:val="32"/>
          <w:rtl/>
        </w:rPr>
        <w:t>2.روایات</w:t>
      </w:r>
      <w:bookmarkEnd w:id="15"/>
    </w:p>
    <w:p w:rsidR="00FF32EF" w:rsidRPr="008D7936" w:rsidRDefault="00FF32EF" w:rsidP="00FF32EF">
      <w:pPr>
        <w:bidi/>
        <w:spacing w:after="0" w:line="240" w:lineRule="auto"/>
        <w:ind w:right="-284"/>
        <w:rPr>
          <w:rFonts w:ascii="IRBadr" w:hAnsi="IRBadr" w:cs="IRBadr"/>
          <w:color w:val="FF0000"/>
          <w:sz w:val="28"/>
          <w:szCs w:val="28"/>
          <w:rtl/>
        </w:rPr>
      </w:pPr>
      <w:r w:rsidRPr="008D7936">
        <w:rPr>
          <w:rFonts w:ascii="IRBadr" w:hAnsi="IRBadr" w:cs="IRBadr"/>
          <w:color w:val="FF0000"/>
          <w:sz w:val="28"/>
          <w:szCs w:val="28"/>
          <w:rtl/>
        </w:rPr>
        <w:t>دليل دوم بر مشروعيت قرعه، روايات است</w:t>
      </w:r>
      <w:r w:rsidRPr="008D7936">
        <w:rPr>
          <w:rFonts w:ascii="IRBadr" w:hAnsi="IRBadr" w:cs="IRBadr"/>
          <w:color w:val="FF0000"/>
          <w:sz w:val="28"/>
          <w:szCs w:val="28"/>
        </w:rPr>
        <w:t>.</w:t>
      </w:r>
    </w:p>
    <w:p w:rsidR="00FF32EF" w:rsidRPr="008D7936" w:rsidRDefault="00FF32EF" w:rsidP="00FF32EF">
      <w:pPr>
        <w:keepNext/>
        <w:keepLines/>
        <w:bidi/>
        <w:spacing w:after="0"/>
        <w:outlineLvl w:val="2"/>
        <w:rPr>
          <w:rFonts w:ascii="IRBadr" w:eastAsiaTheme="majorEastAsia" w:hAnsi="IRBadr" w:cs="IRBadr"/>
          <w:b/>
          <w:bCs/>
          <w:color w:val="FF0000"/>
          <w:sz w:val="28"/>
          <w:szCs w:val="28"/>
          <w:lang w:bidi="fa-IR"/>
        </w:rPr>
      </w:pPr>
      <w:bookmarkStart w:id="16" w:name="_Toc37221304"/>
      <w:r w:rsidRPr="008D7936">
        <w:rPr>
          <w:rFonts w:ascii="IRBadr" w:eastAsiaTheme="majorEastAsia" w:hAnsi="IRBadr" w:cs="IRBadr"/>
          <w:b/>
          <w:bCs/>
          <w:color w:val="FF0000"/>
          <w:sz w:val="28"/>
          <w:szCs w:val="28"/>
          <w:rtl/>
          <w:lang w:bidi="fa-IR"/>
        </w:rPr>
        <w:t>عبارات علما در باب روايات</w:t>
      </w:r>
      <w:bookmarkEnd w:id="16"/>
    </w:p>
    <w:p w:rsidR="00FF32EF" w:rsidRPr="008D7936" w:rsidRDefault="00FF32EF" w:rsidP="00FF32EF">
      <w:pPr>
        <w:bidi/>
        <w:spacing w:after="0" w:line="240" w:lineRule="auto"/>
        <w:ind w:right="-284"/>
        <w:jc w:val="both"/>
        <w:rPr>
          <w:rFonts w:ascii="IRBadr" w:hAnsi="IRBadr" w:cs="IRBadr"/>
          <w:color w:val="FF0000"/>
          <w:sz w:val="28"/>
          <w:szCs w:val="28"/>
        </w:rPr>
      </w:pPr>
      <w:r w:rsidRPr="008D7936">
        <w:rPr>
          <w:rFonts w:ascii="IRBadr" w:hAnsi="IRBadr" w:cs="IRBadr"/>
          <w:color w:val="FF0000"/>
          <w:sz w:val="28"/>
          <w:szCs w:val="28"/>
          <w:rtl/>
        </w:rPr>
        <w:t>مير فتّاح رحمه‌الله در توصيف روايات موجود در بحث قرعه مى‌نويسد</w:t>
      </w:r>
      <w:r w:rsidRPr="008D7936">
        <w:rPr>
          <w:rFonts w:ascii="IRBadr" w:hAnsi="IRBadr" w:cs="IRBadr" w:hint="cs"/>
          <w:color w:val="FF0000"/>
          <w:sz w:val="28"/>
          <w:szCs w:val="28"/>
          <w:rtl/>
        </w:rPr>
        <w:t xml:space="preserve">: </w:t>
      </w:r>
      <w:r w:rsidRPr="008D7936">
        <w:rPr>
          <w:rFonts w:ascii="IRBadr" w:hAnsi="IRBadr" w:cs="IRBadr"/>
          <w:color w:val="FF0000"/>
          <w:sz w:val="28"/>
          <w:szCs w:val="28"/>
          <w:rtl/>
        </w:rPr>
        <w:t xml:space="preserve">القريبة من التواتر بل هي على حدّ التواتر» </w:t>
      </w:r>
      <w:r w:rsidRPr="008D7936">
        <w:rPr>
          <w:rFonts w:ascii="IRBadr" w:hAnsi="IRBadr" w:cs="IRBadr"/>
          <w:color w:val="FF0000"/>
          <w:sz w:val="28"/>
          <w:szCs w:val="28"/>
          <w:vertAlign w:val="superscript"/>
          <w:rtl/>
        </w:rPr>
        <w:footnoteReference w:id="29"/>
      </w:r>
      <w:r w:rsidRPr="008D7936">
        <w:rPr>
          <w:rFonts w:ascii="IRBadr" w:hAnsi="IRBadr" w:cs="IRBadr"/>
          <w:color w:val="FF0000"/>
          <w:sz w:val="28"/>
          <w:szCs w:val="28"/>
          <w:rtl/>
        </w:rPr>
        <w:t xml:space="preserve"> اين روايات به تواتر نزديك بوده و بلكه به حدّ تواتر رسيده است</w:t>
      </w:r>
      <w:r w:rsidRPr="008D7936">
        <w:rPr>
          <w:rFonts w:ascii="IRBadr" w:hAnsi="IRBadr" w:cs="IRBadr"/>
          <w:color w:val="FF0000"/>
          <w:sz w:val="28"/>
          <w:szCs w:val="28"/>
        </w:rPr>
        <w:t>.</w:t>
      </w:r>
      <w:r w:rsidRPr="008D7936">
        <w:rPr>
          <w:rFonts w:ascii="IRBadr" w:hAnsi="IRBadr" w:cs="IRBadr"/>
          <w:color w:val="FF0000"/>
          <w:sz w:val="28"/>
          <w:szCs w:val="28"/>
          <w:rtl/>
        </w:rPr>
        <w:t>ايشان در اين كتاب حدود 37 روايت نقل مى‌كند كه با شمارش روايات مشابه، تعداد آن‌ها به 40 روايت مى‌رسد</w:t>
      </w:r>
      <w:r w:rsidRPr="008D7936">
        <w:rPr>
          <w:rFonts w:ascii="IRBadr" w:hAnsi="IRBadr" w:cs="IRBadr"/>
          <w:color w:val="FF0000"/>
          <w:sz w:val="28"/>
          <w:szCs w:val="28"/>
        </w:rPr>
        <w:t>.</w:t>
      </w:r>
      <w:r w:rsidRPr="008D7936">
        <w:rPr>
          <w:rFonts w:ascii="IRBadr" w:hAnsi="IRBadr" w:cs="IRBadr"/>
          <w:color w:val="FF0000"/>
          <w:sz w:val="28"/>
          <w:szCs w:val="28"/>
          <w:rtl/>
        </w:rPr>
        <w:t>محقّق نراقى رحمه‌الله نيز درباره روايات قرعه مى‌نويسد</w:t>
      </w:r>
      <w:r w:rsidRPr="008D7936">
        <w:rPr>
          <w:rFonts w:ascii="IRBadr" w:hAnsi="IRBadr" w:cs="IRBadr"/>
          <w:color w:val="FF0000"/>
          <w:sz w:val="28"/>
          <w:szCs w:val="28"/>
        </w:rPr>
        <w:t>:</w:t>
      </w:r>
      <w:r w:rsidRPr="008D7936">
        <w:rPr>
          <w:rFonts w:ascii="IRBadr" w:hAnsi="IRBadr" w:cs="IRBadr"/>
          <w:color w:val="FF0000"/>
          <w:sz w:val="28"/>
          <w:szCs w:val="28"/>
          <w:rtl/>
        </w:rPr>
        <w:t>اين روايات به حدّ تواتر معنوى رسيده است</w:t>
      </w:r>
      <w:r w:rsidRPr="008D7936">
        <w:rPr>
          <w:rFonts w:ascii="IRBadr" w:hAnsi="IRBadr" w:cs="IRBadr"/>
          <w:color w:val="FF0000"/>
          <w:sz w:val="28"/>
          <w:szCs w:val="28"/>
          <w:vertAlign w:val="superscript"/>
          <w:rtl/>
        </w:rPr>
        <w:t>.</w:t>
      </w:r>
      <w:r w:rsidRPr="008D7936">
        <w:rPr>
          <w:rFonts w:ascii="IRBadr" w:hAnsi="IRBadr" w:cs="IRBadr"/>
          <w:color w:val="FF0000"/>
          <w:sz w:val="28"/>
          <w:szCs w:val="28"/>
          <w:vertAlign w:val="superscript"/>
          <w:rtl/>
        </w:rPr>
        <w:footnoteReference w:id="30"/>
      </w:r>
      <w:r w:rsidRPr="008D7936">
        <w:rPr>
          <w:rFonts w:ascii="IRBadr" w:hAnsi="IRBadr" w:cs="IRBadr"/>
          <w:color w:val="FF0000"/>
          <w:sz w:val="28"/>
          <w:szCs w:val="28"/>
          <w:rtl/>
        </w:rPr>
        <w:t>ايشان نيز 46 روايت را نقل مى‌كند</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شيخ حرّ عاملى قدس‌سره روايات مرتبط با قرعه را در ابواب مختلف از طهارت، صلاة، تجارت، وصايا، عتق، اطعمه و اشربه، ميراث و قضا آورده و در مجموع حدود 66 روايت در اين رابطه برمى‌شمارد</w:t>
      </w:r>
      <w:r w:rsidRPr="008D7936">
        <w:rPr>
          <w:rFonts w:ascii="IRBadr" w:hAnsi="IRBadr" w:cs="IRBadr"/>
          <w:color w:val="FF0000"/>
          <w:sz w:val="28"/>
          <w:szCs w:val="28"/>
        </w:rPr>
        <w:t>.</w:t>
      </w:r>
      <w:r w:rsidRPr="008D7936">
        <w:rPr>
          <w:rFonts w:ascii="IRBadr" w:hAnsi="IRBadr" w:cs="IRBadr"/>
          <w:color w:val="FF0000"/>
          <w:sz w:val="28"/>
          <w:szCs w:val="28"/>
          <w:rtl/>
        </w:rPr>
        <w:t>در اين ميان، مهم‌ترين جايى كه روايات قرعه در آن ذكر شده، باب قضا، ابواب كيفية الحكم است كه حدود 30 روايت در اين‌جا ذكر گرديده است</w:t>
      </w:r>
      <w:r w:rsidRPr="008D7936">
        <w:rPr>
          <w:rFonts w:ascii="IRBadr" w:hAnsi="IRBadr" w:cs="IRBadr"/>
          <w:color w:val="FF0000"/>
          <w:sz w:val="28"/>
          <w:szCs w:val="28"/>
        </w:rPr>
        <w:t>.</w:t>
      </w:r>
      <w:r w:rsidRPr="008D7936">
        <w:rPr>
          <w:rFonts w:ascii="IRBadr" w:hAnsi="IRBadr" w:cs="IRBadr"/>
          <w:color w:val="FF0000"/>
          <w:sz w:val="28"/>
          <w:szCs w:val="28"/>
          <w:rtl/>
        </w:rPr>
        <w:t>حاجى نورى رحمه‌الله نيز در كتاب مستدرك الوسائل 15 حديث نقل كرده است</w:t>
      </w:r>
      <w:r w:rsidRPr="008D7936">
        <w:rPr>
          <w:rFonts w:ascii="IRBadr" w:hAnsi="IRBadr" w:cs="IRBadr"/>
          <w:color w:val="FF0000"/>
          <w:sz w:val="28"/>
          <w:szCs w:val="28"/>
        </w:rPr>
        <w:t>.</w:t>
      </w:r>
      <w:r w:rsidRPr="008D7936">
        <w:rPr>
          <w:rFonts w:ascii="IRBadr" w:hAnsi="IRBadr" w:cs="IRBadr"/>
          <w:color w:val="FF0000"/>
          <w:sz w:val="28"/>
          <w:szCs w:val="28"/>
          <w:rtl/>
        </w:rPr>
        <w:t>پس، مجموعا در اين دو كتاب، 81 روايت درباره قرعه آمده است. لذا، ترديدى باقى نمى‌ماند در اين كه روايات قرعه به حدّ تواتر رسيده است</w:t>
      </w:r>
      <w:r w:rsidRPr="008D7936">
        <w:rPr>
          <w:rFonts w:ascii="IRBadr" w:hAnsi="IRBadr" w:cs="IRBadr"/>
          <w:color w:val="FF0000"/>
          <w:sz w:val="28"/>
          <w:szCs w:val="28"/>
        </w:rPr>
        <w:t>.</w:t>
      </w:r>
    </w:p>
    <w:p w:rsidR="00FF32EF" w:rsidRPr="008D7936" w:rsidRDefault="00FF32EF" w:rsidP="00FF32EF">
      <w:pPr>
        <w:keepNext/>
        <w:keepLines/>
        <w:bidi/>
        <w:spacing w:after="0"/>
        <w:outlineLvl w:val="2"/>
        <w:rPr>
          <w:rFonts w:ascii="IRBadr" w:eastAsiaTheme="majorEastAsia" w:hAnsi="IRBadr" w:cs="IRBadr"/>
          <w:b/>
          <w:bCs/>
          <w:color w:val="FF0000"/>
          <w:sz w:val="28"/>
          <w:szCs w:val="28"/>
          <w:lang w:bidi="fa-IR"/>
        </w:rPr>
      </w:pPr>
      <w:bookmarkStart w:id="17" w:name="_Toc37221305"/>
      <w:r w:rsidRPr="008D7936">
        <w:rPr>
          <w:rFonts w:ascii="IRBadr" w:eastAsiaTheme="majorEastAsia" w:hAnsi="IRBadr" w:cs="IRBadr"/>
          <w:b/>
          <w:bCs/>
          <w:color w:val="FF0000"/>
          <w:sz w:val="28"/>
          <w:szCs w:val="28"/>
          <w:rtl/>
          <w:lang w:bidi="fa-IR"/>
        </w:rPr>
        <w:t>تقسيم روايات</w:t>
      </w:r>
      <w:bookmarkEnd w:id="17"/>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 xml:space="preserve">براى بحث و بررسى روايات، امام خمينى (رضوان الله‌ تعالى عليه) </w:t>
      </w:r>
      <w:r w:rsidRPr="008D7936">
        <w:rPr>
          <w:rFonts w:ascii="IRBadr" w:hAnsi="IRBadr" w:cs="IRBadr"/>
          <w:color w:val="FF0000"/>
          <w:sz w:val="28"/>
          <w:szCs w:val="28"/>
          <w:vertAlign w:val="superscript"/>
          <w:rtl/>
        </w:rPr>
        <w:footnoteReference w:id="31"/>
      </w:r>
      <w:r w:rsidRPr="008D7936">
        <w:rPr>
          <w:rFonts w:ascii="IRBadr" w:hAnsi="IRBadr" w:cs="IRBadr"/>
          <w:color w:val="FF0000"/>
          <w:sz w:val="28"/>
          <w:szCs w:val="28"/>
          <w:rtl/>
        </w:rPr>
        <w:t>تقسيمى را ذكر كرده‌اند. ايشان روايات قرعه را به سه دسته تقسيم كرده‌اند كه عبارتند از</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دسته اوّل: روايات عام به نحو كامل؛</w:t>
      </w:r>
      <w:r w:rsidRPr="008D7936">
        <w:rPr>
          <w:rFonts w:ascii="Cambria" w:hAnsi="Cambria" w:cs="Cambria" w:hint="cs"/>
          <w:color w:val="FF0000"/>
          <w:sz w:val="28"/>
          <w:szCs w:val="28"/>
          <w:rtl/>
        </w:rPr>
        <w:t> </w:t>
      </w:r>
      <w:r w:rsidRPr="008D7936">
        <w:rPr>
          <w:rFonts w:ascii="IRBadr" w:hAnsi="IRBadr" w:cs="IRBadr"/>
          <w:color w:val="FF0000"/>
          <w:sz w:val="28"/>
          <w:szCs w:val="28"/>
          <w:rtl/>
        </w:rPr>
        <w:t>اين دسته شامل رواياتى است كه از آن‌ها عموم به نحو كامل استفاده مى‌شود؛ و به هيچ باب و يا موردى اختصاص ندارند</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lastRenderedPageBreak/>
        <w:t>دسته دوم: روايات عام فى الجمله؛</w:t>
      </w:r>
      <w:r w:rsidRPr="008D7936">
        <w:rPr>
          <w:rFonts w:ascii="Cambria" w:hAnsi="Cambria" w:cs="Cambria" w:hint="cs"/>
          <w:color w:val="FF0000"/>
          <w:sz w:val="28"/>
          <w:szCs w:val="28"/>
          <w:rtl/>
        </w:rPr>
        <w:t> </w:t>
      </w:r>
      <w:r w:rsidRPr="008D7936">
        <w:rPr>
          <w:rFonts w:ascii="IRBadr" w:hAnsi="IRBadr" w:cs="IRBadr"/>
          <w:color w:val="FF0000"/>
          <w:sz w:val="28"/>
          <w:szCs w:val="28"/>
          <w:rtl/>
        </w:rPr>
        <w:t>اين دسته از روايات، روايات عامى هستند كه فى‌الجمله عموميت دارند؛ به اين معنا كه قاعده‌اى كلّى را در باب خاصّى بيان مى‌كنند. مثلاً از روايتى استفاده مى‌شود كه عموميت قرعه به باب قضا اختصاص دارد</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دسته سوم: روايات خاص؛</w:t>
      </w:r>
      <w:r w:rsidRPr="008D7936">
        <w:rPr>
          <w:rFonts w:ascii="Cambria" w:hAnsi="Cambria" w:cs="Cambria" w:hint="cs"/>
          <w:color w:val="FF0000"/>
          <w:sz w:val="28"/>
          <w:szCs w:val="28"/>
          <w:rtl/>
        </w:rPr>
        <w:t> </w:t>
      </w:r>
      <w:r w:rsidRPr="008D7936">
        <w:rPr>
          <w:rFonts w:ascii="IRBadr" w:hAnsi="IRBadr" w:cs="IRBadr"/>
          <w:color w:val="FF0000"/>
          <w:sz w:val="28"/>
          <w:szCs w:val="28"/>
          <w:rtl/>
        </w:rPr>
        <w:t>رواياتى كه فقط در موارد خاصّ وارد شده است؛ مثلاً نزاع خاصى بوده كه خدمت پيامبر و يا ائمه عليهم‌السلام آمدند و آن حضرت نيز فرمودند در اين مورد قرعه بيندازند. از اين روايات جز با الغاى خصوصيت نمى‌توان عموميت را استفاده كرد</w:t>
      </w:r>
      <w:r w:rsidRPr="008D7936">
        <w:rPr>
          <w:rFonts w:ascii="IRBadr" w:hAnsi="IRBadr" w:cs="IRBadr"/>
          <w:color w:val="FF0000"/>
          <w:sz w:val="28"/>
          <w:szCs w:val="28"/>
        </w:rPr>
        <w:t>.</w:t>
      </w:r>
    </w:p>
    <w:p w:rsidR="00FF32EF" w:rsidRPr="008D7936" w:rsidRDefault="00FF32EF" w:rsidP="00FF32EF">
      <w:pPr>
        <w:keepNext/>
        <w:keepLines/>
        <w:bidi/>
        <w:spacing w:after="0"/>
        <w:outlineLvl w:val="2"/>
        <w:rPr>
          <w:rFonts w:ascii="IRBadr" w:eastAsiaTheme="majorEastAsia" w:hAnsi="IRBadr" w:cs="IRBadr"/>
          <w:b/>
          <w:bCs/>
          <w:color w:val="FF0000"/>
          <w:sz w:val="28"/>
          <w:szCs w:val="28"/>
          <w:lang w:bidi="fa-IR"/>
        </w:rPr>
      </w:pPr>
      <w:bookmarkStart w:id="18" w:name="_Toc37221306"/>
      <w:r w:rsidRPr="008D7936">
        <w:rPr>
          <w:rFonts w:ascii="IRBadr" w:eastAsiaTheme="majorEastAsia" w:hAnsi="IRBadr" w:cs="IRBadr"/>
          <w:b/>
          <w:bCs/>
          <w:color w:val="FF0000"/>
          <w:sz w:val="28"/>
          <w:szCs w:val="28"/>
          <w:rtl/>
          <w:lang w:bidi="fa-IR"/>
        </w:rPr>
        <w:t>روايات عام</w:t>
      </w:r>
      <w:bookmarkEnd w:id="18"/>
      <w:r w:rsidRPr="008D7936">
        <w:rPr>
          <w:rFonts w:ascii="IRBadr" w:eastAsiaTheme="majorEastAsia" w:hAnsi="IRBadr" w:cs="IRBadr"/>
          <w:b/>
          <w:bCs/>
          <w:color w:val="FF0000"/>
          <w:sz w:val="28"/>
          <w:szCs w:val="28"/>
          <w:rtl/>
          <w:lang w:bidi="fa-IR"/>
        </w:rPr>
        <w:t xml:space="preserve"> </w:t>
      </w:r>
    </w:p>
    <w:p w:rsidR="00FF32EF" w:rsidRPr="008D7936" w:rsidRDefault="00FF32EF" w:rsidP="00FF32EF">
      <w:pPr>
        <w:bidi/>
        <w:spacing w:after="0" w:line="240" w:lineRule="auto"/>
        <w:ind w:right="-284" w:firstLine="567"/>
        <w:rPr>
          <w:rFonts w:ascii="IRBadr" w:hAnsi="IRBadr" w:cs="IRBadr"/>
          <w:color w:val="FF0000"/>
          <w:sz w:val="28"/>
          <w:szCs w:val="28"/>
        </w:rPr>
      </w:pPr>
      <w:proofErr w:type="gramStart"/>
      <w:r w:rsidRPr="008D7936">
        <w:rPr>
          <w:rFonts w:ascii="IRBadr" w:hAnsi="IRBadr" w:cs="IRBadr"/>
          <w:color w:val="FF0000"/>
          <w:sz w:val="28"/>
          <w:szCs w:val="28"/>
        </w:rPr>
        <w:t>1 .</w:t>
      </w:r>
      <w:proofErr w:type="gramEnd"/>
      <w:r w:rsidRPr="008D7936">
        <w:rPr>
          <w:rFonts w:ascii="IRBadr" w:hAnsi="IRBadr" w:cs="IRBadr"/>
          <w:color w:val="FF0000"/>
          <w:sz w:val="28"/>
          <w:szCs w:val="28"/>
        </w:rPr>
        <w:t xml:space="preserve"> </w:t>
      </w:r>
      <w:r w:rsidRPr="008D7936">
        <w:rPr>
          <w:rFonts w:ascii="IRBadr" w:hAnsi="IRBadr" w:cs="IRBadr"/>
          <w:color w:val="FF0000"/>
          <w:sz w:val="28"/>
          <w:szCs w:val="28"/>
          <w:rtl/>
        </w:rPr>
        <w:t>روايت ابن حكيم از امام كاظم عليه‌السلام</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مُحَمَّدُ بْنُ أَحْمَدَ بْنِ يَحْيَى عَنْ مُوسَى بْنِ عُمَرَ عَنْ عَلِىِّ بْنِ عُثْمَانَ عَنْ مُحَمَّدِ بْنِ حَكِيمٍ قَالَ: سَأَلْتُ أَبَا الْحَسَنِ عليه‌السلام عَنْ شَيْءٍ، فَقَالَ لِي: كُلُّ مَجْهُولٍ فَفِيهِ الْقُرْعَةُ. قُلْتُ لَهُ: إِنَّ الْقُرْعَةَ تُخْطِئ وَتُصِيبُ؟ فَقَالَ: كُلُّ مَا حَكَمَ الله‌ بِهِ فَلَيْسَ بِمُخْطِئ؛</w:t>
      </w:r>
      <w:r w:rsidRPr="008D7936">
        <w:rPr>
          <w:rFonts w:ascii="IRBadr" w:hAnsi="IRBadr" w:cs="IRBadr"/>
          <w:color w:val="FF0000"/>
          <w:sz w:val="28"/>
          <w:szCs w:val="28"/>
          <w:vertAlign w:val="superscript"/>
          <w:rtl/>
        </w:rPr>
        <w:footnoteReference w:id="32"/>
      </w:r>
    </w:p>
    <w:p w:rsidR="00FF32EF" w:rsidRPr="008D7936" w:rsidRDefault="00FF32EF" w:rsidP="00FF32EF">
      <w:pPr>
        <w:bidi/>
        <w:spacing w:after="0" w:line="240" w:lineRule="auto"/>
        <w:ind w:right="-284" w:firstLine="567"/>
        <w:rPr>
          <w:rFonts w:ascii="IRBadr" w:hAnsi="IRBadr" w:cs="IRBadr"/>
          <w:color w:val="FF0000"/>
          <w:sz w:val="28"/>
          <w:szCs w:val="28"/>
          <w:rtl/>
        </w:rPr>
      </w:pPr>
      <w:r w:rsidRPr="008D7936">
        <w:rPr>
          <w:rFonts w:ascii="IRBadr" w:hAnsi="IRBadr" w:cs="IRBadr"/>
          <w:color w:val="FF0000"/>
          <w:sz w:val="28"/>
          <w:szCs w:val="28"/>
          <w:rtl/>
        </w:rPr>
        <w:t>محمّد بن حكيم گويد: از موسى بن جعفر عليهم‌السلام از امرى سؤال كردم. فرمود: در هر امر و موضوع نامعلومى حكم قرعه جارى است. به حضرت عرض كردم: قرعه ممكن است خطا كند و يا به درستى اصابت كند؟ حضرت فرمود: آن‌چه را كه خداوند خود بدان دستور داده، خطا نخواهد كرد</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hint="cs"/>
          <w:color w:val="FF0000"/>
          <w:sz w:val="28"/>
          <w:szCs w:val="28"/>
          <w:rtl/>
        </w:rPr>
        <w:t>2.</w:t>
      </w:r>
      <w:r w:rsidRPr="008D7936">
        <w:rPr>
          <w:rFonts w:ascii="IRBadr" w:hAnsi="IRBadr" w:cs="IRBadr"/>
          <w:color w:val="FF0000"/>
          <w:sz w:val="28"/>
          <w:szCs w:val="28"/>
          <w:rtl/>
        </w:rPr>
        <w:t>مرسله حميد از امام باقر عليه‌السلام</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روايت دوم از احاديث عام، روايتى است كه از امام باقر عليه‌السلام نقل گرديده است</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وَعَنْهُ عَنْ عَبْدِ الرَّحْمَنِ بْنِ أَبِي نَجْرَانَ عَنْ عَاصِمِ بْنِ حُمَيْدٍ عَنْ بَعْضِ أَصْحَابِنَا عَنْ أَبِي جَعْفَرٍ عليه‌السلام قَالَ: بَعَثَ رَسُولُ الله‌ صلى‌الله‌عليه‌و‌آله عَلِيّا عليه‌السلام إِلَى الْيَمَنِ، فَقَالَ لَهُ حِينَ قَدِمَ: حَدِّثْنِي بِأَعْجَبِ مَا وَرَدَ عَلَيْكَ. فَقَالَ: يَا رَسُولَ الله‌ أَتَانِي قَوْمٌ قَدْ تَبَايَعُوا جَارِيَةً، فَوَطِئَهَا جَمِيعُهُمْ فِي طُهْرٍ وَاحِدٍ، فَوَلَدَتْ غُلاَما فَاحْتَجُّوا فِيهِ كُلُّهُمْ يَدَّعِيهِ، فَأَسْهَمْتُ بَيْنَهُمْ فَجَعَلْتُهُ لِلَّذِي خَرَجَ سَهْمُهُ، وَضَمَّنْتُهُ نَصِيبَهُمْ. فَقَالَ رَسُولُ الله‌ صلى‌الله‌عليه‌و‌آله: لَيْسَ مِنْ قَوْمٍ تَنَازَعُوا ثُمَّ فَوَّضُوا أَمْرَهُمْ إِلَى الله‌ إلاّ خَرَجَ سَهْمُ الْمُحِقِّ.</w:t>
      </w:r>
      <w:r w:rsidRPr="008D7936">
        <w:rPr>
          <w:rFonts w:ascii="IRBadr" w:hAnsi="IRBadr" w:cs="IRBadr"/>
          <w:color w:val="FF0000"/>
          <w:sz w:val="28"/>
          <w:szCs w:val="28"/>
          <w:vertAlign w:val="superscript"/>
          <w:rtl/>
        </w:rPr>
        <w:footnoteReference w:id="33"/>
      </w:r>
    </w:p>
    <w:p w:rsidR="00FF32EF" w:rsidRPr="008D7936" w:rsidRDefault="00FF32EF" w:rsidP="00FF32EF">
      <w:pPr>
        <w:bidi/>
        <w:spacing w:after="0" w:line="240" w:lineRule="auto"/>
        <w:ind w:right="-284" w:firstLine="567"/>
        <w:rPr>
          <w:rFonts w:ascii="IRBadr" w:hAnsi="IRBadr" w:cs="IRBadr"/>
          <w:color w:val="FF0000"/>
          <w:sz w:val="28"/>
          <w:szCs w:val="28"/>
          <w:rtl/>
        </w:rPr>
      </w:pPr>
      <w:r w:rsidRPr="008D7936">
        <w:rPr>
          <w:rFonts w:ascii="IRBadr" w:hAnsi="IRBadr" w:cs="IRBadr"/>
          <w:color w:val="FF0000"/>
          <w:sz w:val="28"/>
          <w:szCs w:val="28"/>
          <w:rtl/>
        </w:rPr>
        <w:t>امام باقر عليه‌السلام فرمود: رسول خدا صلى‌الله‌عليه‌و‌آله على عليه‌السلام را به سوى يمن فرستاد و چون بازگشت رسول خدا صلى‌الله‌عليه‌و‌آله از او پرسيد: شگفت‌ترين چيزى كه در اين سفر ديدى چه بود؟ عرض كرد: يا رسول الله‌ جمعى بر من وارد شدند كه كنيزى را به اشتراك خريده بودند و همه با او در يك طهر (يعنى زمان پاكى) همبستر شده بودند و آن كنيز پسرى زائيده بود، آن‌ها با يك‌ديگر بر سر آن فرزند اختلاف داشتند و همه مدّعى پدرى او بودند، ميان ايشان قرعه زدم و فرزند را نصيب كسى قرار دادم كه قرعه به اسمش بيرون آمد، و او را ضامن قيمت نصيب ديگران ساختم. رسول خدا صلى‌الله‌عليه‌و‌آله فرمود: مردمى نبوده‌اند كه در مسأله‌اى نزاع كنند و سپس آن را به خدا سپرده باشند جز اين‌كه حقّ براى صاحب حقّ خارج شده باشد</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hint="cs"/>
          <w:color w:val="FF0000"/>
          <w:sz w:val="28"/>
          <w:szCs w:val="28"/>
          <w:rtl/>
        </w:rPr>
        <w:t>3.</w:t>
      </w:r>
      <w:r w:rsidRPr="008D7936">
        <w:rPr>
          <w:rFonts w:ascii="IRBadr" w:hAnsi="IRBadr" w:cs="IRBadr"/>
          <w:color w:val="FF0000"/>
          <w:sz w:val="28"/>
          <w:szCs w:val="28"/>
          <w:rtl/>
        </w:rPr>
        <w:t>روايت جميل از زراره</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روايت سوم از احاديث عام، روايتى است كه جميل از زراره نقل مى‌كند</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 xml:space="preserve">وَعَنْهُ عَنِ ابْنِ أَبِي عُمَيْرٍ عَنْ جَمِيلٍ قَالَ: قَالَ الطَّيَّارُ لِزُرَارَةَ: مَا تَقُولُ فِي الْمُسَاهَمَةِ، لَيْسَ حَقّا؟ فَقَالَ زُرَارَةُ: بَلَى هِيَ حَقٌّ. فَقَالَ الطَّيَّارُ: لَيْسَ قَدْ وَرَدَ أَنَّهُ يَخْرُجُ سَهْمُ الْمُحِقِّ؟ قَالَ: بَلَى. قَالَ: فَتَعَالَ حَتَّى أَدَّعِيَ أَنَا وَأَنْتَ شَيْئا، ثُمَّ نُسَاهِمَ عَلَيْهِ وَنَنْظُرَ هَكَذَا هُوَ؟ فَقَالَ لَهُ زُرَارَةُ: إِنَّمَا جَاءَ الْحَدِيثُ بِأَنَّهُ لَيْسَ مِنْ قَوْمٍ فَوَّضُوا أَمْرَهُمْ إِلَى الله‌ ثُمَّ اقْتَرَعُوا إلاّ خَرَجَ سَهْمُ الْمُحِقِّ، فَأَمَّا عَلَى التَّجَارِبِ فَلَمْ يُوضَعْ عَلَى </w:t>
      </w:r>
      <w:r w:rsidRPr="008D7936">
        <w:rPr>
          <w:rFonts w:ascii="IRBadr" w:hAnsi="IRBadr" w:cs="IRBadr"/>
          <w:color w:val="FF0000"/>
          <w:sz w:val="28"/>
          <w:szCs w:val="28"/>
          <w:rtl/>
        </w:rPr>
        <w:lastRenderedPageBreak/>
        <w:t>التَّجَارِبِ. فَقَالَ الطَّيَّارُ: رَأَيْتَ إِنْ كَانَا جَمِيعا مُدَّعِيَيْنِ ادَّعَيَا مَا لَيْسَ لَهُمَا مِنْ أَيْنَ يَخْرُجُ سَهْمُ أَحَدِهِمَا؟ فَقَالَ زُرَارَةُ: إِذَا كَانَ كَذَلِكَ جُعِلَ مَعَهُ سَهْمٌ مُبِيحٌ، فَإِنْ كَانَا ادَّعَيَا مَا لَيْسَ لَهُمَا خَرَجَ سَهْمُ الْمُبِيحِ.</w:t>
      </w:r>
      <w:r w:rsidRPr="008D7936">
        <w:rPr>
          <w:rFonts w:ascii="IRBadr" w:hAnsi="IRBadr" w:cs="IRBadr"/>
          <w:color w:val="FF0000"/>
          <w:sz w:val="28"/>
          <w:szCs w:val="28"/>
          <w:vertAlign w:val="superscript"/>
          <w:rtl/>
        </w:rPr>
        <w:footnoteReference w:id="34"/>
      </w:r>
    </w:p>
    <w:p w:rsidR="00FF32EF" w:rsidRPr="008D7936" w:rsidRDefault="00FF32EF" w:rsidP="00FF32EF">
      <w:pPr>
        <w:bidi/>
        <w:spacing w:after="0" w:line="240" w:lineRule="auto"/>
        <w:ind w:right="-284" w:firstLine="567"/>
        <w:rPr>
          <w:rFonts w:ascii="IRBadr" w:hAnsi="IRBadr" w:cs="IRBadr"/>
          <w:color w:val="FF0000"/>
          <w:sz w:val="28"/>
          <w:szCs w:val="28"/>
          <w:rtl/>
        </w:rPr>
      </w:pPr>
      <w:r w:rsidRPr="008D7936">
        <w:rPr>
          <w:rFonts w:ascii="IRBadr" w:hAnsi="IRBadr" w:cs="IRBadr"/>
          <w:color w:val="FF0000"/>
          <w:sz w:val="28"/>
          <w:szCs w:val="28"/>
          <w:rtl/>
        </w:rPr>
        <w:t>جميل نقل مى‌كند كه طيّار به زراره گفت: نظرت راجع به قرعه چيست؟ آيا قرعه حقّ و درست است؟ زراره گفت: قرعه درست و حقّ است. طيّار گفت: آيا با قرعه سهم محقّ خارج مى‌شود؟ زراره گفت: بله. طيّار گفت: پس، بيا من و شما ادّعا كنيم و سپس قرعه بيندازيم، ببينيم آيا واقعا سهم محقّ خارج مى‌شود؟ زراره به او گفت: همانا قرعه براى تجربه و بازى و يا آزمودن نيست. طيّار گفت: اگر دو نفر هر دو مدّعى باشند، اما به حسب واقع مال مربوط به هيچ‌كدام نباشد، سهم‌شان از كجا معلوم مى‌شود؟ زراره گفت: در جايى كه احتمال داده شود كه هر دو دروغ مى‌گويند، يك سهم به عنوان سهم مبيح اضافه مى‌شود و اگر در واقع، مال براى هيچ يك از آن دو مدّعى نباشد، سهم مبيح خارج مى‌شود</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hint="cs"/>
          <w:color w:val="FF0000"/>
          <w:sz w:val="28"/>
          <w:szCs w:val="28"/>
          <w:rtl/>
        </w:rPr>
        <w:t>4.</w:t>
      </w:r>
      <w:r w:rsidRPr="008D7936">
        <w:rPr>
          <w:rFonts w:ascii="IRBadr" w:hAnsi="IRBadr" w:cs="IRBadr"/>
          <w:color w:val="FF0000"/>
          <w:sz w:val="28"/>
          <w:szCs w:val="28"/>
        </w:rPr>
        <w:t xml:space="preserve"> </w:t>
      </w:r>
      <w:r w:rsidRPr="008D7936">
        <w:rPr>
          <w:rFonts w:ascii="IRBadr" w:hAnsi="IRBadr" w:cs="IRBadr"/>
          <w:color w:val="FF0000"/>
          <w:sz w:val="28"/>
          <w:szCs w:val="28"/>
          <w:rtl/>
        </w:rPr>
        <w:t>روايت ابراهيم بن عمر از امام صادق عليه‌السلام</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روايت چهارم از روايات عام، روايتى است كه از امام صادق عليه‌السلام نقل شده است</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وَبِإِسْنَادِهِ عَنِ الْحُسَيْنِ بْنِ سَعِيدٍ عَنْ حَمَّادِ بْنِ عِيسَى عَنْ سَيَابَةَ وَإِبْرَاهِيمَ بْنِ عُمَرَ جَمِيعا عَنْ أَبِي عَبْدِ الله‌ عليه‌السلام فِي رَجُلٍ قَالَ أَوَّلُ مَمْلُوكٍ أَمْلِكُهُ فَهُوَ حُرٌّ، فَوَرِثَ ثَلاَثَةً، قَالَ: يُقْرَعُ بَيْنَهُمْ فَمَنْ أَصَابَهُ الْقُرْعَةُ أُعْتِقَ. قَالَ: وَالْقُرْعَةُ سُنَّةٌ</w:t>
      </w:r>
      <w:r w:rsidRPr="008D7936">
        <w:rPr>
          <w:rFonts w:ascii="IRBadr" w:hAnsi="IRBadr" w:cs="IRBadr"/>
          <w:color w:val="FF0000"/>
          <w:sz w:val="28"/>
          <w:szCs w:val="28"/>
          <w:vertAlign w:val="superscript"/>
          <w:rtl/>
        </w:rPr>
        <w:t>.</w:t>
      </w:r>
      <w:r w:rsidRPr="008D7936">
        <w:rPr>
          <w:rFonts w:ascii="IRBadr" w:hAnsi="IRBadr" w:cs="IRBadr"/>
          <w:color w:val="FF0000"/>
          <w:sz w:val="28"/>
          <w:szCs w:val="28"/>
          <w:vertAlign w:val="superscript"/>
          <w:rtl/>
        </w:rPr>
        <w:footnoteReference w:id="35"/>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از امام صادق عليه‌السلام درباره مردى كه نذر كند اوّلين بنده‌اى كه مالك شوم آزاد است و بعد سه بنده يكجا به ميراث به او رسد (كدام يك از آن‌ها آزادند؟) سؤال شد. حضرت فرمود: ميان ايشان قرعه زنند، به نام هر كه درآمد، او آزاد است و ادامه داد: قرعه سنّت است</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hint="cs"/>
          <w:color w:val="FF0000"/>
          <w:sz w:val="28"/>
          <w:szCs w:val="28"/>
          <w:rtl/>
        </w:rPr>
        <w:t>5.</w:t>
      </w:r>
      <w:r w:rsidRPr="008D7936">
        <w:rPr>
          <w:rFonts w:ascii="IRBadr" w:hAnsi="IRBadr" w:cs="IRBadr"/>
          <w:color w:val="FF0000"/>
          <w:sz w:val="28"/>
          <w:szCs w:val="28"/>
          <w:rtl/>
        </w:rPr>
        <w:t>مرسله ثعلبه از امام صادق عليه‌السلام</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روايت پنجم از احاديث عام، روايت مرسله ثعلبه از امام صادق عليه‌السلام است</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مُحَمَّدُ بْنُ يَحْيَى عَنْ أَحْمَدَ بْنِ مُحَمَّدٍ عَنِ ابْنِ فَضَّالٍ وَالْحَجَّالِ عَنْ ثَعْلَبَةَ بْنِ مَيْمُونٍ عَنْ بَعْضِ أَصْحَابِنَا عَنْ أَبِي عَبْدِ الله‌ عليه‌السلام قَالَ: سُئِلَ عَنْ مَوْلُودٍ لَيْسَ بِذَكَرٍ وَلا أُنْثَى لَيْسَ لَهُ إلاّ دُبُرٌ كَيْفَ يُوَرَّثُ؟ قَالَ: يَجْلِسُ الاْءِمَامُ وَيَجْلِسُ عِنْدَهُ نَاسٌ مِنَ الْمُسْلِمِينَ فَيَدْعُو الله‌ عَزَّ وَجَلَّ وَتُجَالُ السِّهَامُ عَلَيْهِ عَلَى أَيِّ مِيرَاثٍ يُوَرِّثُهُ مِيرَاثِ الذَّكَرِ أَوْ مِيرَاثِ الْأُنْثَى، فَأَىُّ ذَلِكَ خَرَجَ عَلَيْهِ وَرَّثَهُ. ثُمَّ قَالَ: وَأَيُّ قَضِيَّةٍ أَعْدَلُ مِنْ قَضِيَّةٍ تُجَالُ عَلَيْهَا السِّهَامُ؟ يَقُولُ الله‌ تَعَالَى «فَساهَمَ فَكانَ مِنَ الْمُدْحَضِين» قَالَ: وَمَا مِنْ أَمْرٍ يَخْتَلِفُ فِيهِ اثْنَانِ إلاّ وَلَهُ أَصْلٌ فِي كِتَابِ الله‌ وَلَكِنْ لَا تَبْلُغُهُ عُقُولُ الرِّجَالِ</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مُحَمَّدُ بْنُ الْحَسَنِ بِإِسْنَادِهِ عَنْ أَحْمَدَ بْنِ مُحَمَّدٍ مِثْلَهُ.</w:t>
      </w:r>
      <w:r w:rsidRPr="008D7936">
        <w:rPr>
          <w:rFonts w:ascii="IRBadr" w:hAnsi="IRBadr" w:cs="IRBadr"/>
          <w:color w:val="FF0000"/>
          <w:sz w:val="28"/>
          <w:szCs w:val="28"/>
          <w:vertAlign w:val="superscript"/>
          <w:rtl/>
        </w:rPr>
        <w:footnoteReference w:id="36"/>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از امام صادق عليه‌السلام درباره ارث بچه‌اى كه نه پسر است و نه دختر و فقط مقعد دارد، پرسيده شد؟ حضرت در مقام جواب فرمود: امام و عدّه‌اى از مسلمانان مى‌نشينند و بعد از ذكر و ياد خداى بزرگ قرعه مى‌زنند كه كدام ميراث را مى‌برد، هر كدام خارج شد، همان را به ارث مى‌برد. امام عليه‌السلام در ادامه فرمود: چه قضيه‌اى به عدالت از قرعه نزديك‌تر است؟ يعنى بهترين راه براى آن كه مطابق با واقع در آيد، قرعه است. بعد از آن به آيه قرآن كريم راجع به داستان حضرت يونس استشهاد كرده و در نهايت فرمود: هيچ امرى نيست كه دو نفر در آن اختلاف نظر داشته باشند جز آن كه براى آن در كتاب خدا ريشه و بنيادى است، ولى عقل‌هاى مردم به آن نمى‌رسد</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tl/>
        </w:rPr>
      </w:pPr>
      <w:r w:rsidRPr="008D7936">
        <w:rPr>
          <w:rFonts w:ascii="IRBadr" w:hAnsi="IRBadr" w:cs="IRBadr"/>
          <w:color w:val="FF0000"/>
          <w:sz w:val="28"/>
          <w:szCs w:val="28"/>
          <w:rtl/>
        </w:rPr>
        <w:lastRenderedPageBreak/>
        <w:t>محل نظر در اين روايت، عبارت «أيّ قضيّة أعدل من قضيّة تجال عليها» است كه عنوان عام دارد و به مولود خنثى و ارث اختصاص ندارد؛ در هر امر مشكلى مى‌توان به قرعه پناه برد</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hint="cs"/>
          <w:color w:val="FF0000"/>
          <w:sz w:val="28"/>
          <w:szCs w:val="28"/>
          <w:rtl/>
        </w:rPr>
        <w:t>6.</w:t>
      </w:r>
      <w:r w:rsidRPr="008D7936">
        <w:rPr>
          <w:rFonts w:ascii="IRBadr" w:hAnsi="IRBadr" w:cs="IRBadr"/>
          <w:color w:val="FF0000"/>
          <w:sz w:val="28"/>
          <w:szCs w:val="28"/>
        </w:rPr>
        <w:t xml:space="preserve"> </w:t>
      </w:r>
      <w:r w:rsidRPr="008D7936">
        <w:rPr>
          <w:rFonts w:ascii="IRBadr" w:hAnsi="IRBadr" w:cs="IRBadr"/>
          <w:color w:val="FF0000"/>
          <w:sz w:val="28"/>
          <w:szCs w:val="28"/>
          <w:rtl/>
        </w:rPr>
        <w:t>روايت عباس بن هلال از امام رضا عليه‌السلام</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روايت ششم از احاديث عام، روايت عباس بن هلال از امام رضا عليه‌السلام است</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وَعَنْهُ عَنْ مُحَمَّدِ بْنِ الْوَلِيدِ عَنِ الْعَبَّاسِ بْنِ هِلاَلٍ عَنْ أَبِي الْحَسَنِ الرِّضَا عليه‌السلام قَالَ: ذُكِرَ أَنَّ ابْنَ أَبِي لَيْلَى وَابْنَ شُبْرُمَةَ دَخَلا الْمَسْجِدَ الْحَرَامَ فَأَتَيَا مُحَمَّدَ بْنَ عَلِىٍّ عليهم‌السلام فَقَالَ لَهُمَا: بِمَا تَقْضِيَانِ؟ فَقَالا بِكِتَابِ الله‌ وَالسُّنَّةِ. قَالَ: فَمَا لَمْ تَجِدَاهُ فِي الْكِتَابِ وَالسُّنَّةِ؟ قَالا: نَجْتَهِدُ رَأْيَنَا. قَالَ: رَأْيُكُمَا أَنْتُمَا؟ فَمَا تَقُولانِ فِي امْرَأَةٍ وَجَارِيَتِهَا كَانَتَا تُرْضِعَانِ صَبِيَّيْنِ فِي بَيْتٍ فَسَقَطَ عَلَيْهِمَا فَمَاتَتَا وَسَلِمَ الصَّبِيَّانِ؟ قَالا: الْقَافَةَ. قَالَ: الْقَافَةُ يَتَجَهَّمُ مِنْهُ لَهُمَا؟ قَالا: فَأَخْبِرْنَا. قَالَ: لا. قَالَ ابْنُ دَاوُدَ مَوْلًى لَهُ جُعِلْتُ فِدَاكَ قَدْ بَلَغَنِي أَنَّ أَمِيرَ الْمُؤْمِنِينَ عليه‌السلام قَالَ: مَا مِنْ قَوْمٍ فَوَّضُوا أَمْرَهُمْ إِلَى الله‌ عَزَّ وَجَلَّ وَأَلْقَوْا سِهَامَهُمْ إلاّ خَرَجَ السَّهْمُ الأصْوَبُ فَسَكَتَ</w:t>
      </w:r>
      <w:r w:rsidRPr="008D7936">
        <w:rPr>
          <w:rFonts w:ascii="IRBadr" w:hAnsi="IRBadr" w:cs="IRBadr"/>
          <w:color w:val="FF0000"/>
          <w:sz w:val="28"/>
          <w:szCs w:val="28"/>
          <w:vertAlign w:val="superscript"/>
          <w:rtl/>
        </w:rPr>
        <w:t>.</w:t>
      </w:r>
      <w:r w:rsidRPr="008D7936">
        <w:rPr>
          <w:rFonts w:ascii="IRBadr" w:hAnsi="IRBadr" w:cs="IRBadr"/>
          <w:color w:val="FF0000"/>
          <w:sz w:val="28"/>
          <w:szCs w:val="28"/>
          <w:vertAlign w:val="superscript"/>
          <w:rtl/>
        </w:rPr>
        <w:footnoteReference w:id="37"/>
      </w:r>
    </w:p>
    <w:p w:rsidR="00FF32EF" w:rsidRPr="008D7936" w:rsidRDefault="00FF32EF" w:rsidP="00FF32EF">
      <w:pPr>
        <w:bidi/>
        <w:spacing w:after="0" w:line="240" w:lineRule="auto"/>
        <w:ind w:right="-284" w:firstLine="567"/>
        <w:rPr>
          <w:rFonts w:ascii="IRBadr" w:hAnsi="IRBadr" w:cs="IRBadr"/>
          <w:color w:val="FF0000"/>
          <w:sz w:val="28"/>
          <w:szCs w:val="28"/>
          <w:rtl/>
        </w:rPr>
      </w:pPr>
      <w:r w:rsidRPr="008D7936">
        <w:rPr>
          <w:rFonts w:ascii="IRBadr" w:hAnsi="IRBadr" w:cs="IRBadr"/>
          <w:color w:val="FF0000"/>
          <w:sz w:val="28"/>
          <w:szCs w:val="28"/>
          <w:rtl/>
        </w:rPr>
        <w:t>عباس بن هلال گويد: حضرت رضا عليه‌السلام فرمود: ابن ابى ليلى و ابن شبرمه وارد مسجد الحرام شدند و خدمت حضرت باقر عليه‌السلام رسيدند. امام باقر عليه‌السلام فرمود: شما از روى چه چيزى قضاوت مى‌كنيد؟ گفتند: از كتاب خدا و سنت رسول. فرمود: اگر موضوعى پيش آمد كه در كتاب و سنت نبود، در اين مورد چه مى‌كنيد؟ گفتند: به رأى و نظر خود عمل مى‌كنيم! حضرت باقر عليه‌السلام فرمود: با رأى خود؟! اينك بگوييد: يك زن و كنيزش دو كودك را شير مى‌دادند كه به ناگاه سقف خانه فرود آمد و آن دو زن مُردند و هر دو كودك سالم ماندند، تكليف چيست؟ حكم شما چگونه است؟ كدام كودك از براى كدام يك از آن دو زن است؟ گفتند: قيافه‌شناس مى‌آوريم تا كودكان را تشخيص دهد. فرمود: قيافه‌شناس نمى‌تواند در هر جا حكم واقعى را بيان كند. ابن ابى ليلى و ابن شبرمه گفتند: شما بفرمائيد در اين باره چه بايد كرد؟ ابن داود كه يكى از غلامان و خدمتكاران آن حضرت بود، گفت: شنيده‌ام امير مؤمنان عليه‌السلام فرمود: هر قومى كه امور خود را به پروردگار واگذارند و در امور مشكل قرعه بيندازند حق را خواهند يافت. در اين هنگام امام عليه‌السلام ساكت شد</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hint="cs"/>
          <w:color w:val="FF0000"/>
          <w:sz w:val="28"/>
          <w:szCs w:val="28"/>
          <w:rtl/>
        </w:rPr>
        <w:t>7.</w:t>
      </w:r>
      <w:r w:rsidRPr="008D7936">
        <w:rPr>
          <w:rFonts w:ascii="IRBadr" w:hAnsi="IRBadr" w:cs="IRBadr"/>
          <w:color w:val="FF0000"/>
          <w:sz w:val="28"/>
          <w:szCs w:val="28"/>
        </w:rPr>
        <w:t xml:space="preserve"> </w:t>
      </w:r>
      <w:r w:rsidRPr="008D7936">
        <w:rPr>
          <w:rFonts w:ascii="IRBadr" w:hAnsi="IRBadr" w:cs="IRBadr"/>
          <w:color w:val="FF0000"/>
          <w:sz w:val="28"/>
          <w:szCs w:val="28"/>
          <w:rtl/>
        </w:rPr>
        <w:t>روايت منصور بن حازم از امام صادق عليه‌السلام</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روايت هفتم از طائفه اوّل روايات عام روايت منصور بن حازم از امام صادق عليه‌السلام است كه از نظر سند معتبر است</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أَحْمَدُ بْنُ مُحَمَّدٍ الْبَرْقِيُّ فِي الْمَحَاسِنِ عَنِ ابْنِ مَحْبُوبٍ عَنْ جَمِيلِ بْنِ صَالِحٍ عَنْ مَنْصُورِ بْنِ حَازِمٍ قَالَ: سَأَلَ بَعْضُ أَصْحَابِنَا أَبَا عَبْدِ الله‌ عليه‌السلام عَنْ مَسْأَلَةٍ، فَقَالَ هَذِهِ تُخْرَجُ فِي الْقُرْعَةِ. ثُمَّ قَالَ: فَأَيُّ قَضِيَّةٍ أَعْدَلُ مِنَ الْقُرْعَةِ إِذَا فَوَّضُوا أَمْرَهُمْ إِلَى الله‌ عَزَّ وَجَلَّ؟ أَلَيْسَ الله‌ يَقُولُ: «فَسَاهَمَ فَكانَ مِنَ الْمُدْحَضِين»</w:t>
      </w:r>
      <w:r w:rsidRPr="008D7936">
        <w:rPr>
          <w:rFonts w:ascii="IRBadr" w:hAnsi="IRBadr" w:cs="IRBadr"/>
          <w:color w:val="FF0000"/>
          <w:sz w:val="28"/>
          <w:szCs w:val="28"/>
          <w:vertAlign w:val="superscript"/>
          <w:rtl/>
        </w:rPr>
        <w:footnoteReference w:id="38"/>
      </w:r>
    </w:p>
    <w:p w:rsidR="00FF32EF" w:rsidRPr="008D7936" w:rsidRDefault="00FF32EF" w:rsidP="00FF32EF">
      <w:pPr>
        <w:bidi/>
        <w:spacing w:after="0" w:line="240" w:lineRule="auto"/>
        <w:ind w:right="-284" w:firstLine="567"/>
        <w:rPr>
          <w:rFonts w:ascii="IRBadr" w:hAnsi="IRBadr" w:cs="IRBadr"/>
          <w:color w:val="FF0000"/>
          <w:sz w:val="28"/>
          <w:szCs w:val="28"/>
          <w:rtl/>
        </w:rPr>
      </w:pPr>
      <w:r w:rsidRPr="008D7936">
        <w:rPr>
          <w:rFonts w:ascii="IRBadr" w:hAnsi="IRBadr" w:cs="IRBadr"/>
          <w:color w:val="FF0000"/>
          <w:sz w:val="28"/>
          <w:szCs w:val="28"/>
          <w:rtl/>
        </w:rPr>
        <w:t>بعضى از اصحاب از امام صادق عليه‌السلام در مورد مسأله‌اى سؤال كردند به قرينه جواب، معلوم مى‌شود مراد از مسأله، امر مشكل است. اگر هم اين قرينه را قبول نكنيم، قرينه ديگر آن است كه عرب، لفظ «مسأله» را در امر مشكل استعمال مى‌كند؛ نظير آن‌چه كه در زبان فارسى رايج است كه در مورد برخى افراد گفته مى‌شود فلان شخص مسأله‌دار است، يعنى داراى مشكل است. امام عليه‌السلام پاسخ فرمود: در اين‌جا قرعه انداخته مى‌شود. به دنبال آن نيز فرمود: چه طريقى عادل‌تر از قرعه است اگر مردم امور خودشان را به خداوند عزوجل تفويض نمايند؟</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hint="cs"/>
          <w:color w:val="FF0000"/>
          <w:sz w:val="28"/>
          <w:szCs w:val="28"/>
          <w:rtl/>
        </w:rPr>
        <w:t>8.</w:t>
      </w:r>
      <w:r w:rsidRPr="008D7936">
        <w:rPr>
          <w:rFonts w:ascii="IRBadr" w:hAnsi="IRBadr" w:cs="IRBadr"/>
          <w:color w:val="FF0000"/>
          <w:sz w:val="28"/>
          <w:szCs w:val="28"/>
          <w:rtl/>
        </w:rPr>
        <w:t>روايت دعائم السلام</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روايت هشتم از اين طائفه كه امام خمينى قدس‌سره نيز آن را به عنوان روايات عام پذيرفته است، روايت دعائم السلام است</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lastRenderedPageBreak/>
        <w:t>عن عليّ وأبي جعفر وأبي عبد الله‌ عليهم‌السلام أنّهم أوجبوا الحكم بالقرعة فيما أشكل. وقَالَ أَبُو عَبْدِ الله‌ جَعْفَرُ بْنُ مُحَمَّدٍ عليهم‌السلام : وَأَيُّ حُكْمٍ فِي الْمُلْتَبَسِ أَثْبَتُ مِنَ الْقُرْعَةِ؟ أَلَيْسَ هُوَ التَّفْوِيضَ إِلَى الله‌ جَلَّ ذِكْرُهُ وَذَكَرَ أَبُو عَبْدِ الله‌ عليه‌السلام قِصَّةَ يُونُسَ عليه‌السلام ... وَقِصَّةَ زَكَرِيَّا عليه‌السلام ... وَذَكَرَ قِصَّةَ عَبْدِ الْمُطَّلِبِ عليه‌السلام</w:t>
      </w:r>
      <w:r w:rsidRPr="008D7936">
        <w:rPr>
          <w:rFonts w:ascii="IRBadr" w:hAnsi="IRBadr" w:cs="IRBadr"/>
          <w:color w:val="FF0000"/>
          <w:sz w:val="28"/>
          <w:szCs w:val="28"/>
        </w:rPr>
        <w:t xml:space="preserve"> . . . </w:t>
      </w:r>
      <w:r w:rsidRPr="008D7936">
        <w:rPr>
          <w:rFonts w:ascii="IRBadr" w:hAnsi="IRBadr" w:cs="IRBadr"/>
          <w:color w:val="FF0000"/>
          <w:sz w:val="28"/>
          <w:szCs w:val="28"/>
          <w:vertAlign w:val="superscript"/>
        </w:rPr>
        <w:footnoteReference w:id="39"/>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اين روايت همانند اغلب روايات كتاب دعائم مرسله است و بنابراين، دچار ضعف سند است. اما از جهت دلالت، به روشنى بر مطلوب دلالت دارد. از امام على و امام باقر و امام صادق عليهم‌السلام نقل است كه همه اين‌ها قرعه را در امور مشكل تنها طريق براى حل دانسته‌اند و امام صادق عليه‌السلام مى‌فرمايد: در مسأله‌اى كه اشتباه در آن راه پيدا مى‌كند چه چيزى محكم‌تر از قرعه وجود دارد؟ آيا قرعه چيزى جز واگذارى مطلب به خداى بزرگ هست؟ و به دنبال آن، امام عليه‌السلام جريان حضرت يونس، مريم و عبدالمطلب عليهم‌السلام را بيان فرمود كه از مصاديق اين قاعده كلّى هستند. از اين رو، قرعه اختصاص به بابى خاص ندارد</w:t>
      </w:r>
      <w:r w:rsidRPr="008D7936">
        <w:rPr>
          <w:rFonts w:ascii="IRBadr" w:hAnsi="IRBadr" w:cs="IRBadr"/>
          <w:color w:val="FF0000"/>
          <w:sz w:val="28"/>
          <w:szCs w:val="28"/>
        </w:rPr>
        <w:t>.</w:t>
      </w:r>
      <w:r w:rsidRPr="008D7936">
        <w:rPr>
          <w:rFonts w:ascii="IRBadr" w:hAnsi="IRBadr" w:cs="IRBadr"/>
          <w:color w:val="FF0000"/>
          <w:sz w:val="28"/>
          <w:szCs w:val="28"/>
          <w:rtl/>
        </w:rPr>
        <w:t xml:space="preserve"> نكته قابل توجه در اين روايت، تعبير به «اوجبوا» است و اين بدين معنى است كه قرعه در امور مشكل و ملتبس فقط يك امر راجح نيست و بلكه لازم است از آن استفاده شود</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hint="cs"/>
          <w:color w:val="FF0000"/>
          <w:sz w:val="28"/>
          <w:szCs w:val="28"/>
          <w:rtl/>
        </w:rPr>
        <w:t>9.</w:t>
      </w:r>
      <w:r w:rsidRPr="008D7936">
        <w:rPr>
          <w:rFonts w:ascii="IRBadr" w:hAnsi="IRBadr" w:cs="IRBadr"/>
          <w:color w:val="FF0000"/>
          <w:sz w:val="28"/>
          <w:szCs w:val="28"/>
          <w:rtl/>
        </w:rPr>
        <w:t>روايت عبدالرحيم از امام باقر عليه‌السلام</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روايت نهم از روايات عام، حديثى است كه امام باقر از امير مؤمنان عليهم‌السلام نقل مى‌فرمايد</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وَعَنْ أَحْمَدَ بْنِ مُحَمَّدِ بْنِ عِيسَى عَنِ الْحُسَيْنِ بْنِ سَعِيدٍ وَمُحَمَّدِ بْنِ خَالِدٍ الْبَرْقِيِّ عَنِ النَّضْرِ بْنِ سُوَيْدٍ عَنْ يَحْيَى بْنِ عِمْرَانَ الْحَلَبِيِّ عَنْ عَبْدِ الله‌ بْنِ مُسْكَانَ عَنْ عَبْدِ الرَّحِيمِ قَالَ سَمِعْتُ أَبَا جَعْفَرٍ عليه‌السلام يَقُولُ: إِنَّ عَلِيّا عليه‌السلام كَانَ إِذَا وَرَدَ عَلَيْهِ أَمْرٌ لَمْ يَجِئْ فِيهِ كِتَابٌ وَلَمْ تَجْرِ بِهِ سُنَّةٌ رَجَمَ فِيهِ يَعْنِي سَاهَمَ فَأَصَابَ، ثُمَّ قَالَ: يَا عَبْدَ الرَّحِيمِ! وَتِلْكَ مِنَ الْمُعْضَلاَتِ.</w:t>
      </w:r>
      <w:r w:rsidRPr="008D7936">
        <w:rPr>
          <w:rFonts w:ascii="IRBadr" w:hAnsi="IRBadr" w:cs="IRBadr"/>
          <w:color w:val="FF0000"/>
          <w:sz w:val="28"/>
          <w:szCs w:val="28"/>
          <w:vertAlign w:val="superscript"/>
          <w:rtl/>
        </w:rPr>
        <w:footnoteReference w:id="40"/>
      </w:r>
    </w:p>
    <w:p w:rsidR="00FF32EF" w:rsidRPr="008D7936" w:rsidRDefault="00FF32EF" w:rsidP="00FF32EF">
      <w:pPr>
        <w:bidi/>
        <w:spacing w:after="0" w:line="240" w:lineRule="auto"/>
        <w:ind w:right="-284"/>
        <w:rPr>
          <w:rFonts w:ascii="IRBadr" w:hAnsi="IRBadr" w:cs="IRBadr"/>
          <w:color w:val="FF0000"/>
          <w:sz w:val="28"/>
          <w:szCs w:val="28"/>
          <w:rtl/>
        </w:rPr>
      </w:pPr>
      <w:r w:rsidRPr="008D7936">
        <w:rPr>
          <w:rFonts w:ascii="IRBadr" w:hAnsi="IRBadr" w:cs="IRBadr"/>
          <w:color w:val="FF0000"/>
          <w:sz w:val="28"/>
          <w:szCs w:val="28"/>
          <w:rtl/>
        </w:rPr>
        <w:t>بر اساس اين روايت، امام باقر عليه‌السلام فرموده است: امير مؤمنان عليه‌السلام اگر مورد و مسأله‌اى وجود داشت كه در خصوص آن از قرآن و سنّت راه‌حلّى نبود، قرعه مى‌انداخت. بعد از آن، امام باقر عليه‌السلام به عبدالرحيم فرمود: قرعه انداختن در جايى است كه امر و مسأله معضلى وجود داشته باشد</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tl/>
        </w:rPr>
      </w:pPr>
      <w:r w:rsidRPr="008D7936">
        <w:rPr>
          <w:rFonts w:ascii="IRBadr" w:hAnsi="IRBadr" w:cs="IRBadr"/>
          <w:color w:val="FF0000"/>
          <w:sz w:val="28"/>
          <w:szCs w:val="28"/>
          <w:rtl/>
        </w:rPr>
        <w:t>بنابراين، با توجه به اين حديث، معضل يا مشكل و يا ملتبس، امرى است كه راهى براى آن از قرآن يا سنّت نباشد. از اين رو، در مواردى كه اصالة البرائة جارى مى‌شود، نمى‌توان گفت آن مسأله از معضلات است؛ چون راه حلّ وجود دارد</w:t>
      </w:r>
      <w:r w:rsidRPr="008D7936">
        <w:rPr>
          <w:rFonts w:ascii="IRBadr" w:hAnsi="IRBadr" w:cs="IRBadr"/>
          <w:color w:val="FF0000"/>
          <w:sz w:val="28"/>
          <w:szCs w:val="28"/>
        </w:rPr>
        <w:t>.</w:t>
      </w:r>
      <w:r w:rsidRPr="008D7936">
        <w:rPr>
          <w:rFonts w:ascii="IRBadr" w:hAnsi="IRBadr" w:cs="IRBadr"/>
          <w:color w:val="FF0000"/>
          <w:sz w:val="28"/>
          <w:szCs w:val="28"/>
          <w:rtl/>
        </w:rPr>
        <w:t>امام خمينى رحمه‌الله اين روايت را نيز از روايات قسم دوم قرار داده و فرموده است: اين حديث در باب قضا عموميت دارد. امّا اين كه كدام قسمت اين روايت اختصاص به باب قضا دارد، معلوم نيست و قرينه‌اى براى آن پيدا نكرديم</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hint="cs"/>
          <w:color w:val="FF0000"/>
          <w:sz w:val="28"/>
          <w:szCs w:val="28"/>
          <w:rtl/>
        </w:rPr>
        <w:t>10.</w:t>
      </w:r>
      <w:r w:rsidRPr="008D7936">
        <w:rPr>
          <w:rFonts w:ascii="IRBadr" w:hAnsi="IRBadr" w:cs="IRBadr"/>
          <w:color w:val="FF0000"/>
          <w:sz w:val="28"/>
          <w:szCs w:val="28"/>
        </w:rPr>
        <w:t xml:space="preserve"> </w:t>
      </w:r>
      <w:r w:rsidRPr="008D7936">
        <w:rPr>
          <w:rFonts w:ascii="IRBadr" w:hAnsi="IRBadr" w:cs="IRBadr"/>
          <w:color w:val="FF0000"/>
          <w:sz w:val="28"/>
          <w:szCs w:val="28"/>
          <w:rtl/>
        </w:rPr>
        <w:t>روايت ابوبصير از امام باقر عليه‌السلام</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روايت دهم و آخرين حديث در طائفه اوّل، روايت ابوبصير از امام باقر عليه‌السلام است</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 xml:space="preserve">رَوَى عَلِيُّ بْنُ إِبْرَاهِيمَ عَنْ أَبِيهِ عَنِ ابْنِ أَبِي عُمَيْرٍ عَنْ عَلِىِّ بْنِ أَبِي حَمْزَةَ عَنْ أَبِي بَصِيرٍ عَنْ أَبِي جَعْفَرٍ عليه‌السلام أَنَّهُ قَالَ: دَخَلَ عَلِيٌّ عليه‌السلام الْمَسْجِدَ فَاسْتَقْبَلَهُ شَابٌّ وَهُوَ يَبْكِي وَحَوْلَهُ قَوْمٌ يُسْكِتُونَهُ، فَقَالَ عَلِىٌّ عليه‌السلام : مَا يُبْكِيكَ؟ فَقَالَ: يَا أَمِيرَ الْمُؤْمِنِينَ! إِنَّ شُرَيْحا قَضَى عَلَىَّ بِقَضِيَّةٍ مَا أَدْرِي مَا هِيَ، إِنَّ هَؤُلَاءِ النَّفَرَ خَرَجُوا بِأَبِي مَعَهُمْ فِي سَفَرٍ فَرَجَعُوا وَلَمْ يَرْجِعْ أَبِي فَسَأَلْتُهُمْ عَنْهُ، فَقَالُوا: مَاتَ. فَسَأَلْتُهُمْ عَنْ مَالِهِ، فَقَالُوا: مَا تَرَكَ مَالًا، فَقَدَّمْتُهُمْ إِلَى شُرَيْحٍ فَاسْتَحْلَفَهُمْ وَقَدْ عَلِمْتُ يَا أَمِيرَ الْمُؤْمِنِينَ أَنَّ أَبِي خَرَجَ وَمَعَهُ مَالٌ كَثِيرٌ. فَقَالَ لَهُمْ أَمِيرُ الْمُؤْمِنِينَ عليه‌السلام : ارْجِعُوا فَرَدَّهُمْ جَمِيعا وَالْفَتَى مَعَهُمْ إِلَى شُرَيْحٍ ... فَقُلْتُ لِلْفَتَى: هَلْ لَكَ بَيِّنَةٌ عَلَى مَا تَدَّعِي؟ فَقَالَ: لَا، فَاسْتَحْلَفْتُهُمْ. فَقَالَ عَلِيٌّ عليه‌السلام : يَا شُرَيْحُ! هَكَذَا تَحْكُمُ فِي مِثْلِ هَذَا ... ثُمَّ إِنَّ الْفَتَى وَالْقَوْمَ اخْتَلَفُوا فِي مَالِ أَبِي الْفَتَى كَمْ كَانَ، فَأَخَذَ </w:t>
      </w:r>
      <w:r w:rsidRPr="008D7936">
        <w:rPr>
          <w:rFonts w:ascii="IRBadr" w:hAnsi="IRBadr" w:cs="IRBadr"/>
          <w:color w:val="FF0000"/>
          <w:sz w:val="28"/>
          <w:szCs w:val="28"/>
          <w:rtl/>
        </w:rPr>
        <w:lastRenderedPageBreak/>
        <w:t>عَلِيٌّ عليه‌السلام خَاتَمَهُ وَجَمَعَ خَوَاتِيمَ عِدَّةٍ ثُمَّ قَالَ أَجِيلُوا هَذِهِ السِّهَامَ فَأَيُّكُمْ أَخْرَجَ خَاتَمِي فَهُوَ الصَّادِقُ فِي دَعْوَاهُ لِأَنَّهُ سَهْمُ الله‌ عَزَّ وَجَلَّ وَهُوَ لاَ يَخِيبُ.</w:t>
      </w:r>
      <w:r w:rsidRPr="008D7936">
        <w:rPr>
          <w:rFonts w:ascii="IRBadr" w:hAnsi="IRBadr" w:cs="IRBadr"/>
          <w:color w:val="FF0000"/>
          <w:sz w:val="28"/>
          <w:szCs w:val="28"/>
          <w:vertAlign w:val="superscript"/>
          <w:rtl/>
        </w:rPr>
        <w:footnoteReference w:id="41"/>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روايت مفصّلى است كه از امام باقر عليه‌السلام نقل شده و خلاصه آن اين است كه: پدر يك جوانى با گروهى به سفر رفت. بعد از بازگشت، گروه به پسر گفتند: پدرت مرد. پسر به آن‌ها گفت: اموال پدرم كه زياد بود، كجاست؟ آن‌ها گفتند: مالى از او باقى نمانده است. بين آن‌ها نزاع صورت گرفت و پرونده را براى حلّ دعوا نزد شريح قاضى بردند. شريح به پسر گفت: آيا بيّنه‌اى دارى؟ جوان پاسخ گفت: خير. شريح نيز به نفع همراهان پدر آن جوان حكم كرد</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امير مؤمنان عليه‌السلام وارد مسجد شدند و قضيه را جويا شد. پس از شنيدن ماجرا، به شريح اعتراض كرد كه حكم تو باطل است. خود آن حضرت شروع به قضاوت كرده و يك يك از افراد گروه اعتراف گرفت و آن‌ها اقرار كردند كه پدر جوان پول زيادى داشت. اما در مقدار مال ميان آن‌ها اختلاف شد كه حضرت قرعه كشيدند</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شاهد در اين روايت، عبارت «لأنّه سهم الله‌ عزّ وجلّ و هو لا يخيب» است كه امير مؤمنان عليه‌السلام مى‌فرمايد: قرعه راهى است كه خداوند معيّن كرده است و نا كام نمى‌ماند و زيان نمى‌بيند. كنايه از اين كه هميشه به واقع اصابه مى‌كند</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در اين روايت اگر كسى توجه نمايد كه اين از قضاوت‌هاى خاص اميرالمؤمنين عليه‌السلام است و از نحوه قرعه به اين صورت بوده كه انگشتر خود را داخل در بقيه انگشترها نموده و سپس قرعه كشيده شده است</w:t>
      </w:r>
      <w:r w:rsidRPr="008D7936">
        <w:rPr>
          <w:rFonts w:ascii="IRBadr" w:hAnsi="IRBadr" w:cs="IRBadr"/>
          <w:color w:val="FF0000"/>
          <w:sz w:val="28"/>
          <w:szCs w:val="28"/>
        </w:rPr>
        <w:t>.</w:t>
      </w:r>
      <w:r w:rsidRPr="008D7936">
        <w:rPr>
          <w:rFonts w:ascii="IRBadr" w:hAnsi="IRBadr" w:cs="IRBadr"/>
          <w:color w:val="FF0000"/>
          <w:sz w:val="28"/>
          <w:szCs w:val="28"/>
          <w:rtl/>
        </w:rPr>
        <w:t>در جواب از توهم مى‌گوييم كه گرچه نوع قرعه و كيفيت آن به صورت خاصى بوده است، اما تعليل وارد در ذيل آن مى‌تواند مورد استناد قرار گيرد</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اين ده روايت، روايات عامى هستند كه در آن‌ها به مشروعيت قرعه به صورت قاعده‌اى عام و كلّى كه در تمامى ابواب مى‌تواند جريان پيدا كند، تصريح شده است</w:t>
      </w:r>
      <w:r w:rsidRPr="008D7936">
        <w:rPr>
          <w:rFonts w:ascii="IRBadr" w:hAnsi="IRBadr" w:cs="IRBadr"/>
          <w:color w:val="FF0000"/>
          <w:sz w:val="28"/>
          <w:szCs w:val="28"/>
        </w:rPr>
        <w:t>.</w:t>
      </w:r>
      <w:r w:rsidRPr="008D7936">
        <w:rPr>
          <w:rFonts w:ascii="IRBadr" w:hAnsi="IRBadr" w:cs="IRBadr"/>
          <w:color w:val="FF0000"/>
          <w:sz w:val="28"/>
          <w:szCs w:val="28"/>
          <w:rtl/>
        </w:rPr>
        <w:t>همان‌طور كه گذشت، امام خمينى قدس‌سره روايات را به سه دسته عام، عام فى الجمله و خاص تقسيم كرده است. بعد از بررسى احاديث عام، نوبت به روايات عام فى الجمله رواياتى كه قرعه را به عنوان قاعده‌اى عام و جارى در بابى خاص هم‌چون قضا ذكر مى‌كنند و بررسى آن‌ها مى‌رسد</w:t>
      </w:r>
      <w:r w:rsidRPr="008D7936">
        <w:rPr>
          <w:rFonts w:ascii="IRBadr" w:hAnsi="IRBadr" w:cs="IRBadr"/>
          <w:color w:val="FF0000"/>
          <w:sz w:val="28"/>
          <w:szCs w:val="28"/>
        </w:rPr>
        <w:t>.</w:t>
      </w:r>
    </w:p>
    <w:p w:rsidR="00FF32EF" w:rsidRPr="008D7936" w:rsidRDefault="00FF32EF" w:rsidP="00FF32EF">
      <w:pPr>
        <w:keepNext/>
        <w:keepLines/>
        <w:bidi/>
        <w:spacing w:after="0"/>
        <w:outlineLvl w:val="2"/>
        <w:rPr>
          <w:rFonts w:ascii="IRBadr" w:eastAsiaTheme="majorEastAsia" w:hAnsi="IRBadr" w:cs="IRBadr"/>
          <w:b/>
          <w:bCs/>
          <w:color w:val="FF0000"/>
          <w:sz w:val="28"/>
          <w:szCs w:val="28"/>
          <w:lang w:bidi="fa-IR"/>
        </w:rPr>
      </w:pPr>
      <w:bookmarkStart w:id="19" w:name="_Toc37221307"/>
      <w:r w:rsidRPr="008D7936">
        <w:rPr>
          <w:rFonts w:ascii="IRBadr" w:eastAsiaTheme="majorEastAsia" w:hAnsi="IRBadr" w:cs="IRBadr"/>
          <w:b/>
          <w:bCs/>
          <w:color w:val="FF0000"/>
          <w:sz w:val="28"/>
          <w:szCs w:val="28"/>
          <w:rtl/>
          <w:lang w:bidi="fa-IR"/>
        </w:rPr>
        <w:t>روايات عام فى الجمله</w:t>
      </w:r>
      <w:bookmarkEnd w:id="19"/>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در اين دسته از احاديث، به سه روايت اشاره مى‌شود</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hint="cs"/>
          <w:color w:val="FF0000"/>
          <w:sz w:val="28"/>
          <w:szCs w:val="28"/>
          <w:rtl/>
        </w:rPr>
        <w:t>1.</w:t>
      </w:r>
      <w:r w:rsidRPr="008D7936">
        <w:rPr>
          <w:rFonts w:ascii="IRBadr" w:hAnsi="IRBadr" w:cs="IRBadr"/>
          <w:color w:val="FF0000"/>
          <w:sz w:val="28"/>
          <w:szCs w:val="28"/>
        </w:rPr>
        <w:t xml:space="preserve"> </w:t>
      </w:r>
      <w:r w:rsidRPr="008D7936">
        <w:rPr>
          <w:rFonts w:ascii="IRBadr" w:hAnsi="IRBadr" w:cs="IRBadr"/>
          <w:color w:val="FF0000"/>
          <w:sz w:val="28"/>
          <w:szCs w:val="28"/>
          <w:rtl/>
        </w:rPr>
        <w:t>روايت داود بن سرحان از امام صادق عليه‌السلام</w:t>
      </w:r>
    </w:p>
    <w:p w:rsidR="00FF32EF" w:rsidRPr="008D7936" w:rsidRDefault="00FF32EF" w:rsidP="00FF32EF">
      <w:pPr>
        <w:bidi/>
        <w:spacing w:after="0" w:line="240" w:lineRule="auto"/>
        <w:ind w:right="-284"/>
        <w:rPr>
          <w:rFonts w:ascii="IRBadr" w:hAnsi="IRBadr" w:cs="IRBadr"/>
          <w:color w:val="FF0000"/>
          <w:sz w:val="28"/>
          <w:szCs w:val="28"/>
          <w:rtl/>
        </w:rPr>
      </w:pPr>
      <w:r w:rsidRPr="008D7936">
        <w:rPr>
          <w:rFonts w:ascii="IRBadr" w:hAnsi="IRBadr" w:cs="IRBadr"/>
          <w:color w:val="FF0000"/>
          <w:sz w:val="28"/>
          <w:szCs w:val="28"/>
          <w:rtl/>
        </w:rPr>
        <w:t>عَنْهُ، عَنْ مُعَلَّى بْنِ مُحَمَّدٍ، عَنِ الْوَشَّاءِ، عَنْ دَاوُدَ بْنِ سِرْحَانَ، عَنْ أَبِي عَبْدِ الله‌ عليه‌السلام فِي شَاهِدَيْنِ شَهِدَا عَلَى أَمْرٍ وَاحِدٍ وَجَاءَ آخَرَانِ فَشَهِدَا عَلَى غَيْرِ الَّذِي شَهِدَا وَاخْتَلَفُوا. قَالَ: يُقْرَعُ بَيْنَهُمْ فَأَيُّهُمْ قُرِعَ عَلَيْهِ الْيَمِينُ فَهُوَ أَوْلَى بِالْقَضَاءِ</w:t>
      </w:r>
      <w:r w:rsidRPr="008D7936">
        <w:rPr>
          <w:rFonts w:ascii="IRBadr" w:hAnsi="IRBadr" w:cs="IRBadr"/>
          <w:color w:val="FF0000"/>
          <w:sz w:val="28"/>
          <w:szCs w:val="28"/>
        </w:rPr>
        <w:t>.</w:t>
      </w:r>
      <w:r w:rsidRPr="008D7936">
        <w:rPr>
          <w:rFonts w:ascii="IRBadr" w:hAnsi="IRBadr" w:cs="IRBadr"/>
          <w:color w:val="FF0000"/>
          <w:sz w:val="28"/>
          <w:szCs w:val="28"/>
          <w:vertAlign w:val="superscript"/>
        </w:rPr>
        <w:t xml:space="preserve"> </w:t>
      </w:r>
      <w:r w:rsidRPr="008D7936">
        <w:rPr>
          <w:rFonts w:ascii="IRBadr" w:hAnsi="IRBadr" w:cs="IRBadr"/>
          <w:color w:val="FF0000"/>
          <w:sz w:val="28"/>
          <w:szCs w:val="28"/>
          <w:vertAlign w:val="superscript"/>
        </w:rPr>
        <w:footnoteReference w:id="42"/>
      </w:r>
    </w:p>
    <w:p w:rsidR="00FF32EF" w:rsidRPr="008D7936" w:rsidRDefault="00FF32EF" w:rsidP="00FF32EF">
      <w:pPr>
        <w:bidi/>
        <w:spacing w:after="0" w:line="240" w:lineRule="auto"/>
        <w:ind w:right="-284"/>
        <w:rPr>
          <w:rFonts w:ascii="IRBadr" w:hAnsi="IRBadr" w:cs="IRBadr"/>
          <w:color w:val="FF0000"/>
          <w:sz w:val="28"/>
          <w:szCs w:val="28"/>
          <w:rtl/>
        </w:rPr>
      </w:pPr>
      <w:r w:rsidRPr="008D7936">
        <w:rPr>
          <w:rFonts w:ascii="IRBadr" w:hAnsi="IRBadr" w:cs="IRBadr"/>
          <w:color w:val="FF0000"/>
          <w:sz w:val="28"/>
          <w:szCs w:val="28"/>
          <w:rtl/>
        </w:rPr>
        <w:t>بر اساس اين روايت، امام صادق عليه‌السلام مى‌فرمايد: در جايى كه به خاطر وجود شهادت‌هاى مختلف اختلاف شود، بدين صورت كه دو شاهد بر مطلبى شهادت دهند و دو شاهد ديگر شهادت مخالف آن بدهند، قرعه انداخته مى‌شود. و هر كسى كه نام او با قرعه در آمد، بايد قسم نيز ياد كند. اين روايت ظهور در جريان قرعه و مشروعيت آن در باب قضا و در صورت تعارض شاهدها دارد</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hint="cs"/>
          <w:color w:val="FF0000"/>
          <w:sz w:val="28"/>
          <w:szCs w:val="28"/>
          <w:rtl/>
        </w:rPr>
        <w:t>2.</w:t>
      </w:r>
      <w:r w:rsidRPr="008D7936">
        <w:rPr>
          <w:rFonts w:ascii="IRBadr" w:hAnsi="IRBadr" w:cs="IRBadr"/>
          <w:color w:val="FF0000"/>
          <w:sz w:val="28"/>
          <w:szCs w:val="28"/>
        </w:rPr>
        <w:t xml:space="preserve"> </w:t>
      </w:r>
      <w:r w:rsidRPr="008D7936">
        <w:rPr>
          <w:rFonts w:ascii="IRBadr" w:hAnsi="IRBadr" w:cs="IRBadr"/>
          <w:color w:val="FF0000"/>
          <w:sz w:val="28"/>
          <w:szCs w:val="28"/>
          <w:rtl/>
        </w:rPr>
        <w:t>صحيح حلبى از امام صادق عليه‌السلام</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روايت دوم، حديث صحيح حلبى از امام صادق عليه‌السلام است</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lastRenderedPageBreak/>
        <w:t>الْحُسَيْنُ بْنُ سَعِيدٍ عَنِ ابْنِ أَبِي عُمَيْرٍ عَنْ حَمَّادٍ عَنِ الْحَلَبِىِّ قَالَ: سُئِلَ أَبُو عَبْدِالله‌ عليه‌السلام عَنْ رَجُلَيْنِ شَهِدَا عَلَى أَمْرٍ وَجَاءَ آخَرَانِ فَشَهِدَا عَلَى غَيْرِ ذَلِكَ فَاخْتَلَفُوا، قَالَ: يُقْرَعُ بَيْنَهُمْ فَأَيُّهُمْ قَرَعَ فَعَلَيْهِ الْيَمِينُ وَهُوَ أَوْلَى بِالْحَقِّ.</w:t>
      </w:r>
      <w:r w:rsidRPr="008D7936">
        <w:rPr>
          <w:rFonts w:ascii="IRBadr" w:hAnsi="IRBadr" w:cs="IRBadr"/>
          <w:color w:val="FF0000"/>
          <w:sz w:val="28"/>
          <w:szCs w:val="28"/>
          <w:vertAlign w:val="superscript"/>
          <w:rtl/>
        </w:rPr>
        <w:footnoteReference w:id="43"/>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اين روايت از جهت تعبير و مضمون با روايت قبل تفاوتى ندارد و تنها فرق در ذيل آن است كه در روايت گذشته تعبير «وهو أولى بالقضاء» آمده امّا در اين حديث، عبارت «وهو أولى بالحقّ» آمده است</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نكته‌اى كه وجود دارد و در مباحث متعدد گفته شده، اين است كه: هرگاه راوى، مروى‌عنه و مضمون چند روايت يكى باشد، تمامى آن‌ها يك روايت محسوب مى‌شود و نه روايات متعدد. اما به نظر مى‌رسد مى‌توان گفت: هرگاه مروى‌عنه و مضمون احاديث متعدد يكى بود، هرچند راويان آن‌ها متعدد باشد، آن‌ها يك روايت هستند و احاديث متعدد محسوب نمى‌شوند؛ مانند آن كه صد نفر در مجلس درسى مطلبى را بشنوند و سپس آن را در بيرون نقل كنند، اين‌جا يك مطلب و يك حديث نقل شده نه صد روايت؛ منتها چنين روايتى، حديث متواتر خواهد بود</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hint="cs"/>
          <w:color w:val="FF0000"/>
          <w:sz w:val="28"/>
          <w:szCs w:val="28"/>
          <w:rtl/>
        </w:rPr>
        <w:t>3.</w:t>
      </w:r>
      <w:r w:rsidRPr="008D7936">
        <w:rPr>
          <w:rFonts w:ascii="IRBadr" w:hAnsi="IRBadr" w:cs="IRBadr"/>
          <w:color w:val="FF0000"/>
          <w:sz w:val="28"/>
          <w:szCs w:val="28"/>
          <w:rtl/>
        </w:rPr>
        <w:t>صحيح بصرى از امام صادق عليه‌السلام</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روايت سوم، صحيح بصرى از امام صادق عليه‌السلام است كه اين حديث نيز به باب قضاوت مربوط است و در اين باب عموميت دارد</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مُحَمَّدُ بْنُ يَعْقُوبَ عَنِ الْحُسَيْنِ بْنِ مُحَمَّدٍ عَنْ مُعَلَّى بْنِ مُحَمَّدٍ عَنِ الْوَشَّاءِ عَنْ أَبَانٍ عَنْ عَبْدِ الرَّحْمَنِ بْنِ أَبِي عَبْدِ الله‌ عَنْ أَبِي عَبْدِ الله‌ عليه‌السلام قَالَ: كَانَ عَلِيٌّ عليه‌السلام إِذَا أَتَاهُ رَجُلاَنِ بِبَيِّنَةٍ شُهُودٍ عَدْلُهُمْ سَوَاءٌ وَعَدَدُهُمْ سَوَاءٌ أَقْرَعَ بَيْنَهُمْ عَلَى أَيِّهِمْ يَصِيرُ الْيَمِينُ. قَالَ: وَكَانَ يَقُولُ: اللهُمَّ رَبَّ السَّمَاوَاتِ السَّبْعِ أَيُّهُمْ كَانَ لَهُ الْحَقُّ فَأَدِّهِ إِلَيْهِ. ثُمَّ يَجْعَلُ الْحَقَّ لِلَّذِي يَصِيرُ عَلَيْهِ الْيَمِينُ إِذَا حَلَفَ</w:t>
      </w:r>
      <w:r w:rsidRPr="008D7936">
        <w:rPr>
          <w:rFonts w:ascii="IRBadr" w:hAnsi="IRBadr" w:cs="IRBadr"/>
          <w:color w:val="FF0000"/>
          <w:sz w:val="28"/>
          <w:szCs w:val="28"/>
          <w:vertAlign w:val="superscript"/>
          <w:rtl/>
        </w:rPr>
        <w:t>.</w:t>
      </w:r>
      <w:r w:rsidRPr="008D7936">
        <w:rPr>
          <w:rFonts w:ascii="IRBadr" w:hAnsi="IRBadr" w:cs="IRBadr"/>
          <w:color w:val="FF0000"/>
          <w:sz w:val="28"/>
          <w:szCs w:val="28"/>
          <w:vertAlign w:val="superscript"/>
          <w:rtl/>
        </w:rPr>
        <w:footnoteReference w:id="44"/>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بر اساس اين حديث، امام صادق عليه‌السلام فرمود: هرگاه دو نفر كه از نظر تعداد شهود و عدالت مساوى بودند نزد امير مؤمنان عليه‌السلام براى رفع خصومت حاضر مى‌شدند، آن حضرت ميان آن‌ها قرعه مى‌انداختند كه كدام يك قسم ياد كند و به هنگام قرعه دعا مى‌فرمود: اى پروردگار آسمان‌هاى هفت‌گانه! هر كدام كه به حقّ است قرعه به او اصابت كند. و در نهايت، حق را به كسى مى‌دادند كه قرعه به اسم او درآمده و قسم خورده باشد</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از اين روايت نيز جريان قرعه و مشروعيت آن فقط در باب قضا استفاده مى‌شود؛ از اين رو، نمى‌توان از آن‌ها جريان قرعه را در باب وصيت، ارث، خنثاى مشكل و... استفاده كرد</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tl/>
        </w:rPr>
      </w:pPr>
      <w:r w:rsidRPr="008D7936">
        <w:rPr>
          <w:rFonts w:ascii="IRBadr" w:hAnsi="IRBadr" w:cs="IRBadr"/>
          <w:color w:val="FF0000"/>
          <w:sz w:val="28"/>
          <w:szCs w:val="28"/>
          <w:rtl/>
        </w:rPr>
        <w:t>نكته‌اى كه توجه بدان ضرورى است، اين كه: قاعده در باب قضاوت آن است كه مدّعى بايد شاهد بياورد و مدّعى‌عليه قسم ياد كند، و در جايى كه هر دو بيّنه بياورند مسأله از باب تداعى مى‌شود و بينه هر دو ساقط مى‌شود. بنابراين، حكم به قرعه انداختن كه در اين روايات بيان شده بر خلاف قاعده باب قضاوت است و سرايت آن به موارد ديگر صحيح نخواهد بود</w:t>
      </w:r>
      <w:r w:rsidRPr="008D7936">
        <w:rPr>
          <w:rFonts w:ascii="IRBadr" w:hAnsi="IRBadr" w:cs="IRBadr"/>
          <w:color w:val="FF0000"/>
          <w:sz w:val="28"/>
          <w:szCs w:val="28"/>
        </w:rPr>
        <w:t>.</w:t>
      </w:r>
    </w:p>
    <w:p w:rsidR="00FF32EF" w:rsidRPr="008D7936" w:rsidRDefault="00FF32EF" w:rsidP="00FF32EF">
      <w:pPr>
        <w:keepNext/>
        <w:keepLines/>
        <w:bidi/>
        <w:spacing w:after="0"/>
        <w:outlineLvl w:val="2"/>
        <w:rPr>
          <w:rFonts w:ascii="IRBadr" w:eastAsiaTheme="majorEastAsia" w:hAnsi="IRBadr" w:cs="IRBadr"/>
          <w:b/>
          <w:bCs/>
          <w:color w:val="FF0000"/>
          <w:sz w:val="28"/>
          <w:szCs w:val="28"/>
          <w:lang w:bidi="fa-IR"/>
        </w:rPr>
      </w:pPr>
      <w:bookmarkStart w:id="20" w:name="_Toc37221308"/>
      <w:r w:rsidRPr="008D7936">
        <w:rPr>
          <w:rFonts w:ascii="IRBadr" w:eastAsiaTheme="majorEastAsia" w:hAnsi="IRBadr" w:cs="IRBadr" w:hint="cs"/>
          <w:b/>
          <w:bCs/>
          <w:color w:val="FF0000"/>
          <w:sz w:val="28"/>
          <w:szCs w:val="28"/>
          <w:rtl/>
          <w:lang w:bidi="fa-IR"/>
        </w:rPr>
        <w:t xml:space="preserve"> </w:t>
      </w:r>
      <w:r w:rsidRPr="008D7936">
        <w:rPr>
          <w:rFonts w:ascii="IRBadr" w:eastAsiaTheme="majorEastAsia" w:hAnsi="IRBadr" w:cs="IRBadr"/>
          <w:b/>
          <w:bCs/>
          <w:color w:val="FF0000"/>
          <w:sz w:val="28"/>
          <w:szCs w:val="28"/>
          <w:rtl/>
          <w:lang w:bidi="fa-IR"/>
        </w:rPr>
        <w:t>روايات خاص در باب مشروعيت قرعه</w:t>
      </w:r>
      <w:bookmarkEnd w:id="20"/>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در گروه سوم، رواياتى جاى مى‌گيرند كه به بابى خاصّ اختصاص دارند. امام خمينى قدس‌سره 21 عنوان را در اين رابطه ذكر كرده كه احاديث خاص ذيل آن‌ها جاى مى‌گيرد</w:t>
      </w:r>
      <w:r w:rsidRPr="008D7936">
        <w:rPr>
          <w:rFonts w:ascii="IRBadr" w:hAnsi="IRBadr" w:cs="IRBadr"/>
          <w:color w:val="FF0000"/>
          <w:sz w:val="28"/>
          <w:szCs w:val="28"/>
        </w:rPr>
        <w:t>.</w:t>
      </w:r>
      <w:r w:rsidRPr="008D7936">
        <w:rPr>
          <w:rFonts w:ascii="IRBadr" w:hAnsi="IRBadr" w:cs="IRBadr"/>
          <w:color w:val="FF0000"/>
          <w:sz w:val="28"/>
          <w:szCs w:val="28"/>
          <w:vertAlign w:val="superscript"/>
          <w:rtl/>
        </w:rPr>
        <w:t>.</w:t>
      </w:r>
      <w:r w:rsidRPr="008D7936">
        <w:rPr>
          <w:rFonts w:ascii="IRBadr" w:hAnsi="IRBadr" w:cs="IRBadr"/>
          <w:color w:val="FF0000"/>
          <w:sz w:val="28"/>
          <w:szCs w:val="28"/>
          <w:vertAlign w:val="superscript"/>
          <w:rtl/>
        </w:rPr>
        <w:footnoteReference w:id="45"/>
      </w:r>
      <w:r w:rsidRPr="008D7936">
        <w:rPr>
          <w:rFonts w:ascii="IRBadr" w:hAnsi="IRBadr" w:cs="IRBadr"/>
          <w:color w:val="FF0000"/>
          <w:sz w:val="28"/>
          <w:szCs w:val="28"/>
          <w:rtl/>
        </w:rPr>
        <w:t>دسته‌بندى احاديث در اين قسمت براى نتيجه‌گيرى بهتر و آسان‌تر است. در ادامه احاديث خاص را ذيل عناوين مختلفى مورد بررسى قرار مى‌دهيم</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tl/>
        </w:rPr>
      </w:pPr>
      <w:r w:rsidRPr="008D7936">
        <w:rPr>
          <w:rFonts w:ascii="IRBadr" w:hAnsi="IRBadr" w:cs="IRBadr"/>
          <w:color w:val="FF0000"/>
          <w:sz w:val="28"/>
          <w:szCs w:val="28"/>
          <w:rtl/>
        </w:rPr>
        <w:t>عنوان اوّل</w:t>
      </w:r>
      <w:r w:rsidRPr="008D7936">
        <w:rPr>
          <w:rFonts w:ascii="IRBadr" w:hAnsi="IRBadr" w:cs="IRBadr"/>
          <w:color w:val="FF0000"/>
          <w:sz w:val="28"/>
          <w:szCs w:val="28"/>
        </w:rPr>
        <w:t>:</w:t>
      </w:r>
      <w:r w:rsidRPr="008D7936">
        <w:rPr>
          <w:rFonts w:ascii="IRBadr" w:hAnsi="IRBadr" w:cs="IRBadr" w:hint="cs"/>
          <w:color w:val="FF0000"/>
          <w:sz w:val="28"/>
          <w:szCs w:val="28"/>
          <w:rtl/>
        </w:rPr>
        <w:t xml:space="preserve"> «</w:t>
      </w:r>
      <w:r w:rsidRPr="008D7936">
        <w:rPr>
          <w:rFonts w:ascii="IRBadr" w:hAnsi="IRBadr" w:cs="IRBadr"/>
          <w:color w:val="FF0000"/>
          <w:sz w:val="28"/>
          <w:szCs w:val="28"/>
          <w:rtl/>
        </w:rPr>
        <w:t>ما ورد في تعارض الشهود والبيّنتين في امرأة وفي مقدار الوديعة وفي الدابّة</w:t>
      </w:r>
      <w:r w:rsidRPr="008D7936">
        <w:rPr>
          <w:rFonts w:ascii="IRBadr" w:hAnsi="IRBadr" w:cs="IRBadr" w:hint="cs"/>
          <w:color w:val="FF0000"/>
          <w:sz w:val="28"/>
          <w:szCs w:val="28"/>
          <w:rtl/>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hint="cs"/>
          <w:color w:val="FF0000"/>
          <w:sz w:val="28"/>
          <w:szCs w:val="28"/>
          <w:rtl/>
        </w:rPr>
        <w:t>1.</w:t>
      </w:r>
      <w:r w:rsidRPr="008D7936">
        <w:rPr>
          <w:rFonts w:ascii="IRBadr" w:hAnsi="IRBadr" w:cs="IRBadr"/>
          <w:color w:val="FF0000"/>
          <w:sz w:val="28"/>
          <w:szCs w:val="28"/>
          <w:rtl/>
        </w:rPr>
        <w:t>روايت مرسله داود بن ابى‌يزيد از امام صادق عليه‌السلام</w:t>
      </w:r>
    </w:p>
    <w:p w:rsidR="00FF32EF" w:rsidRPr="008D7936" w:rsidRDefault="00FF32EF" w:rsidP="00FF32EF">
      <w:pPr>
        <w:bidi/>
        <w:spacing w:after="0" w:line="240" w:lineRule="auto"/>
        <w:ind w:right="-284" w:firstLine="567"/>
        <w:rPr>
          <w:rFonts w:ascii="IRBadr" w:hAnsi="IRBadr" w:cs="IRBadr"/>
          <w:color w:val="FF0000"/>
          <w:sz w:val="28"/>
          <w:szCs w:val="28"/>
          <w:rtl/>
        </w:rPr>
      </w:pPr>
      <w:r w:rsidRPr="008D7936">
        <w:rPr>
          <w:rFonts w:ascii="IRBadr" w:hAnsi="IRBadr" w:cs="IRBadr"/>
          <w:color w:val="FF0000"/>
          <w:sz w:val="28"/>
          <w:szCs w:val="28"/>
          <w:rtl/>
        </w:rPr>
        <w:lastRenderedPageBreak/>
        <w:t>عَلِىٌّ عَنْ أَبِيهِ عَنِ ابْنِ فَضَّالٍ عَنْ دَاوُدَ بْنِ أَبِي يَزِيدَ الْعَطَّارِ عَنْ بَعْضِ رِجَالِهِ عَنْ أَبِي عَبْدِ الله‌ عليه‌السلام فِي رَجُلٍ كَانَتْ لَهُ امْرَأَةٌ فَجَاءَ رَجُلٌ بِشُهُودٍ أَنَّ هَذِهِ الْمَرْأَةَ امْرَأَةُ فُلاَنٍ وَجَاءَ آخَرُونَ فَشَهِدُوا أَنَّهَا امْرَأَةُ فُلاَنٍ فَاعْتَدَلَ الشُّهُودُ وَعُدِّلُوا؟ قَالَ: يُقْرَعُ بَيْنَ الشُّهُودِ فَمَنْ خَرَجَ سَهْمُهُ فَهُوَ الْمُحِقُّ وَهُوَ أَوْلَى بِهَا</w:t>
      </w:r>
      <w:r w:rsidRPr="008D7936">
        <w:rPr>
          <w:rFonts w:ascii="IRBadr" w:hAnsi="IRBadr" w:cs="IRBadr"/>
          <w:color w:val="FF0000"/>
          <w:sz w:val="28"/>
          <w:szCs w:val="28"/>
        </w:rPr>
        <w:t>.</w:t>
      </w:r>
      <w:r w:rsidRPr="008D7936">
        <w:rPr>
          <w:rFonts w:ascii="IRBadr" w:hAnsi="IRBadr" w:cs="IRBadr"/>
          <w:color w:val="FF0000"/>
          <w:sz w:val="28"/>
          <w:szCs w:val="28"/>
          <w:vertAlign w:val="superscript"/>
        </w:rPr>
        <w:footnoteReference w:id="46"/>
      </w:r>
      <w:r w:rsidRPr="008D7936">
        <w:rPr>
          <w:rFonts w:ascii="IRBadr" w:hAnsi="IRBadr" w:cs="IRBadr"/>
          <w:color w:val="FF0000"/>
          <w:sz w:val="28"/>
          <w:szCs w:val="28"/>
          <w:rtl/>
        </w:rPr>
        <w:t xml:space="preserve"> بر اساس اين حديث، در جايى كه عدّه‌اى شهادت دهند فلان خانم همسر فلان شخص است و عدّه‌اى ديگر به خلاف آن شهادت دهند و بگويند او همسر فرد ديگرى است، در صورتى كه شاهدها از نظر تعداد و عدالت مساوى باشند، حضرت امام صادق عليه‌السلام مى‌فرمايد: بايستى بين شاهدها قرعه انداخته شود و اسم هر شخصى كه از قرعه خارج شد، به نفع او حكم مى‌گردد</w:t>
      </w:r>
      <w:r w:rsidRPr="008D7936">
        <w:rPr>
          <w:rFonts w:ascii="IRBadr" w:hAnsi="IRBadr" w:cs="IRBadr"/>
          <w:color w:val="FF0000"/>
          <w:sz w:val="28"/>
          <w:szCs w:val="28"/>
        </w:rPr>
        <w:t>.</w:t>
      </w:r>
      <w:r w:rsidRPr="008D7936">
        <w:rPr>
          <w:rFonts w:ascii="IRBadr" w:hAnsi="IRBadr" w:cs="IRBadr"/>
          <w:color w:val="FF0000"/>
          <w:sz w:val="28"/>
          <w:szCs w:val="28"/>
          <w:rtl/>
        </w:rPr>
        <w:t xml:space="preserve"> توجه به اين نكته لازم است كه اين روايت در خصوص بيّنه در مورد زوجيت است و از اين جهت با روايات طائفه قبل كه در مورد تعارض دو بيّنه به صورت مطلق است، تفاوت دارد</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hint="cs"/>
          <w:color w:val="FF0000"/>
          <w:sz w:val="28"/>
          <w:szCs w:val="28"/>
          <w:rtl/>
        </w:rPr>
        <w:t>2.</w:t>
      </w:r>
      <w:r w:rsidRPr="008D7936">
        <w:rPr>
          <w:rFonts w:ascii="IRBadr" w:hAnsi="IRBadr" w:cs="IRBadr"/>
          <w:color w:val="FF0000"/>
          <w:sz w:val="28"/>
          <w:szCs w:val="28"/>
        </w:rPr>
        <w:t xml:space="preserve"> </w:t>
      </w:r>
      <w:r w:rsidRPr="008D7936">
        <w:rPr>
          <w:rFonts w:ascii="IRBadr" w:hAnsi="IRBadr" w:cs="IRBadr"/>
          <w:color w:val="FF0000"/>
          <w:sz w:val="28"/>
          <w:szCs w:val="28"/>
          <w:rtl/>
        </w:rPr>
        <w:t>روايت زراره از امام باقر عليه‌السلام</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عَلِيُّ بْنُ إِبْرَاهِيمَ عَنْ أَبِيهِ عَنْ بَعْضِ أَصْحَابِنَا عَنْ مُثَنًّى الْحَنَّاطِ عَنْ زُرَارَةَ عَنْ أَبِي جَعْفَرٍ عليه‌السلام قَالَ: قُلْتُ لَهُ رَجُلٌ شَهِدَ لَهُ رَجُلاَنِ بِأَنَّ لَهُ عِنْدَ رَجُلٍ خَمْسِينَ دِرْهَما وَجَاءَ آخَرَانِ فَشَهِدَا بِأَنَّ لَهُ عِنْدَهُ مِائَةَ دِرْهَمٍ كُلُّهُمْ شَهِدُوا فِي مَوْقِفٍ؟ قَالَ: أَقْرِعْ بَيْنَهُمْ ثُمَّ اسْتُحْلِفِ الَّذِينَ أَصَابَهُمُ الْقَرْعُ بِالله‌ أَنَّهُمْ يَحْلِفُونَ بِالْحَقِّ.</w:t>
      </w:r>
      <w:r w:rsidRPr="008D7936">
        <w:rPr>
          <w:rFonts w:ascii="IRBadr" w:hAnsi="IRBadr" w:cs="IRBadr"/>
          <w:color w:val="FF0000"/>
          <w:sz w:val="28"/>
          <w:szCs w:val="28"/>
          <w:vertAlign w:val="superscript"/>
          <w:rtl/>
        </w:rPr>
        <w:footnoteReference w:id="47"/>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hint="cs"/>
          <w:color w:val="FF0000"/>
          <w:sz w:val="28"/>
          <w:szCs w:val="28"/>
          <w:rtl/>
        </w:rPr>
        <w:t xml:space="preserve">تنها </w:t>
      </w:r>
      <w:r w:rsidRPr="008D7936">
        <w:rPr>
          <w:rFonts w:ascii="IRBadr" w:hAnsi="IRBadr" w:cs="IRBadr"/>
          <w:color w:val="FF0000"/>
          <w:sz w:val="28"/>
          <w:szCs w:val="28"/>
          <w:rtl/>
        </w:rPr>
        <w:t>دليل ضعف سندى روايت، ارسال آن است وگرنه رجال روايت، همگى ثقه هستند</w:t>
      </w:r>
      <w:r w:rsidRPr="008D7936">
        <w:rPr>
          <w:rFonts w:ascii="IRBadr" w:hAnsi="IRBadr" w:cs="IRBadr"/>
          <w:color w:val="FF0000"/>
          <w:sz w:val="28"/>
          <w:szCs w:val="28"/>
        </w:rPr>
        <w:t>.</w:t>
      </w:r>
      <w:r w:rsidRPr="008D7936">
        <w:rPr>
          <w:rFonts w:ascii="IRBadr" w:hAnsi="IRBadr" w:cs="IRBadr" w:hint="cs"/>
          <w:color w:val="FF0000"/>
          <w:sz w:val="28"/>
          <w:szCs w:val="28"/>
          <w:rtl/>
        </w:rPr>
        <w:t xml:space="preserve"> </w:t>
      </w:r>
      <w:r w:rsidRPr="008D7936">
        <w:rPr>
          <w:rFonts w:ascii="IRBadr" w:hAnsi="IRBadr" w:cs="IRBadr"/>
          <w:color w:val="FF0000"/>
          <w:sz w:val="28"/>
          <w:szCs w:val="28"/>
          <w:rtl/>
        </w:rPr>
        <w:t>زراره به امام باقر عليه‌السلام عرض مى‌كند: دو نفر شهادت مى‌دهند كه فلان شخص نزد فلان آقا 50 درهم به عنوان وديعه دارد، دو نفر ديگر مى‌آيند و مى‌گويند مقدار وديعه 100 درهم است، و همگى اين شهود در مكان و زمان خاص شهادت داده‌اند؛ حكم مسأله چيست؟امام باقر عليه‌السلام در پاسخ مى‌فرمايد: بايستى قرعه انداخته شود و كسانى كه قرعه به نام آن‌ها خارج شده قسم ياد كنند</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نكته‌اى كه وجود دارد آن است كه طبق نسخه كتاب كافى در ذيل روايت آمده است: «أَنَّهُمْ يَحْلِفُونَ بِالْحَقِّ»، اما در نسخه تهذيب «أَنَّهُمْ يَشْهَدُونَ بِالْحَقِّ» ذكر شده است</w:t>
      </w:r>
      <w:r w:rsidRPr="008D7936">
        <w:rPr>
          <w:rFonts w:ascii="IRBadr" w:hAnsi="IRBadr" w:cs="IRBadr"/>
          <w:color w:val="FF0000"/>
          <w:sz w:val="28"/>
          <w:szCs w:val="28"/>
        </w:rPr>
        <w:t>.</w:t>
      </w:r>
      <w:r w:rsidRPr="008D7936">
        <w:rPr>
          <w:rFonts w:ascii="IRBadr" w:hAnsi="IRBadr" w:cs="IRBadr"/>
          <w:color w:val="FF0000"/>
          <w:sz w:val="28"/>
          <w:szCs w:val="28"/>
          <w:vertAlign w:val="superscript"/>
        </w:rPr>
        <w:footnoteReference w:id="48"/>
      </w:r>
      <w:r w:rsidRPr="008D7936">
        <w:rPr>
          <w:rFonts w:ascii="IRBadr" w:hAnsi="IRBadr" w:cs="IRBadr"/>
          <w:color w:val="FF0000"/>
          <w:sz w:val="28"/>
          <w:szCs w:val="28"/>
          <w:rtl/>
        </w:rPr>
        <w:t xml:space="preserve"> به نظر مى‌رسد كه عبارت نسخه شيخ طوسى قدس‌سره در كتاب تهذيب صحيح است؛ يعنى شهودى كه قرعه به اسم آن‌ها اصابت مى‌كند بايستى قسم ياد كنند كه شهادتشان شهادت واقعى است. علاوه بر اين، شيخ طوسى رحمه‌الله سند روايت را در تهذيب به صورت مرسل ذكر كرده و مى‌نويسد</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tl/>
        </w:rPr>
      </w:pPr>
      <w:r w:rsidRPr="008D7936">
        <w:rPr>
          <w:rFonts w:ascii="IRBadr" w:hAnsi="IRBadr" w:cs="IRBadr"/>
          <w:color w:val="FF0000"/>
          <w:sz w:val="28"/>
          <w:szCs w:val="28"/>
        </w:rPr>
        <w:t>«</w:t>
      </w:r>
      <w:r w:rsidRPr="008D7936">
        <w:rPr>
          <w:rFonts w:ascii="IRBadr" w:hAnsi="IRBadr" w:cs="IRBadr"/>
          <w:color w:val="FF0000"/>
          <w:sz w:val="28"/>
          <w:szCs w:val="28"/>
          <w:rtl/>
        </w:rPr>
        <w:t>عَلِيُّ بْنُ إِبْرَاهِيمَ عَنْ أَبِيهِ عَنْ بَعْضِ أَصْحَابِهِ عَنْ مُثَنًّى الْحَنَّاطِ عَنْ زُرَارَةَ عَنْ أَبِي جَعْفَرٍ عليه‌السلام</w:t>
      </w:r>
      <w:r w:rsidRPr="008D7936">
        <w:rPr>
          <w:rFonts w:ascii="IRBadr" w:hAnsi="IRBadr" w:cs="IRBadr"/>
          <w:color w:val="FF0000"/>
          <w:sz w:val="28"/>
          <w:szCs w:val="28"/>
        </w:rPr>
        <w:t xml:space="preserve"> ....</w:t>
      </w:r>
      <w:r w:rsidRPr="008D7936">
        <w:rPr>
          <w:rFonts w:ascii="IRBadr" w:hAnsi="IRBadr" w:cs="IRBadr"/>
          <w:color w:val="FF0000"/>
          <w:sz w:val="28"/>
          <w:szCs w:val="28"/>
          <w:vertAlign w:val="superscript"/>
        </w:rPr>
        <w:footnoteReference w:id="49"/>
      </w:r>
      <w:r w:rsidRPr="008D7936">
        <w:rPr>
          <w:rFonts w:ascii="IRBadr" w:hAnsi="IRBadr" w:cs="IRBadr"/>
          <w:color w:val="FF0000"/>
          <w:sz w:val="28"/>
          <w:szCs w:val="28"/>
        </w:rPr>
        <w:t xml:space="preserve"> </w:t>
      </w:r>
    </w:p>
    <w:p w:rsidR="00FF32EF" w:rsidRPr="008D7936" w:rsidRDefault="00FF32EF" w:rsidP="00FF32EF">
      <w:pPr>
        <w:bidi/>
        <w:spacing w:after="0" w:line="240" w:lineRule="auto"/>
        <w:ind w:right="-284" w:firstLine="567"/>
        <w:rPr>
          <w:rFonts w:ascii="IRBadr" w:hAnsi="IRBadr" w:cs="IRBadr"/>
          <w:color w:val="FF0000"/>
          <w:sz w:val="28"/>
          <w:szCs w:val="28"/>
          <w:rtl/>
        </w:rPr>
      </w:pPr>
      <w:r w:rsidRPr="008D7936">
        <w:rPr>
          <w:rFonts w:ascii="IRBadr" w:hAnsi="IRBadr" w:cs="IRBadr"/>
          <w:color w:val="FF0000"/>
          <w:sz w:val="28"/>
          <w:szCs w:val="28"/>
          <w:rtl/>
        </w:rPr>
        <w:t>به نظر مى‌رسد اين نسخه صحيح باشد؛ چرا كه طبقه پدر «على بن ابراهيم» -يعنى ابراهيم بن هاشم با طبقه مثنى الحناط متفاوت است و ابراهيم نمى‌تواند بدون واسطه از مثنّى روايتى نقل كند</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hint="cs"/>
          <w:color w:val="FF0000"/>
          <w:sz w:val="28"/>
          <w:szCs w:val="28"/>
          <w:rtl/>
        </w:rPr>
        <w:t>3.</w:t>
      </w:r>
      <w:r w:rsidRPr="008D7936">
        <w:rPr>
          <w:rFonts w:ascii="IRBadr" w:hAnsi="IRBadr" w:cs="IRBadr"/>
          <w:color w:val="FF0000"/>
          <w:sz w:val="28"/>
          <w:szCs w:val="28"/>
        </w:rPr>
        <w:t xml:space="preserve"> </w:t>
      </w:r>
      <w:r w:rsidRPr="008D7936">
        <w:rPr>
          <w:rFonts w:ascii="IRBadr" w:hAnsi="IRBadr" w:cs="IRBadr"/>
          <w:color w:val="FF0000"/>
          <w:sz w:val="28"/>
          <w:szCs w:val="28"/>
          <w:rtl/>
        </w:rPr>
        <w:t>روايات تعارض بيّنه‌ها</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در مورد تعارض بيّنه‌ها درباره چهارپايان نيز دو روايت وجود دارد</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أ. موثّقه سماعه</w:t>
      </w:r>
      <w:r w:rsidRPr="008D7936">
        <w:rPr>
          <w:rFonts w:ascii="IRBadr" w:hAnsi="IRBadr" w:cs="IRBadr" w:hint="cs"/>
          <w:color w:val="FF0000"/>
          <w:sz w:val="28"/>
          <w:szCs w:val="28"/>
          <w:rtl/>
        </w:rPr>
        <w:t>:</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الْحُسَيْنُ بْنُ سَعِيدٍ عَنِ الْحَسَنِ عَنْ زُرْعَةَ عَنْ سَمَاعَةَ قَالَ: إِنَّ رَجُلَيْنِ اخْتَصَمَا إِلَى عَلِىٍّ عليه‌السلام فِي دَابَّةٍ فَزَعَمَ كُلُّ وَاحِدٍ مِنْهُمَا أَنَّهَا أُنْتِجَتْ عَلَى مِذْوَدِهِ وَأَقَامَ كُلُّ وَاحِدٍ مِنْهُمَا بَيِّنَةً سَوَاءً فِي الْعَدَدِ فَأَقْرَعَ بَيْنَهُمَا سَهْمَيْنِ فَعَلَّمَ السَّهْمَيْنِ كُلَّ وَاحِدٍ مِنْهُمَا بِعَلاَمَةٍ ثُمَّ قَالَ: اللهُمَّ رَبَّ السَّمَاوَاتِ السَّبْعِ وَرَبَّ الْأَرَضِينَ السَّبْعِ وَرَبَّ الْعَرْشِ الْعَظِيمِ عَالِمَ الْغَيْبِ وَالشَّهَادَةِ الرَّحْمَنُ الرَّحِيمُ أَيُّهُمَا كَانَ صَاحِبَ الدَّابَّةِ وَهُوَ أَوْلَى بِهَا فَأَسْأَلُكَ أَنْ تُقْرِعَ وَتُخْرِجَ سَهْمَهُ فَخَرَجَ سَهْمُ أَحَدِهِمَا فَقَضَى لَهُ بِهَا.</w:t>
      </w:r>
      <w:r w:rsidRPr="008D7936">
        <w:rPr>
          <w:rFonts w:ascii="IRBadr" w:hAnsi="IRBadr" w:cs="IRBadr"/>
          <w:color w:val="FF0000"/>
          <w:sz w:val="28"/>
          <w:szCs w:val="28"/>
          <w:vertAlign w:val="superscript"/>
          <w:rtl/>
        </w:rPr>
        <w:footnoteReference w:id="50"/>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lastRenderedPageBreak/>
        <w:t>بر اساس نقل شيخ صدوق رحمه‌الله، سماعه از امام صادق عليه‌السلام نقل مى‌كند كه فرمود: دو نفر بر سر چهارپايى نزاع و اختلاف كرده، نزد امير المؤمنين عليه‌السلام آمده بودند و هر يك ادّعا مى‌كرد آن حيوان در آخور و طويله من به دنيا آمده است. هر كدام اقامه بيّنه كردند و بيّنه‌ها مساوى بود، يعنى تعداد شاهدهاى هر يك مطابق ديگرى بود. آن حضرت ميان آن‌ها قرعه زد، دو عدد تير را گرفته و بر هر يك علامتى نهاد و صاحب علامت را مشخّص كرد و سپس اين دعا را خواند: «پروردگارا! اى آن كه پروردگار هفت آسمان و هفت طبقه زمين و عرش عظيمى و داناى نهان و آشكار و رحمان و رحيمى، هر كدام كه به راستى صاحب اين حيوان است قرعه را به نام او خارج كن ». قرعه به نشان يكى از آن دو نفر بيرون آمد و آن حضرت به نفع او حكم را صادر كرد</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ب. صحيح عبدالله‌ بن سنان از امام صادق عليه‌السلام</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مُحَمَّدُ بْنُ عَلِىِّ بْنِ مَحْبُوبٍ عَنْ مُحَمَّدِ بْنِ أَحْمَدَ الْعَلَوِىِّ عَنِ الْعَمْرَكِىِّ عَنْ صَفْوَانَ عَنْ عَلِىِّ بْنِ مَطَرٍ عَنْ عَبْدِ الله‌ بْنِ سِنَانٍ قَالَ: سَمِعْتُ أَبَا عَبْدِالله‌ عليه‌السلام يَقُولُ: إِنَّ رَجُلَيْنِ اخْتَصَمَا فِي دَابَّةٍ إِلَى عَلِىٍّ عليه‌السلام فَزَعَمَ كُلُّ وَاحِدٍ مِنْهُمَا أَنَّهَا نُتِجَتْ عِنْدَهُ عَلَى مِذْوَدِهِ ... وَ كَانَ أَيْضا إِذَا اخْتَصَمَ الْخَصْمَانِ فِي جَارِيَةٍ فَزَعَمَ أَحَدُهُمَا أَنَّهُ اشْتَرَاهَا وَزَعَمَ الاْخَرُ أَنَّهُ أَنْتَجَهَا فَكَانَا إِذَا أَقَامَا الْبَيِّنَةَ جَمِيعا قَضَى بِهَا لِلَّذِي أُنْتِجَتْ عِنْدَهُ.</w:t>
      </w:r>
      <w:r w:rsidRPr="008D7936">
        <w:rPr>
          <w:rFonts w:ascii="IRBadr" w:hAnsi="IRBadr" w:cs="IRBadr"/>
          <w:color w:val="FF0000"/>
          <w:sz w:val="28"/>
          <w:szCs w:val="28"/>
          <w:vertAlign w:val="superscript"/>
          <w:rtl/>
        </w:rPr>
        <w:footnoteReference w:id="51"/>
      </w:r>
    </w:p>
    <w:p w:rsidR="00FF32EF" w:rsidRPr="008D7936" w:rsidRDefault="00FF32EF" w:rsidP="00FF32EF">
      <w:pPr>
        <w:bidi/>
        <w:spacing w:after="0" w:line="240" w:lineRule="auto"/>
        <w:ind w:right="-284"/>
        <w:rPr>
          <w:rFonts w:ascii="IRBadr" w:hAnsi="IRBadr" w:cs="IRBadr"/>
          <w:color w:val="FF0000"/>
          <w:sz w:val="28"/>
          <w:szCs w:val="28"/>
          <w:rtl/>
        </w:rPr>
      </w:pPr>
      <w:r w:rsidRPr="008D7936">
        <w:rPr>
          <w:rFonts w:ascii="IRBadr" w:hAnsi="IRBadr" w:cs="IRBadr"/>
          <w:color w:val="FF0000"/>
          <w:sz w:val="28"/>
          <w:szCs w:val="28"/>
          <w:rtl/>
        </w:rPr>
        <w:t>مضمون اين روايت نيز با حديث گذشته يكى است و بنابراين، اين‌ها يك روايت است و نه دو روايت</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عنوان دوم</w:t>
      </w:r>
      <w:r w:rsidRPr="008D7936">
        <w:rPr>
          <w:rFonts w:ascii="IRBadr" w:hAnsi="IRBadr" w:cs="IRBadr"/>
          <w:color w:val="FF0000"/>
          <w:sz w:val="28"/>
          <w:szCs w:val="28"/>
        </w:rPr>
        <w:t>:</w:t>
      </w:r>
      <w:r w:rsidRPr="008D7936">
        <w:rPr>
          <w:rFonts w:ascii="IRBadr" w:hAnsi="IRBadr" w:cs="IRBadr" w:hint="cs"/>
          <w:color w:val="FF0000"/>
          <w:sz w:val="28"/>
          <w:szCs w:val="28"/>
          <w:rtl/>
        </w:rPr>
        <w:t xml:space="preserve"> «</w:t>
      </w:r>
      <w:r w:rsidRPr="008D7936">
        <w:rPr>
          <w:rFonts w:ascii="IRBadr" w:hAnsi="IRBadr" w:cs="IRBadr"/>
          <w:color w:val="FF0000"/>
          <w:sz w:val="28"/>
          <w:szCs w:val="28"/>
          <w:rtl/>
        </w:rPr>
        <w:t>ما ورد في الوصيّة بعتق بعض المماليك أو ثلثهم</w:t>
      </w:r>
      <w:r w:rsidRPr="008D7936">
        <w:rPr>
          <w:rFonts w:ascii="IRBadr" w:hAnsi="IRBadr" w:cs="IRBadr" w:hint="cs"/>
          <w:color w:val="FF0000"/>
          <w:sz w:val="28"/>
          <w:szCs w:val="28"/>
          <w:rtl/>
        </w:rPr>
        <w:t>»</w:t>
      </w:r>
    </w:p>
    <w:p w:rsidR="00FF32EF" w:rsidRPr="008D7936" w:rsidRDefault="00FF32EF" w:rsidP="00FF32EF">
      <w:pPr>
        <w:bidi/>
        <w:spacing w:after="0" w:line="240" w:lineRule="auto"/>
        <w:ind w:right="-284"/>
        <w:rPr>
          <w:rFonts w:ascii="IRBadr" w:hAnsi="IRBadr" w:cs="IRBadr"/>
          <w:color w:val="FF0000"/>
          <w:sz w:val="28"/>
          <w:szCs w:val="28"/>
          <w:rtl/>
        </w:rPr>
      </w:pPr>
      <w:r w:rsidRPr="008D7936">
        <w:rPr>
          <w:rFonts w:ascii="IRBadr" w:hAnsi="IRBadr" w:cs="IRBadr"/>
          <w:color w:val="FF0000"/>
          <w:sz w:val="28"/>
          <w:szCs w:val="28"/>
          <w:rtl/>
        </w:rPr>
        <w:t>در عنوان دوم، رواياتى جاى مى‌گيرد كه بيان مى‌كند اگر كسى به آزادى برخى از بردگانش وصيّت كرده باشد، در صورتى كه آن‌ها مشخص و معيّن نباشند، بايستى قرعه انداخته شود.</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hint="cs"/>
          <w:color w:val="FF0000"/>
          <w:sz w:val="28"/>
          <w:szCs w:val="28"/>
          <w:rtl/>
        </w:rPr>
        <w:t>1.</w:t>
      </w:r>
      <w:r w:rsidRPr="008D7936">
        <w:rPr>
          <w:rFonts w:ascii="IRBadr" w:hAnsi="IRBadr" w:cs="IRBadr"/>
          <w:color w:val="FF0000"/>
          <w:sz w:val="28"/>
          <w:szCs w:val="28"/>
        </w:rPr>
        <w:t xml:space="preserve"> </w:t>
      </w:r>
      <w:r w:rsidRPr="008D7936">
        <w:rPr>
          <w:rFonts w:ascii="IRBadr" w:hAnsi="IRBadr" w:cs="IRBadr"/>
          <w:color w:val="FF0000"/>
          <w:sz w:val="28"/>
          <w:szCs w:val="28"/>
          <w:rtl/>
        </w:rPr>
        <w:t>وصيت امام باقر عليه‌السلام در آزادى غلامان</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متن روايت چنين است</w:t>
      </w:r>
      <w:r w:rsidRPr="008D7936">
        <w:rPr>
          <w:rFonts w:ascii="IRBadr" w:hAnsi="IRBadr" w:cs="IRBadr"/>
          <w:color w:val="FF0000"/>
          <w:sz w:val="28"/>
          <w:szCs w:val="28"/>
        </w:rPr>
        <w:t>:</w:t>
      </w:r>
      <w:r w:rsidRPr="008D7936">
        <w:rPr>
          <w:rFonts w:ascii="IRBadr" w:hAnsi="IRBadr" w:cs="IRBadr" w:hint="cs"/>
          <w:color w:val="FF0000"/>
          <w:sz w:val="28"/>
          <w:szCs w:val="28"/>
          <w:rtl/>
        </w:rPr>
        <w:t xml:space="preserve"> </w:t>
      </w:r>
      <w:r w:rsidRPr="008D7936">
        <w:rPr>
          <w:rFonts w:ascii="IRBadr" w:hAnsi="IRBadr" w:cs="IRBadr"/>
          <w:color w:val="FF0000"/>
          <w:sz w:val="28"/>
          <w:szCs w:val="28"/>
          <w:rtl/>
        </w:rPr>
        <w:t>عَنْهُ عَنْ فَضَالَةَ عَنْ أَبَانٍ عَنْ مُحَمَّدِ بْنِ مَرْوَانَ عَنْ أَبِي عَبْدِ الله‌ عليه‌السلام قَالَ: إِنَّ أَبِي تَرَكَ سِتِّينَ مَمْلُوكا وَأَوْصَى بِعِتْقِ ثُلُثِهِمْ فَأَقْرَعْتُ بَيْنَهُمْ فَأَخْرَجْتُ عِشْرِينَ فَأَعْتَقْتُهُمْ</w:t>
      </w:r>
      <w:r w:rsidRPr="008D7936">
        <w:rPr>
          <w:rFonts w:ascii="IRBadr" w:hAnsi="IRBadr" w:cs="IRBadr"/>
          <w:color w:val="FF0000"/>
          <w:sz w:val="28"/>
          <w:szCs w:val="28"/>
        </w:rPr>
        <w:t>.</w:t>
      </w:r>
      <w:r w:rsidRPr="008D7936">
        <w:rPr>
          <w:rFonts w:ascii="IRBadr" w:hAnsi="IRBadr" w:cs="IRBadr"/>
          <w:color w:val="FF0000"/>
          <w:sz w:val="28"/>
          <w:szCs w:val="28"/>
          <w:vertAlign w:val="superscript"/>
        </w:rPr>
        <w:footnoteReference w:id="52"/>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امام صادق عليه‌السلام فرمود: پدرم 60 بنده بعد از خود به ارث گذاشت و به آزادى يك سوم آن‌ها وصيت نمود. من بين آن بردگان قرعه انداختم و 20 نفر را خارج ساخته و آزاد كردم</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tl/>
        </w:rPr>
      </w:pPr>
      <w:r w:rsidRPr="008D7936">
        <w:rPr>
          <w:rFonts w:ascii="IRBadr" w:hAnsi="IRBadr" w:cs="IRBadr"/>
          <w:color w:val="FF0000"/>
          <w:sz w:val="28"/>
          <w:szCs w:val="28"/>
          <w:rtl/>
        </w:rPr>
        <w:t>تعبير به «ترك» و نيز «اوصى» ظهور در اين دارد كه مورد به حسب واقع مجهول است</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hint="cs"/>
          <w:color w:val="FF0000"/>
          <w:sz w:val="28"/>
          <w:szCs w:val="28"/>
          <w:rtl/>
        </w:rPr>
        <w:t>2.</w:t>
      </w:r>
      <w:r w:rsidRPr="008D7936">
        <w:rPr>
          <w:rFonts w:ascii="IRBadr" w:hAnsi="IRBadr" w:cs="IRBadr"/>
          <w:color w:val="FF0000"/>
          <w:sz w:val="28"/>
          <w:szCs w:val="28"/>
        </w:rPr>
        <w:t xml:space="preserve"> </w:t>
      </w:r>
      <w:r w:rsidRPr="008D7936">
        <w:rPr>
          <w:rFonts w:ascii="IRBadr" w:hAnsi="IRBadr" w:cs="IRBadr"/>
          <w:color w:val="FF0000"/>
          <w:sz w:val="28"/>
          <w:szCs w:val="28"/>
          <w:rtl/>
        </w:rPr>
        <w:t>روايت محمّد بن مسلم از امام صادق عليه‌السلام</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روايت ديگر در اين عنوان، يعنى وصيت به عتق، حديثى است كه محمّد بن مسلم از امام صادق عليه‌السلام نقل مى‌كند</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عَنْهُ عَنْ حَمَّادٍ عَنْ حَرِيزٍ عَنْ مُحَمَّدٍ عَنْ أَبِي عَبْدِ الله‌ عليه‌السلام فِي الرَّجُلِ يَكُونُ لَهُ الْمَمْلُوكُونَ فَيُوصِي بِعِتْقِ ثُلُثِهِمْ، قَالَ كَانَ عَلِىٌّ عليه‌السلام يُسْهِمُ بَيْنَهُمْ؛</w:t>
      </w:r>
      <w:r w:rsidRPr="008D7936">
        <w:rPr>
          <w:rFonts w:ascii="IRBadr" w:hAnsi="IRBadr" w:cs="IRBadr"/>
          <w:color w:val="FF0000"/>
          <w:sz w:val="28"/>
          <w:szCs w:val="28"/>
          <w:vertAlign w:val="superscript"/>
          <w:rtl/>
        </w:rPr>
        <w:footnoteReference w:id="53"/>
      </w:r>
    </w:p>
    <w:p w:rsidR="00FF32EF" w:rsidRPr="008D7936" w:rsidRDefault="00FF32EF" w:rsidP="00FF32EF">
      <w:pPr>
        <w:bidi/>
        <w:spacing w:after="0"/>
        <w:ind w:right="-284"/>
        <w:rPr>
          <w:rFonts w:ascii="IRBadr" w:hAnsi="IRBadr" w:cs="IRBadr"/>
          <w:color w:val="FF0000"/>
          <w:sz w:val="28"/>
          <w:szCs w:val="28"/>
        </w:rPr>
      </w:pPr>
      <w:r w:rsidRPr="008D7936">
        <w:rPr>
          <w:rFonts w:ascii="IRBadr" w:hAnsi="IRBadr" w:cs="IRBadr"/>
          <w:color w:val="FF0000"/>
          <w:sz w:val="28"/>
          <w:szCs w:val="28"/>
          <w:rtl/>
        </w:rPr>
        <w:t>محمّد بن مسلم از امام صادق عليه‌السلام راجع به مردى كه چندين برده داشت و به آزادى يك‌سوم آن‌ها وصيت كرده بود، مى‌پرسد؟</w:t>
      </w:r>
      <w:r w:rsidRPr="008D7936">
        <w:rPr>
          <w:rFonts w:ascii="IRBadr" w:hAnsi="IRBadr" w:cs="IRBadr"/>
          <w:color w:val="FF0000"/>
          <w:sz w:val="28"/>
          <w:szCs w:val="28"/>
        </w:rPr>
        <w:t xml:space="preserve">3 . </w:t>
      </w:r>
      <w:r w:rsidRPr="008D7936">
        <w:rPr>
          <w:rFonts w:ascii="IRBadr" w:hAnsi="IRBadr" w:cs="IRBadr"/>
          <w:color w:val="FF0000"/>
          <w:sz w:val="28"/>
          <w:szCs w:val="28"/>
          <w:rtl/>
        </w:rPr>
        <w:t>روايت ابو حمزه ثمالى از امام صادق عليه‌السلام</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روايت ديگر، روايت ابوحمزه ثمالى است</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 xml:space="preserve">مُحَمَّدُ بْنُ أَحْمَدَ بْنِ يَحْيَى عَنْ مُحَمَّدِ بْنِ عِيسَى عَنْ زَكَرِيَّا الْمُؤْمِنِ عَنْ يُونُسَ عَنْ أَبِي حَمْزَةَ الثُّمَالِيِّ قَالَ: قَالَ: إِنَّ رَجُلاً حَضَرَتْهُ الْوَفَاةُ فَأَوْصَى إِلَى وُلْدِهِ غُلاَمِي يَسَارٌ هُوَ ابْنِي فَوَرِّثُوهُ مِثْلَ مَا يَرِثُ أَحَدُكُمْ وَغُلاَمِي يَسَارٌ فَأَعْتِقُوهُ فَهُوَ حُرٌّ فَذَهَبُوا يَسْأَلُونَهُ أَيُّمَا يُعْتَقُ وَأَيُّمَا </w:t>
      </w:r>
      <w:r w:rsidRPr="008D7936">
        <w:rPr>
          <w:rFonts w:ascii="IRBadr" w:hAnsi="IRBadr" w:cs="IRBadr"/>
          <w:color w:val="FF0000"/>
          <w:sz w:val="28"/>
          <w:szCs w:val="28"/>
          <w:rtl/>
        </w:rPr>
        <w:lastRenderedPageBreak/>
        <w:t>يُوَرَّثُ؟ فَاعْتُقِلَ لِسَانُهُ قَالَ: فَسَأَلُوا النَّاسَ فَلَمْ يَكُنْ عِنْدَ أَحَدٍ جَوَابٌ حَتَّى أَتَوْا أَبَا عَبْدِ الله‌ عليه‌السلام فَعَرَضُوا الْمَسْأَلَةَ عَلَيْهِ ... قَالَ: تُرِيدُونَ أُعَلِّمُكُمْ أَمْرَ الصَّغِيرِ؟ قَالَ: فَجَعَلَ عَشَرَةَ أَسْهُمٍ لِلْوَلَدِ وَعَشَرَةَ أَسْهُمٍ لِلْعَبْدِ. قَالَ: ثُمَّ أَسْهَمَ عَشْرَ مَرَّاتٍ، قَالَ: فَوَقَعَتْ عَلَى الصَّغِيرِ سِهَامُ الْوَلَدِ، قَالَ: فَقَالَ: أَعْتِقُوا هَذَا وَوَرِّثُوا هَذَا</w:t>
      </w:r>
      <w:r w:rsidRPr="008D7936">
        <w:rPr>
          <w:rFonts w:ascii="IRBadr" w:hAnsi="IRBadr" w:cs="IRBadr"/>
          <w:color w:val="FF0000"/>
          <w:sz w:val="28"/>
          <w:szCs w:val="28"/>
        </w:rPr>
        <w:t>.</w:t>
      </w:r>
      <w:r w:rsidRPr="008D7936">
        <w:rPr>
          <w:rFonts w:ascii="IRBadr" w:hAnsi="IRBadr" w:cs="IRBadr"/>
          <w:color w:val="FF0000"/>
          <w:sz w:val="28"/>
          <w:szCs w:val="28"/>
          <w:vertAlign w:val="superscript"/>
        </w:rPr>
        <w:footnoteReference w:id="54"/>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بر اساس اين روايت، مردى به حال مرگ درآمد، به فرزندانش وصيت كرد كه يك غلامم به نام يسار پسر من است او را ارث بدهيد به اندازه يكى از خودتان، و غلام ديگرم به نام يسار را آزاد كنيد. و معلوم نمى‌شود كدام يك از آن دو بايد آزاد شود و كدام بايد ارث ببرد؟ خدمت امام صادق عليه‌السلام مى‌رسند. آن حضرت سؤالاتى را مطرح</w:t>
      </w:r>
      <w:r w:rsidRPr="008D7936">
        <w:rPr>
          <w:rFonts w:ascii="IRBadr" w:hAnsi="IRBadr" w:cs="IRBadr"/>
          <w:color w:val="FF0000"/>
          <w:sz w:val="28"/>
          <w:szCs w:val="28"/>
        </w:rPr>
        <w:t xml:space="preserve"> </w:t>
      </w:r>
      <w:r w:rsidRPr="008D7936">
        <w:rPr>
          <w:rFonts w:ascii="IRBadr" w:hAnsi="IRBadr" w:cs="IRBadr"/>
          <w:color w:val="FF0000"/>
          <w:sz w:val="28"/>
          <w:szCs w:val="28"/>
          <w:rtl/>
        </w:rPr>
        <w:t>مى‌كند و در نهايت، براى معيّن كردن آن دو از راه قرعه وارد مى‌شود</w:t>
      </w:r>
      <w:r w:rsidRPr="008D7936">
        <w:rPr>
          <w:rFonts w:ascii="IRBadr" w:hAnsi="IRBadr" w:cs="IRBadr"/>
          <w:color w:val="FF0000"/>
          <w:sz w:val="28"/>
          <w:szCs w:val="28"/>
        </w:rPr>
        <w:t>.</w:t>
      </w:r>
      <w:r w:rsidRPr="008D7936">
        <w:rPr>
          <w:rFonts w:ascii="IRBadr" w:hAnsi="IRBadr" w:cs="IRBadr"/>
          <w:color w:val="FF0000"/>
          <w:sz w:val="28"/>
          <w:szCs w:val="28"/>
          <w:rtl/>
        </w:rPr>
        <w:t xml:space="preserve"> امام عليه‌السلام در پاسخ فرمود: امير مؤمنان على عليه‌السلام در چنين موردى بين بردگان قرعه مى‌انداخت</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عنوان سوم</w:t>
      </w:r>
      <w:r w:rsidRPr="008D7936">
        <w:rPr>
          <w:rFonts w:ascii="IRBadr" w:hAnsi="IRBadr" w:cs="IRBadr"/>
          <w:color w:val="FF0000"/>
          <w:sz w:val="28"/>
          <w:szCs w:val="28"/>
        </w:rPr>
        <w:t>:</w:t>
      </w:r>
      <w:r w:rsidRPr="008D7936">
        <w:rPr>
          <w:rFonts w:ascii="IRBadr" w:hAnsi="IRBadr" w:cs="IRBadr" w:hint="cs"/>
          <w:color w:val="FF0000"/>
          <w:sz w:val="28"/>
          <w:szCs w:val="28"/>
          <w:rtl/>
        </w:rPr>
        <w:t xml:space="preserve"> «</w:t>
      </w:r>
      <w:r w:rsidRPr="008D7936">
        <w:rPr>
          <w:rFonts w:ascii="IRBadr" w:hAnsi="IRBadr" w:cs="IRBadr"/>
          <w:color w:val="FF0000"/>
          <w:sz w:val="28"/>
          <w:szCs w:val="28"/>
          <w:rtl/>
        </w:rPr>
        <w:t>ما ورد فيما اذا وقع العبد و الحرّ و المشرك على امرأة في طهر واحد أو إذا وقع المسلم و اليهودي و النصراني عليها</w:t>
      </w:r>
      <w:r w:rsidRPr="008D7936">
        <w:rPr>
          <w:rFonts w:ascii="IRBadr" w:hAnsi="IRBadr" w:cs="IRBadr" w:hint="cs"/>
          <w:color w:val="FF0000"/>
          <w:sz w:val="28"/>
          <w:szCs w:val="28"/>
          <w:rtl/>
        </w:rPr>
        <w:t>»</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رواياتى كه در اين مورد وارد شده‌اند پيرامون زنى است كه مورد وطى چند نفر قرار مى‌گيرد و سپس فرزندى از او متولد مى‌شود و هر كدام از آن مردان مدّعى بچه‌اند. گفته شده براى الحاق فرزند به هر كدام از آن‌ها بايستى قرعه انداخته شود. برخى از اين احاديث عبارتند از</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hint="cs"/>
          <w:color w:val="FF0000"/>
          <w:sz w:val="28"/>
          <w:szCs w:val="28"/>
          <w:rtl/>
        </w:rPr>
        <w:t>1.</w:t>
      </w:r>
      <w:r w:rsidRPr="008D7936">
        <w:rPr>
          <w:rFonts w:ascii="IRBadr" w:hAnsi="IRBadr" w:cs="IRBadr"/>
          <w:color w:val="FF0000"/>
          <w:sz w:val="28"/>
          <w:szCs w:val="28"/>
        </w:rPr>
        <w:t xml:space="preserve"> </w:t>
      </w:r>
      <w:r w:rsidRPr="008D7936">
        <w:rPr>
          <w:rFonts w:ascii="IRBadr" w:hAnsi="IRBadr" w:cs="IRBadr"/>
          <w:color w:val="FF0000"/>
          <w:sz w:val="28"/>
          <w:szCs w:val="28"/>
          <w:rtl/>
        </w:rPr>
        <w:t>روايت صحيح حلبى از امام صادق عليه‌السلام</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أَحْمَدُ بْنُ مُحَمَّدٍ عَنِ ابْنِ أَبِي نَجْرَانَ عَنْ أَبِي الْمِعْزَى عَنِ الْحَلَبِىِّ عَنْ أَبِي عَبْدِ الله‌ عليه‌السلام قَالَ: إِذَا وَقَعَ الْحُرُّ وَالْعَبْدُ وَالْمُشْرِكُ عَلَى امْرَأَةٍ فِي طُهْرٍ وَاحِدٍ فَادَّعَوُا الْوَلَدَ أُقْرِعَ بَيْنَهُمْ وَكَانَ الْوَلَدُ لِلَّذِي يُقْرَعُ</w:t>
      </w:r>
      <w:r w:rsidRPr="008D7936">
        <w:rPr>
          <w:rFonts w:ascii="IRBadr" w:hAnsi="IRBadr" w:cs="IRBadr"/>
          <w:color w:val="FF0000"/>
          <w:sz w:val="28"/>
          <w:szCs w:val="28"/>
        </w:rPr>
        <w:t>.</w:t>
      </w:r>
      <w:r w:rsidRPr="008D7936">
        <w:rPr>
          <w:rFonts w:ascii="IRBadr" w:hAnsi="IRBadr" w:cs="IRBadr"/>
          <w:color w:val="FF0000"/>
          <w:sz w:val="28"/>
          <w:szCs w:val="28"/>
          <w:vertAlign w:val="superscript"/>
        </w:rPr>
        <w:footnoteReference w:id="55"/>
      </w:r>
    </w:p>
    <w:p w:rsidR="00FF32EF" w:rsidRPr="008D7936" w:rsidRDefault="00FF32EF" w:rsidP="00FF32EF">
      <w:pPr>
        <w:bidi/>
        <w:spacing w:after="0" w:line="240" w:lineRule="auto"/>
        <w:ind w:right="-284"/>
        <w:rPr>
          <w:rFonts w:ascii="IRBadr" w:hAnsi="IRBadr" w:cs="IRBadr"/>
          <w:color w:val="FF0000"/>
          <w:sz w:val="28"/>
          <w:szCs w:val="28"/>
          <w:rtl/>
        </w:rPr>
      </w:pPr>
      <w:r w:rsidRPr="008D7936">
        <w:rPr>
          <w:rFonts w:ascii="IRBadr" w:hAnsi="IRBadr" w:cs="IRBadr"/>
          <w:color w:val="FF0000"/>
          <w:sz w:val="28"/>
          <w:szCs w:val="28"/>
          <w:rtl/>
        </w:rPr>
        <w:t>بر اساس اين روايت، حضرت مى‌فرمايد: اگر سه نفر با زنى در طُهر واحد نزديكى كنند و بعد از آن مدّعى فرزند به دنيا آمده شوند، بين آن‌ها قرعه انداخته مى‌شود و بچه از آنِ كسى است كه قرعه به نام او درآمده است</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hint="cs"/>
          <w:color w:val="FF0000"/>
          <w:sz w:val="28"/>
          <w:szCs w:val="28"/>
          <w:rtl/>
        </w:rPr>
        <w:t>2.</w:t>
      </w:r>
      <w:r w:rsidRPr="008D7936">
        <w:rPr>
          <w:rFonts w:ascii="IRBadr" w:hAnsi="IRBadr" w:cs="IRBadr"/>
          <w:color w:val="FF0000"/>
          <w:sz w:val="28"/>
          <w:szCs w:val="28"/>
        </w:rPr>
        <w:t xml:space="preserve"> </w:t>
      </w:r>
      <w:r w:rsidRPr="008D7936">
        <w:rPr>
          <w:rFonts w:ascii="IRBadr" w:hAnsi="IRBadr" w:cs="IRBadr"/>
          <w:color w:val="FF0000"/>
          <w:sz w:val="28"/>
          <w:szCs w:val="28"/>
          <w:rtl/>
        </w:rPr>
        <w:t>روايت سليمان بن خالد از امام صادق عليه‌السلام</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مُحَمَّدُ بْنُ أَحْمَدَ بْنِ يَحْيَى عَنْ مُحَمَّدِ بْنِ الْحُسَيْنِ عَنْ جَعْفَرِ بْنِ بَشِيرٍ عَنْ هِشَامِ بْنِ سَالِمٍ عَنْ سُلَيْمَانَ بْنِ خَالِدٍ عَنْ أَبِي عَبْدِ الله‌ عليه‌السلام قَالَ: قَضَى عَلِىٌّ عليه‌السلام فِي ثَلاثَةٍ وَقَعُوا عَلَى امْرَأَةٍ فِي طُهْرٍ وَاحِدٍ وَذَلِكَ فِي الْجَاهِلِيَّةِ قَبْلَ أَنْ يَظْهَرَ السلام فَأَقْرَعَ بَيْنَهُمْ فَجَعَلَ الْوَلَدَ لِمَنْ قُرِعَ وَجَعَلَ عَلَيْهِ ثُلُثَيِ الدِّيَةِ لِلآخَرَيْنِ فَضَحِكَ رَسُولُ اللهِ صلى‌الله‌عليه‌و‌آلهحَتَّى بَدَتْ نَوَاجِذُهُ قَالَ وَمَا أَعْلَمُ فِيهَا شَيْئا إلاّ مَا قَضَى عَلِىٌّ عليه‌السلام</w:t>
      </w:r>
      <w:r w:rsidRPr="008D7936">
        <w:rPr>
          <w:rFonts w:ascii="IRBadr" w:hAnsi="IRBadr" w:cs="IRBadr"/>
          <w:color w:val="FF0000"/>
          <w:sz w:val="28"/>
          <w:szCs w:val="28"/>
        </w:rPr>
        <w:t xml:space="preserve"> .</w:t>
      </w:r>
      <w:r w:rsidRPr="008D7936">
        <w:rPr>
          <w:rFonts w:ascii="IRBadr" w:hAnsi="IRBadr" w:cs="IRBadr"/>
          <w:color w:val="FF0000"/>
          <w:sz w:val="28"/>
          <w:szCs w:val="28"/>
          <w:vertAlign w:val="superscript"/>
        </w:rPr>
        <w:footnoteReference w:id="56"/>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بر اساس اين روايت</w:t>
      </w:r>
      <w:r w:rsidRPr="008D7936">
        <w:rPr>
          <w:rFonts w:ascii="IRBadr" w:hAnsi="IRBadr" w:cs="IRBadr"/>
          <w:color w:val="FF0000"/>
          <w:sz w:val="28"/>
          <w:szCs w:val="28"/>
          <w:vertAlign w:val="superscript"/>
          <w:rtl/>
        </w:rPr>
        <w:footnoteReference w:id="57"/>
      </w:r>
      <w:r w:rsidRPr="008D7936">
        <w:rPr>
          <w:rFonts w:ascii="IRBadr" w:hAnsi="IRBadr" w:cs="IRBadr"/>
          <w:color w:val="FF0000"/>
          <w:sz w:val="28"/>
          <w:szCs w:val="28"/>
          <w:vertAlign w:val="superscript"/>
        </w:rPr>
        <w:t xml:space="preserve"> </w:t>
      </w:r>
      <w:r w:rsidRPr="008D7936">
        <w:rPr>
          <w:rFonts w:ascii="IRBadr" w:hAnsi="IRBadr" w:cs="IRBadr"/>
          <w:color w:val="FF0000"/>
          <w:sz w:val="28"/>
          <w:szCs w:val="28"/>
          <w:rtl/>
        </w:rPr>
        <w:t>كه از نظر سند صحيح است، امير مؤمنان عليه‌السلام در مسأله تعيين</w:t>
      </w:r>
      <w:r w:rsidRPr="008D7936">
        <w:rPr>
          <w:rFonts w:ascii="IRBadr" w:hAnsi="IRBadr" w:cs="IRBadr"/>
          <w:color w:val="FF0000"/>
          <w:sz w:val="28"/>
          <w:szCs w:val="28"/>
        </w:rPr>
        <w:t xml:space="preserve"> </w:t>
      </w:r>
      <w:r w:rsidRPr="008D7936">
        <w:rPr>
          <w:rFonts w:ascii="IRBadr" w:hAnsi="IRBadr" w:cs="IRBadr"/>
          <w:color w:val="FF0000"/>
          <w:sz w:val="28"/>
          <w:szCs w:val="28"/>
          <w:rtl/>
        </w:rPr>
        <w:t>فرزند قرعه انداختند و رسول گرامى اسلام صلى‌الله‌عليه‌و‌آله نيز همان را تأييد نموده و فرمود: غير از اين چيزى نيست</w:t>
      </w:r>
      <w:r w:rsidRPr="008D7936">
        <w:rPr>
          <w:rFonts w:ascii="IRBadr" w:hAnsi="IRBadr" w:cs="IRBadr"/>
          <w:color w:val="FF0000"/>
          <w:sz w:val="28"/>
          <w:szCs w:val="28"/>
        </w:rPr>
        <w:t>.</w:t>
      </w:r>
      <w:r w:rsidRPr="008D7936">
        <w:rPr>
          <w:rFonts w:ascii="IRBadr" w:hAnsi="IRBadr" w:cs="IRBadr"/>
          <w:color w:val="FF0000"/>
          <w:sz w:val="28"/>
          <w:szCs w:val="28"/>
          <w:vertAlign w:val="superscript"/>
        </w:rPr>
        <w:footnoteReference w:id="58"/>
      </w:r>
    </w:p>
    <w:p w:rsidR="00FF32EF" w:rsidRPr="008D7936" w:rsidRDefault="00FF32EF" w:rsidP="00FF32EF">
      <w:pPr>
        <w:bidi/>
        <w:spacing w:after="0" w:line="240" w:lineRule="auto"/>
        <w:ind w:right="-284"/>
        <w:rPr>
          <w:rFonts w:ascii="IRBadr" w:hAnsi="IRBadr" w:cs="IRBadr"/>
          <w:color w:val="FF0000"/>
          <w:sz w:val="28"/>
          <w:szCs w:val="28"/>
          <w:rtl/>
        </w:rPr>
      </w:pPr>
      <w:r w:rsidRPr="008D7936">
        <w:rPr>
          <w:rFonts w:ascii="IRBadr" w:hAnsi="IRBadr" w:cs="IRBadr"/>
          <w:color w:val="FF0000"/>
          <w:sz w:val="28"/>
          <w:szCs w:val="28"/>
          <w:rtl/>
        </w:rPr>
        <w:t>امير مؤمنان عليه‌السلام در اين نقل دستور مى‌دهد فردى كه قرعه به نام او درآمده است، دو سوم ديه را به دو نفر ديگر بدهد. بايد توجّه داشت كه مراد از ديه در اين روايت، ديه كامل انسان نيست، بلكه مراد قيمت عبد است بعد از آن كه بچّه به دنيا آمده را برده فرض مى‌كنند. بايد توجه داشت اين امر قرينه است بر اين‌كه زن و جاريه بين آن سه نفر مشترك بوده است، از اين جهت بايد دو سوم قيمت فرزند را به دو نفر ديگر بپردازد؛ چرا كه اين منفعت از آنان تفويت شده است</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hint="cs"/>
          <w:color w:val="FF0000"/>
          <w:sz w:val="28"/>
          <w:szCs w:val="28"/>
          <w:rtl/>
        </w:rPr>
        <w:t>3.</w:t>
      </w:r>
      <w:r w:rsidRPr="008D7936">
        <w:rPr>
          <w:rFonts w:ascii="IRBadr" w:hAnsi="IRBadr" w:cs="IRBadr"/>
          <w:color w:val="FF0000"/>
          <w:sz w:val="28"/>
          <w:szCs w:val="28"/>
        </w:rPr>
        <w:t xml:space="preserve"> </w:t>
      </w:r>
      <w:r w:rsidRPr="008D7936">
        <w:rPr>
          <w:rFonts w:ascii="IRBadr" w:hAnsi="IRBadr" w:cs="IRBadr"/>
          <w:color w:val="FF0000"/>
          <w:sz w:val="28"/>
          <w:szCs w:val="28"/>
          <w:rtl/>
        </w:rPr>
        <w:t>روايت حلبى از امام صادق عليه‌السلام</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lastRenderedPageBreak/>
        <w:t>الْحُسَيْنُ بْنُ سَعِيدٍ عَنِ ابْنِ أَبِي عُمَيْرٍ عَنْ حَمَّادٍ عَنِ الْحَلَبِىِّ عَنْ أَبِي عَبْدِ الله‌ عليه‌السلام قَالَ: إِذَا وَقَعَ الْمُسْلِمُ وَالْيَهُودِيُّ وَالنَّصْرَانِيُّ عَلَى الْمَرْأَةِ فِي طُهْرٍ وَاحِدٍ قُرِعَ بَيْنَهُمْ فَكَانَ الْوَلَدُ لِلَّذِي تُصِيبُهُ الْقُرْعَةُ</w:t>
      </w:r>
      <w:r w:rsidRPr="008D7936">
        <w:rPr>
          <w:rFonts w:ascii="IRBadr" w:hAnsi="IRBadr" w:cs="IRBadr"/>
          <w:color w:val="FF0000"/>
          <w:sz w:val="28"/>
          <w:szCs w:val="28"/>
        </w:rPr>
        <w:t>.</w:t>
      </w:r>
      <w:r w:rsidRPr="008D7936">
        <w:rPr>
          <w:rFonts w:ascii="IRBadr" w:hAnsi="IRBadr" w:cs="IRBadr"/>
          <w:color w:val="FF0000"/>
          <w:sz w:val="28"/>
          <w:szCs w:val="28"/>
          <w:vertAlign w:val="superscript"/>
        </w:rPr>
        <w:footnoteReference w:id="59"/>
      </w:r>
    </w:p>
    <w:p w:rsidR="00FF32EF" w:rsidRPr="008D7936" w:rsidRDefault="00FF32EF" w:rsidP="00FF32EF">
      <w:pPr>
        <w:bidi/>
        <w:spacing w:after="0" w:line="240" w:lineRule="auto"/>
        <w:ind w:right="-284"/>
        <w:rPr>
          <w:rFonts w:ascii="IRBadr" w:hAnsi="IRBadr" w:cs="IRBadr"/>
          <w:color w:val="FF0000"/>
          <w:sz w:val="28"/>
          <w:szCs w:val="28"/>
          <w:rtl/>
        </w:rPr>
      </w:pPr>
      <w:r w:rsidRPr="008D7936">
        <w:rPr>
          <w:rFonts w:ascii="IRBadr" w:hAnsi="IRBadr" w:cs="IRBadr"/>
          <w:color w:val="FF0000"/>
          <w:sz w:val="28"/>
          <w:szCs w:val="28"/>
          <w:rtl/>
        </w:rPr>
        <w:t>دلالت اين روايت نيز همانند دو حديث گذشته است و بر حجيّت قرعه در مشخص شدن پدر فرزند صحّه مى‌گذارد. امّا نكته‌اى كه وجود دارد، اين است كه اگر بچّه به نام مسلمان درآمد، از آن‌جا كه فرزند تابع اشرف والدين است، او نيز حكم مسلمان را خواهد داشت؛ لكن اگر به نام يهودى و يا مسيحى درآمد و زن نيز كيشى جز اسلام داشت، فرزند هم غير مسلمان خواهد بود. به عبارت ديگر، قرعه اين جهات را نيز اثبات مى‌كند</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hint="cs"/>
          <w:color w:val="FF0000"/>
          <w:sz w:val="28"/>
          <w:szCs w:val="28"/>
          <w:rtl/>
        </w:rPr>
        <w:t>4</w:t>
      </w:r>
      <w:r w:rsidRPr="008D7936">
        <w:rPr>
          <w:rFonts w:ascii="IRBadr" w:hAnsi="IRBadr" w:cs="IRBadr"/>
          <w:color w:val="FF0000"/>
          <w:sz w:val="28"/>
          <w:szCs w:val="28"/>
        </w:rPr>
        <w:t xml:space="preserve"> . </w:t>
      </w:r>
      <w:r w:rsidRPr="008D7936">
        <w:rPr>
          <w:rFonts w:ascii="IRBadr" w:hAnsi="IRBadr" w:cs="IRBadr"/>
          <w:color w:val="FF0000"/>
          <w:sz w:val="28"/>
          <w:szCs w:val="28"/>
          <w:rtl/>
        </w:rPr>
        <w:t>روايت معاوية بن عمّار از امام صادق عليه‌السلام</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رَوَى الْحَكَمُ بْنُ مِسْكِينٍ عَنْ مُعَاوِيَةَ بْنِ عَمَّارٍ عَنْ أَبِي عَبْدِ الله‌ عليه‌السلام قَالَ إِذَا وَطِئَ رَجُلانِ أَوْ ثَلاثَةٌ جَارِيَةً فِي طُهْرٍ وَاحِدٍ فَوَلَدَتْ فَادَّعَوْهُ جَمِيعا أَقْرَعَ الْوَالِي بَيْنَهُمْ فَمَنْ قَرَعَ كَانَ الْوَلَدُ وَلَدَهُ وَيَرُدُّ قِيمَةَ الْوَلَدِ عَلَى صَاحِبِ الْجَارِيَةِ قَالَ فَإِنِ اشْتَرَى رَجُلٌ جَارِيَةً فَجَاءَ رَجُلٌ فَاسْتَحَقَّهَا وَقَدْ وَلَدَتْ مِنَ الْمُشْتَرِي رَدَّ الْجَارِيَةَ عَلَيْهِ وَكَانَ لَهُ وَلَدُهَا بِقِيمَتِهِ</w:t>
      </w:r>
      <w:r w:rsidRPr="008D7936">
        <w:rPr>
          <w:rFonts w:ascii="IRBadr" w:hAnsi="IRBadr" w:cs="IRBadr"/>
          <w:color w:val="FF0000"/>
          <w:sz w:val="28"/>
          <w:szCs w:val="28"/>
        </w:rPr>
        <w:t>.</w:t>
      </w:r>
      <w:r w:rsidRPr="008D7936">
        <w:rPr>
          <w:rFonts w:ascii="IRBadr" w:hAnsi="IRBadr" w:cs="IRBadr"/>
          <w:color w:val="FF0000"/>
          <w:sz w:val="28"/>
          <w:szCs w:val="28"/>
          <w:vertAlign w:val="superscript"/>
        </w:rPr>
        <w:footnoteReference w:id="60"/>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اين روايت را شيخ صدوق قدس‌سره از حكم بن مسكين نقل مى‌كند كه سند ايشان به وى صحيح است</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tl/>
        </w:rPr>
      </w:pPr>
      <w:r w:rsidRPr="008D7936">
        <w:rPr>
          <w:rFonts w:ascii="IRBadr" w:hAnsi="IRBadr" w:cs="IRBadr"/>
          <w:color w:val="FF0000"/>
          <w:sz w:val="28"/>
          <w:szCs w:val="28"/>
          <w:rtl/>
        </w:rPr>
        <w:t>اگر چند نفر با كنيزى كه بين آن‌ها مشترك است در طُهر واحد نزديكى كنند</w:t>
      </w:r>
      <w:r w:rsidRPr="008D7936">
        <w:rPr>
          <w:rFonts w:ascii="IRBadr" w:hAnsi="IRBadr" w:cs="IRBadr"/>
          <w:color w:val="FF0000"/>
          <w:sz w:val="28"/>
          <w:szCs w:val="28"/>
          <w:vertAlign w:val="superscript"/>
        </w:rPr>
        <w:t xml:space="preserve"> </w:t>
      </w:r>
      <w:r w:rsidRPr="008D7936">
        <w:rPr>
          <w:rFonts w:ascii="IRBadr" w:hAnsi="IRBadr" w:cs="IRBadr"/>
          <w:color w:val="FF0000"/>
          <w:sz w:val="28"/>
          <w:szCs w:val="28"/>
          <w:rtl/>
        </w:rPr>
        <w:t>و بچه‌اى به دنيا آمد، والى بين آن‌ها قرعه مى‌اندازد؛ هر كه قرعه به نامش درآمد، بچه به دنيا آمده، فرزند او خواهد بود. لكن از آن‌جا كه به ديگر شركا ضرر خورده است به دليل امّ ولد شدن كنيز بايد تفاوت قيمت كنيز به آن‌ها پرداخت گردد و در صوتى كه شريك نباشند و جاريه ملك ديگرى باشد، بايد اين شخص قيمت فرزند را به ملك جاريه رد نمايد</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tl/>
        </w:rPr>
      </w:pPr>
      <w:r w:rsidRPr="008D7936">
        <w:rPr>
          <w:rFonts w:ascii="IRBadr" w:hAnsi="IRBadr" w:cs="IRBadr"/>
          <w:color w:val="FF0000"/>
          <w:sz w:val="28"/>
          <w:szCs w:val="28"/>
          <w:rtl/>
        </w:rPr>
        <w:t>هم‌چنين حضرت مى‌فرمايد: «يَرُدُّ قِيمَةَ الْوَلَدِ عَلَى صَاحِبِ الْجَارِيَةِ»، زيرا، آن بچه، منفعتى است كه از شريك ديگر فوت شده است، بنابراين، بايستى بچه را قيمت كنند و مبلغ معيّن شده را به شريك ديگر بپردازند</w:t>
      </w:r>
      <w:r w:rsidRPr="008D7936">
        <w:rPr>
          <w:rFonts w:ascii="IRBadr" w:hAnsi="IRBadr" w:cs="IRBadr"/>
          <w:color w:val="FF0000"/>
          <w:sz w:val="28"/>
          <w:szCs w:val="28"/>
        </w:rPr>
        <w:t>.</w:t>
      </w:r>
      <w:r w:rsidRPr="008D7936">
        <w:rPr>
          <w:rFonts w:ascii="IRBadr" w:hAnsi="IRBadr" w:cs="IRBadr"/>
          <w:color w:val="FF0000"/>
          <w:sz w:val="28"/>
          <w:szCs w:val="28"/>
          <w:rtl/>
        </w:rPr>
        <w:t>سپس امام صادق عليه‌السلام فرمود: اگر كسى جاريه‌اى را خريدارى كند و سپس ديگرى</w:t>
      </w:r>
      <w:r w:rsidRPr="008D7936">
        <w:rPr>
          <w:rFonts w:ascii="IRBadr" w:hAnsi="IRBadr" w:cs="IRBadr"/>
          <w:color w:val="FF0000"/>
          <w:sz w:val="28"/>
          <w:szCs w:val="28"/>
        </w:rPr>
        <w:t xml:space="preserve"> </w:t>
      </w:r>
      <w:r w:rsidRPr="008D7936">
        <w:rPr>
          <w:rFonts w:ascii="IRBadr" w:hAnsi="IRBadr" w:cs="IRBadr"/>
          <w:color w:val="FF0000"/>
          <w:sz w:val="28"/>
          <w:szCs w:val="28"/>
          <w:rtl/>
        </w:rPr>
        <w:t>ادّعاى ملكيت آن را كند و مستحق تشخيص داده شود، چنانچه آن مشترى از جاريه فرزندى را به دنيا آورده باشد، علاوه بر ردّ جاريه بايد قيمت آن فرزند را هم به ملك جاريه بپردازد</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hint="cs"/>
          <w:color w:val="FF0000"/>
          <w:sz w:val="28"/>
          <w:szCs w:val="28"/>
          <w:rtl/>
        </w:rPr>
        <w:t>5.</w:t>
      </w:r>
      <w:r w:rsidRPr="008D7936">
        <w:rPr>
          <w:rFonts w:ascii="IRBadr" w:hAnsi="IRBadr" w:cs="IRBadr"/>
          <w:color w:val="FF0000"/>
          <w:sz w:val="28"/>
          <w:szCs w:val="28"/>
        </w:rPr>
        <w:t xml:space="preserve"> </w:t>
      </w:r>
      <w:r w:rsidRPr="008D7936">
        <w:rPr>
          <w:rFonts w:ascii="IRBadr" w:hAnsi="IRBadr" w:cs="IRBadr"/>
          <w:color w:val="FF0000"/>
          <w:sz w:val="28"/>
          <w:szCs w:val="28"/>
          <w:rtl/>
        </w:rPr>
        <w:t>روايت شيخ مفيد</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پنجمين روايت در اين عنوان، روايتى است كه شيخ مفيد رحمه‌الله نقل كرده است</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مُحَمَّدُ بْنُ مُحَمَّدِ بْنِ النُّعْمَانِ الْمُفِيدُ فِي الإِرْشَادِ قَالَ: بَعَثَ رَسُولُ الله‌ صلى‌الله‌عليه‌و‌آله عَلِيّا عليه‌السلام إِلَى الْيَمَنِ فَرُفِعَ إِلَيْهِ رَجُلانِ بَيْنَهُمَا جَارِيَةٌ يَمْلِكَانِ رِقَّهَا عَلَى السَّوَاءِ قَدْ جَهِلا خَطَرَ وَطْئِهَا مَعا فَوَطِئَاهَا مَعا فِي طُهْرٍ وَاحِدٍ فَحَمَلَتْ وَوَضَعَتْ غُلاما فَقَرَعَ عَلَى الْغُلامِ بِاسْمَيْهِمَا فَخَرَجَتِ الْقُرْعَةُ لِأَحَدِهِمَا فَأَلْحَقَ بِهِ الْغُلامَ وَأَلْزَمَهُ نِصْفَ قِيمَتِهِ أَنْ لَوْ كَانَ عَبْدا لِشَرِيكِهِ فَبَلَغَ رَسُولَ الله‌ صلى‌الله‌عليه‌و‌آله الْقَضِيَّةُ فَأَمْضَاهَا وَأَقَرَّ الْحُكْمَ بِهَا فِي السلام</w:t>
      </w:r>
      <w:r w:rsidRPr="008D7936">
        <w:rPr>
          <w:rFonts w:ascii="IRBadr" w:hAnsi="IRBadr" w:cs="IRBadr"/>
          <w:color w:val="FF0000"/>
          <w:sz w:val="28"/>
          <w:szCs w:val="28"/>
        </w:rPr>
        <w:t>.</w:t>
      </w:r>
      <w:r w:rsidRPr="008D7936">
        <w:rPr>
          <w:rFonts w:ascii="IRBadr" w:hAnsi="IRBadr" w:cs="IRBadr"/>
          <w:color w:val="FF0000"/>
          <w:sz w:val="28"/>
          <w:szCs w:val="28"/>
          <w:vertAlign w:val="superscript"/>
        </w:rPr>
        <w:footnoteReference w:id="61"/>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 xml:space="preserve">بر اساس اين روايت، رسول خدا صلى‌الله‌عليه‌و‌آله على عليه‌السلام را به يمن فرستاد؛ دو مرد براى رفع تنازع نزد آن جناب حضور يافتند كه كنيزى را به تساوى خريده و در يك طُهر با وى جمع شده بودند و چون تازه مسلمان بوده و از احكام شريعت اطلاعى نداشته و نمى‌دانستند كه نبايد با چنين زنى در يك طُهر هم‌خوابى نمايند و خيال مى‌كردند ملكيت تنها اين موضوع را تجويز مى‌نمايد، بالاخره از كنيز پسر بچه‌اى متولد شد. آن دو مرد درباره اين كه بچّه متعلّق به كدام يك از آن‌هاست اختلاف كردند. على عليه‌السلام بچّه را به نام آن دو مرد قرعه زده، قرعه به نام يكى از آن دو اصابت كرد. بچه را به او داده و نيمى از بهاى آن را كه موجب سلب رقيت را </w:t>
      </w:r>
      <w:r w:rsidRPr="008D7936">
        <w:rPr>
          <w:rFonts w:ascii="IRBadr" w:hAnsi="IRBadr" w:cs="IRBadr"/>
          <w:color w:val="FF0000"/>
          <w:sz w:val="28"/>
          <w:szCs w:val="28"/>
          <w:rtl/>
        </w:rPr>
        <w:lastRenderedPageBreak/>
        <w:t>فراهم آورده از او گرفته و به شريكش داد</w:t>
      </w:r>
      <w:r w:rsidRPr="008D7936">
        <w:rPr>
          <w:rFonts w:ascii="IRBadr" w:hAnsi="IRBadr" w:cs="IRBadr"/>
          <w:color w:val="FF0000"/>
          <w:sz w:val="28"/>
          <w:szCs w:val="28"/>
        </w:rPr>
        <w:t>.</w:t>
      </w:r>
      <w:r w:rsidRPr="008D7936">
        <w:rPr>
          <w:rFonts w:ascii="IRBadr" w:hAnsi="IRBadr" w:cs="IRBadr"/>
          <w:color w:val="FF0000"/>
          <w:sz w:val="28"/>
          <w:szCs w:val="28"/>
          <w:rtl/>
        </w:rPr>
        <w:t>زمانى كه اين خبر به رسول گرامى اسلام صلى‌الله‌عليه‌و‌آله رسيد، آن را امضا نموده و حكم قرعه را در اسلام تقرير و تثبيت كرد</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شايد بتوان گفت: يكى از جهاتى كه اهل سنّت به قرعه نپرداختند، اين باشد كه ريشه قرعه روايت‌هايى است كه قضاوت اميرالمؤمنين عليه‌السلام را مطرح مى‌كند؛ وگرنه، قرعه امرى است كه ريشه در آيات قرآن كريم دارد و حتى در شرايع ديگر نيز قرعه بوده است. حال، چطور مى‌شود در تمام كتاب‌هاى روايى اهل سنّت يك روايتى كه دلالت بر قرعه به نحو ضابطه داشته باشد، نيست و فقط چند مورد را به عنوان موارد جريان قرعه ذكر كرده‌اند!. معلوم مى‌شود چون حضرت اميرالمؤمنين عليه‌السلام مطرح بوده، از پرداختن و ترويج آن و استفاده از آن در فقه خوددارى نموده‌اند و فقط در موارد نادر به آن استناد كرده‌اند</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tl/>
        </w:rPr>
      </w:pPr>
      <w:r w:rsidRPr="008D7936">
        <w:rPr>
          <w:rFonts w:ascii="IRBadr" w:hAnsi="IRBadr" w:cs="IRBadr"/>
          <w:color w:val="FF0000"/>
          <w:sz w:val="28"/>
          <w:szCs w:val="28"/>
          <w:rtl/>
        </w:rPr>
        <w:t>مطلب ديگر آن است كه با آن‌كه نزديكى چند نفر با كنيز واحد جايز نبوده، چرا آن‌ها مرتكب چنين عملى شده‌اند؟ پاسخش همان‌طور كه در روايت نيز آمده، اين است كه مسأله فوق قبل از اسلام و در زمان جاهليت رخ داده است و يا آن كه گفته شود: آن عدّه نسبت به ممنوعيت اين عمل، جاهل بودند. احتمال سوم نيز آن است كه عدم جواز مواقعه با كنيز در طُهر واحد كه فقيهان به آن فتوا داده‌اند به اين معنا نيست كه آن وطى، زنا محسوب مى‌شود، بلكه فقط معصيت و گناه است؛ مانند نزديكى با زن در ايام حيض كه حرام است، ولى زنا نيست. در اين صورت، بچّه به دنيا آمده زنازاده نخواهد بود و با قرعه مى‌تواند به يكى از آن‌ها ملحق و منتسب شود</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 xml:space="preserve"> عنوان چهارم</w:t>
      </w:r>
      <w:r w:rsidRPr="008D7936">
        <w:rPr>
          <w:rFonts w:ascii="IRBadr" w:hAnsi="IRBadr" w:cs="IRBadr"/>
          <w:color w:val="FF0000"/>
          <w:sz w:val="28"/>
          <w:szCs w:val="28"/>
        </w:rPr>
        <w:t>:</w:t>
      </w:r>
      <w:r w:rsidRPr="008D7936">
        <w:rPr>
          <w:rFonts w:ascii="IRBadr" w:hAnsi="IRBadr" w:cs="IRBadr" w:hint="cs"/>
          <w:color w:val="FF0000"/>
          <w:sz w:val="28"/>
          <w:szCs w:val="28"/>
          <w:rtl/>
        </w:rPr>
        <w:t xml:space="preserve"> «</w:t>
      </w:r>
      <w:r w:rsidRPr="008D7936">
        <w:rPr>
          <w:rFonts w:ascii="IRBadr" w:hAnsi="IRBadr" w:cs="IRBadr"/>
          <w:color w:val="FF0000"/>
          <w:sz w:val="28"/>
          <w:szCs w:val="28"/>
          <w:rtl/>
        </w:rPr>
        <w:t>فيما كان الولد مشتبها بين الحرّ و العبد</w:t>
      </w:r>
      <w:r w:rsidRPr="008D7936">
        <w:rPr>
          <w:rFonts w:ascii="IRBadr" w:hAnsi="IRBadr" w:cs="IRBadr" w:hint="cs"/>
          <w:color w:val="FF0000"/>
          <w:sz w:val="28"/>
          <w:szCs w:val="28"/>
          <w:rtl/>
        </w:rPr>
        <w:t>»</w:t>
      </w:r>
    </w:p>
    <w:p w:rsidR="00FF32EF" w:rsidRPr="008D7936" w:rsidRDefault="00FF32EF" w:rsidP="00FF32EF">
      <w:pPr>
        <w:bidi/>
        <w:spacing w:after="0" w:line="240" w:lineRule="auto"/>
        <w:ind w:right="-284" w:firstLine="567"/>
        <w:rPr>
          <w:rFonts w:ascii="IRBadr" w:hAnsi="IRBadr" w:cs="IRBadr"/>
          <w:color w:val="FF0000"/>
          <w:sz w:val="28"/>
          <w:szCs w:val="28"/>
          <w:rtl/>
        </w:rPr>
      </w:pPr>
      <w:r w:rsidRPr="008D7936">
        <w:rPr>
          <w:rFonts w:ascii="IRBadr" w:hAnsi="IRBadr" w:cs="IRBadr"/>
          <w:color w:val="FF0000"/>
          <w:sz w:val="28"/>
          <w:szCs w:val="28"/>
          <w:rtl/>
        </w:rPr>
        <w:t>عنوان چهارم در روايات گروه سوم، به احاديثى مربوط مى‌شود كه بر اجراى قرعه دلالت دارند در موردى كه فرزندى بين حرّيت و رقّيت مشتبه باشد</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hint="cs"/>
          <w:color w:val="FF0000"/>
          <w:sz w:val="28"/>
          <w:szCs w:val="28"/>
          <w:rtl/>
        </w:rPr>
        <w:t>1</w:t>
      </w:r>
      <w:r w:rsidRPr="008D7936">
        <w:rPr>
          <w:rFonts w:ascii="IRBadr" w:hAnsi="IRBadr" w:cs="IRBadr"/>
          <w:color w:val="FF0000"/>
          <w:sz w:val="28"/>
          <w:szCs w:val="28"/>
        </w:rPr>
        <w:t xml:space="preserve">. </w:t>
      </w:r>
      <w:r w:rsidRPr="008D7936">
        <w:rPr>
          <w:rFonts w:ascii="IRBadr" w:hAnsi="IRBadr" w:cs="IRBadr"/>
          <w:color w:val="FF0000"/>
          <w:sz w:val="28"/>
          <w:szCs w:val="28"/>
          <w:rtl/>
        </w:rPr>
        <w:t>روايت حسين بن مختار از امام صادق عليه‌السلام</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اوّلين روايت، روايت حسين بن مختار است</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عِدَّةٌ مِنْ أَصْحَابِنَا عَنْ أَحْمَدَ بْنِ مُحَمَّدٍ عَنْ مُحَمَّدِ بْنِ إِسْمَاعِيلَ عَنْ حَمَّادِ بْنِ عِيسَى عَنِ الْحُسَيْنِ بْنِ الْمُخْتَارِ قَالَ: قَالَ أَبُو عَبْدِ الله‌ عليه‌السلام لِأَبِي حَنِيفَةَ يَا أَبَا حَنِيفَةَ مَا تَقُولُ فِي بَيْتٍ سَقَطَ عَلَى قَوْمٍ وَبَقِيَ مِنْهُمْ صَبِيَّانِ أَحَدُهُمَا حُرٌّ وَالآخَرُ مَمْلُوكٌ لِصَاحِبِهِ فَلَمْ يُعْرَفِ الْحُرُّ مِنَ الْمَمْلُوكِ؟ فَقَالَ أَبُو حَنِيفَةَ: يُعْتَقُ نِصْفُ هَذَا وَيُعْتَقُ نِصْفُ هَذَا وَيُقْسَمُ الْمَالُ بَيْنَهُمَا. فَقَالَ أَبُو عَبْدِ الله‌ عليه‌السلام لَيْسَ كَذَلِكَ وَلَكِنَّهُ يُقْرَعُ بَيْنَهُمَا فَمَنْ أَصَابَتْهُ الْقُرْعَةُ فَهُوَ حُرٌّ وَيُعْتَقُ هَذَا فَيُجْعَلُ مَوْلًى لَهُ</w:t>
      </w:r>
      <w:r w:rsidRPr="008D7936">
        <w:rPr>
          <w:rFonts w:ascii="IRBadr" w:hAnsi="IRBadr" w:cs="IRBadr"/>
          <w:color w:val="FF0000"/>
          <w:sz w:val="28"/>
          <w:szCs w:val="28"/>
        </w:rPr>
        <w:t>.</w:t>
      </w:r>
      <w:r w:rsidRPr="008D7936">
        <w:rPr>
          <w:rFonts w:ascii="IRBadr" w:hAnsi="IRBadr" w:cs="IRBadr"/>
          <w:color w:val="FF0000"/>
          <w:sz w:val="28"/>
          <w:szCs w:val="28"/>
          <w:vertAlign w:val="superscript"/>
        </w:rPr>
        <w:footnoteReference w:id="62"/>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ابوحنيفه خدمت امام صادق عليه‌السلام آمد و حضرت به او فرمود: اگر سقفى بر سر گروهى خراب شود و فقط دو بچه از آن‌ها باقى بماند كه يكى بَرده و ديگرى آزاد است و هيچ كدام نيز معلوم نيست، در اينجا چه بايد كرد؟ ابو حنيفه پاسخ گفت: از هر يك از بچّه‌ها نصفشان آزاد مى‌شود. امام عليه‌السلام فرمود: اشتباه مى‌كنى؛ و اين حكم نادرست است. بلكه در اين‌گونه موارد بايستى قرعه انداخته شود. كسى كه قرعه به نامش درآمده آزاد است و آن ديگرى بنده مى‌باشد</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دقّت داشته باشيد كه در اين‌جا نمى‌توان گفت: قرعه به گوش ابوحنيفه نخورده و او مسأله را نمى‌دانسته است؛ بلكه او مى‌دانسته بر اساس مذهب اماميه و امام صادق عليه‌السلام بايستى قرعه زده شود، اما بناى بر اظهار رأى شخصى و مخالفت داشته است</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علاوه بر اين، در روايات شيعه از اين دست پرسش‌ها و اين‌گونه جهات زياد به چشم مى‌خورد، امّا چنين چيزى براى آن نبوده كه ائمّه عليهم‌السلام بخواهند آن‌ها را امتحان</w:t>
      </w:r>
      <w:r w:rsidRPr="008D7936">
        <w:rPr>
          <w:rFonts w:ascii="IRBadr" w:hAnsi="IRBadr" w:cs="IRBadr"/>
          <w:color w:val="FF0000"/>
          <w:sz w:val="28"/>
          <w:szCs w:val="28"/>
        </w:rPr>
        <w:t xml:space="preserve"> </w:t>
      </w:r>
      <w:r w:rsidRPr="008D7936">
        <w:rPr>
          <w:rFonts w:ascii="IRBadr" w:hAnsi="IRBadr" w:cs="IRBadr"/>
          <w:color w:val="FF0000"/>
          <w:sz w:val="28"/>
          <w:szCs w:val="28"/>
          <w:rtl/>
        </w:rPr>
        <w:t>كنند؛ بلكه هدف امامان عليهم‌السلام اثبات اين مسأله بوده كه اين افراد لياقت افتاء را ندارند و به هيچ عنوان اهل فتوا نيستند. هم امام باقر عليه‌السلام در برخورد با بزرگان اهل سنّت زمان خود چنين رفتارى داشتند و هم امام صادق عليه‌السلام . امثال اين روايات، اثبات مى‌كند اين افراد به هيچ عنوان شايستگى فتوا دادن را ندارند</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tl/>
        </w:rPr>
      </w:pPr>
      <w:r w:rsidRPr="008D7936">
        <w:rPr>
          <w:rFonts w:ascii="IRBadr" w:hAnsi="IRBadr" w:cs="IRBadr"/>
          <w:color w:val="FF0000"/>
          <w:sz w:val="28"/>
          <w:szCs w:val="28"/>
          <w:rtl/>
        </w:rPr>
        <w:lastRenderedPageBreak/>
        <w:t>البته اين احتمال وجود دارد كه ابوحنيفه در اين مسأله خواسته باشد بر اساس قاعده عدل و انصاف عمل كند كه در مباحث آينده و ضمن بررسى تنبيهات قاعده قرعه، اشاره خواهيم كرد با وجود قاعده قرعه نوبت به اجراى قاعده عدل و انصاف نمى‌رسد</w:t>
      </w:r>
      <w:r w:rsidRPr="008D7936">
        <w:rPr>
          <w:rFonts w:ascii="IRBadr" w:hAnsi="IRBadr" w:cs="IRBadr"/>
          <w:color w:val="FF0000"/>
          <w:sz w:val="28"/>
          <w:szCs w:val="28"/>
        </w:rPr>
        <w:t>.</w:t>
      </w:r>
      <w:r w:rsidRPr="008D7936">
        <w:rPr>
          <w:rFonts w:ascii="IRBadr" w:hAnsi="IRBadr" w:cs="IRBadr"/>
          <w:color w:val="FF0000"/>
          <w:sz w:val="28"/>
          <w:szCs w:val="28"/>
          <w:vertAlign w:val="superscript"/>
        </w:rPr>
        <w:footnoteReference w:id="63"/>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hint="cs"/>
          <w:color w:val="FF0000"/>
          <w:sz w:val="28"/>
          <w:szCs w:val="28"/>
          <w:rtl/>
        </w:rPr>
        <w:t>2.</w:t>
      </w:r>
      <w:r w:rsidRPr="008D7936">
        <w:rPr>
          <w:rFonts w:ascii="IRBadr" w:hAnsi="IRBadr" w:cs="IRBadr"/>
          <w:color w:val="FF0000"/>
          <w:sz w:val="28"/>
          <w:szCs w:val="28"/>
        </w:rPr>
        <w:t xml:space="preserve"> </w:t>
      </w:r>
      <w:r w:rsidRPr="008D7936">
        <w:rPr>
          <w:rFonts w:ascii="IRBadr" w:hAnsi="IRBadr" w:cs="IRBadr"/>
          <w:color w:val="FF0000"/>
          <w:sz w:val="28"/>
          <w:szCs w:val="28"/>
          <w:rtl/>
        </w:rPr>
        <w:t>روايت حريز از امام صادق عليه‌السلام</w:t>
      </w:r>
    </w:p>
    <w:p w:rsidR="00FF32EF" w:rsidRPr="008D7936" w:rsidRDefault="00FF32EF" w:rsidP="00FF32EF">
      <w:pPr>
        <w:bidi/>
        <w:spacing w:after="0" w:line="240" w:lineRule="auto"/>
        <w:ind w:right="-284" w:firstLine="567"/>
        <w:rPr>
          <w:rFonts w:ascii="IRBadr" w:hAnsi="IRBadr" w:cs="IRBadr"/>
          <w:color w:val="FF0000"/>
          <w:sz w:val="28"/>
          <w:szCs w:val="28"/>
          <w:rtl/>
        </w:rPr>
      </w:pPr>
      <w:r w:rsidRPr="008D7936">
        <w:rPr>
          <w:rFonts w:ascii="IRBadr" w:hAnsi="IRBadr" w:cs="IRBadr"/>
          <w:color w:val="FF0000"/>
          <w:sz w:val="28"/>
          <w:szCs w:val="28"/>
          <w:rtl/>
        </w:rPr>
        <w:t>الْحُسَيْنُ بْنُ سَعِيدٍ عَنْ حَمَّادِ بْنِ عِيسَى عَنْ حَرِيزٍ عَنْ أَحَدِهِمَا عليه‌السلام قَالَ: قَضَى أَمِيرُ الْمُؤْمِنِينَ عليه‌السلام بِالْيَمَنِ فِي قَوْمٍ انْهَدَمَتْ عَلَيْهِمْ دَارُهُمْ فَبَقِيَ مِنْهُمْ صَبِيَّانِ أَحَدُهُمَا مَمْلُوكٌ وَالآخَرُ حُرٌّ فَأَسْهَمَ بَيْنَهُمَا فَخَرَجَ السَّهْمُ عَلَى أَحَدِهِمَا فَجَعَلَ الْمَالَ لَهُ وَأَعْتَقَ الآخَرَ</w:t>
      </w:r>
      <w:r w:rsidRPr="008D7936">
        <w:rPr>
          <w:rFonts w:ascii="IRBadr" w:hAnsi="IRBadr" w:cs="IRBadr"/>
          <w:color w:val="FF0000"/>
          <w:sz w:val="28"/>
          <w:szCs w:val="28"/>
        </w:rPr>
        <w:t>.</w:t>
      </w:r>
      <w:r w:rsidRPr="008D7936">
        <w:rPr>
          <w:rFonts w:ascii="IRBadr" w:hAnsi="IRBadr" w:cs="IRBadr"/>
          <w:color w:val="FF0000"/>
          <w:sz w:val="28"/>
          <w:szCs w:val="28"/>
          <w:vertAlign w:val="superscript"/>
        </w:rPr>
        <w:footnoteReference w:id="64"/>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hint="cs"/>
          <w:color w:val="FF0000"/>
          <w:sz w:val="28"/>
          <w:szCs w:val="28"/>
          <w:rtl/>
        </w:rPr>
        <w:t>3.</w:t>
      </w:r>
      <w:r w:rsidRPr="008D7936">
        <w:rPr>
          <w:rFonts w:ascii="IRBadr" w:hAnsi="IRBadr" w:cs="IRBadr"/>
          <w:color w:val="FF0000"/>
          <w:sz w:val="28"/>
          <w:szCs w:val="28"/>
        </w:rPr>
        <w:t xml:space="preserve"> </w:t>
      </w:r>
      <w:r w:rsidRPr="008D7936">
        <w:rPr>
          <w:rFonts w:ascii="IRBadr" w:hAnsi="IRBadr" w:cs="IRBadr"/>
          <w:color w:val="FF0000"/>
          <w:sz w:val="28"/>
          <w:szCs w:val="28"/>
          <w:rtl/>
        </w:rPr>
        <w:t>روايت محمّد بن مسلم از امام باقر يا امام صادق عليهم‌السلام</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حديث سوم در اين عنوان، روايتى كه محمّد بن مسلم آن را نقل كرده است</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الْحَسَنُ بْنُ مُحَمَّدِ بْنِ سَمَاعَةَ عَنِ الْحَسَنِ بْنِ أَيُّوبَ عَنِ الْعَلاءِ عَنْ مُحَمَّدِ بْنِ مُسْلِمٍ عَنْ أَحَدِهِمَا عليه‌السلام قَالَ: قُلْتُ لَهُ: أَمَةٌ وَحُرَّةٌ سَقَطَ عَلَيْهِمَا الْبَيْتُ وَقَدْ وَلَدَتَا، فَمَاتَتِ الاُمَّانِ وَبَقِيَ الإبْنَانِ كَيْفَ يُوَرَّثَانِ؟ قَالَ: فَقَالَ: يُسْهَمُ عَلَيْهِمَا ثَلاَثٌ وِلاءً يَعْنِي ثَلاثَ مَرَّاتٍ فَأَيُّهُمَا أَصَابَهُ السَّهْمُ وُرِّثَ مِنَ الآخَرِ</w:t>
      </w:r>
      <w:r w:rsidRPr="008D7936">
        <w:rPr>
          <w:rFonts w:ascii="IRBadr" w:hAnsi="IRBadr" w:cs="IRBadr"/>
          <w:color w:val="FF0000"/>
          <w:sz w:val="28"/>
          <w:szCs w:val="28"/>
        </w:rPr>
        <w:t>.</w:t>
      </w:r>
      <w:r w:rsidRPr="008D7936">
        <w:rPr>
          <w:rFonts w:ascii="IRBadr" w:hAnsi="IRBadr" w:cs="IRBadr"/>
          <w:color w:val="FF0000"/>
          <w:sz w:val="28"/>
          <w:szCs w:val="28"/>
          <w:vertAlign w:val="superscript"/>
        </w:rPr>
        <w:footnoteReference w:id="65"/>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محمّد بن مسلم به امام باقر و يا امام صادق عليهم‌السلام عرض كرد: سقفى بر سر كنيز و زن آزادى كه هر كدام بچه‌اى داشتند خراب شد، آن دو مادر مردند و بچّه‌ها سالم ماندند، آن‌ها چگونه ارث مى‌برند؟ امام عليه‌السلام در پاسخ فرمود: سه بار بايد قرعه انداخته شود، هر كدام كه قرعه به نام او درآمد، فرزند زن آزاد است و ارث مى‌برد</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عنوان پنجم</w:t>
      </w:r>
      <w:r w:rsidRPr="008D7936">
        <w:rPr>
          <w:rFonts w:ascii="IRBadr" w:hAnsi="IRBadr" w:cs="IRBadr"/>
          <w:color w:val="FF0000"/>
          <w:sz w:val="28"/>
          <w:szCs w:val="28"/>
        </w:rPr>
        <w:t>:</w:t>
      </w:r>
      <w:r w:rsidRPr="008D7936">
        <w:rPr>
          <w:rFonts w:ascii="IRBadr" w:hAnsi="IRBadr" w:cs="IRBadr" w:hint="cs"/>
          <w:color w:val="FF0000"/>
          <w:sz w:val="28"/>
          <w:szCs w:val="28"/>
          <w:rtl/>
        </w:rPr>
        <w:t xml:space="preserve"> «</w:t>
      </w:r>
      <w:r w:rsidRPr="008D7936">
        <w:rPr>
          <w:rFonts w:ascii="IRBadr" w:hAnsi="IRBadr" w:cs="IRBadr"/>
          <w:color w:val="FF0000"/>
          <w:sz w:val="28"/>
          <w:szCs w:val="28"/>
          <w:rtl/>
        </w:rPr>
        <w:t>ما ورد في الغنم الموطوئة</w:t>
      </w:r>
      <w:r w:rsidRPr="008D7936">
        <w:rPr>
          <w:rFonts w:ascii="IRBadr" w:hAnsi="IRBadr" w:cs="IRBadr" w:hint="cs"/>
          <w:color w:val="FF0000"/>
          <w:sz w:val="28"/>
          <w:szCs w:val="28"/>
          <w:rtl/>
        </w:rPr>
        <w:t>»</w:t>
      </w:r>
    </w:p>
    <w:p w:rsidR="00FF32EF" w:rsidRPr="008D7936" w:rsidRDefault="00FF32EF" w:rsidP="00FF32EF">
      <w:pPr>
        <w:bidi/>
        <w:spacing w:after="0" w:line="240" w:lineRule="auto"/>
        <w:ind w:right="-284" w:firstLine="567"/>
        <w:rPr>
          <w:rFonts w:ascii="IRBadr" w:hAnsi="IRBadr" w:cs="IRBadr"/>
          <w:color w:val="FF0000"/>
          <w:sz w:val="28"/>
          <w:szCs w:val="28"/>
          <w:rtl/>
        </w:rPr>
      </w:pPr>
      <w:r w:rsidRPr="008D7936">
        <w:rPr>
          <w:rFonts w:ascii="IRBadr" w:hAnsi="IRBadr" w:cs="IRBadr"/>
          <w:color w:val="FF0000"/>
          <w:sz w:val="28"/>
          <w:szCs w:val="28"/>
          <w:rtl/>
        </w:rPr>
        <w:t>اين گروه از روايات، به موردى مربوط مى‌شود كه گوسفندى وطى شده باشد و بعد از آن مشتبه شده است. در كتاب اطعمه و اشربه بيان گرديده است اگر حيوان حلال گوشتى مورد وطى قرار گيرد، گوشت و شير خود و نسلش حرام مى‌شود</w:t>
      </w:r>
      <w:r w:rsidRPr="008D7936">
        <w:rPr>
          <w:rFonts w:ascii="IRBadr" w:hAnsi="IRBadr" w:cs="IRBadr"/>
          <w:color w:val="FF0000"/>
          <w:sz w:val="28"/>
          <w:szCs w:val="28"/>
          <w:vertAlign w:val="superscript"/>
        </w:rPr>
        <w:t xml:space="preserve"> </w:t>
      </w:r>
      <w:r w:rsidRPr="008D7936">
        <w:rPr>
          <w:rFonts w:ascii="IRBadr" w:hAnsi="IRBadr" w:cs="IRBadr"/>
          <w:color w:val="FF0000"/>
          <w:sz w:val="28"/>
          <w:szCs w:val="28"/>
          <w:vertAlign w:val="superscript"/>
        </w:rPr>
        <w:footnoteReference w:id="66"/>
      </w:r>
      <w:r w:rsidRPr="008D7936">
        <w:rPr>
          <w:rFonts w:ascii="IRBadr" w:hAnsi="IRBadr" w:cs="IRBadr"/>
          <w:color w:val="FF0000"/>
          <w:sz w:val="28"/>
          <w:szCs w:val="28"/>
          <w:rtl/>
        </w:rPr>
        <w:t>حال، در مواردى كه گوسفند موطوئه با غير موطوئه مشتبه گردد، چه بايد كرد؟ بر اساس اين گروه از روايات، بايستى قرعه انداخته شود و با قرعه آن حيوان را از ميان گلّه خارج ساخت</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hint="cs"/>
          <w:color w:val="FF0000"/>
          <w:sz w:val="28"/>
          <w:szCs w:val="28"/>
          <w:rtl/>
        </w:rPr>
        <w:t>1.</w:t>
      </w:r>
      <w:r w:rsidRPr="008D7936">
        <w:rPr>
          <w:rFonts w:ascii="IRBadr" w:hAnsi="IRBadr" w:cs="IRBadr"/>
          <w:color w:val="FF0000"/>
          <w:sz w:val="28"/>
          <w:szCs w:val="28"/>
          <w:rtl/>
        </w:rPr>
        <w:t>روايت محمّد بن عيسى</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روايت اوّل، حديثى است كه محمّد بن عيسى نقل مى‌كند</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مُحَمَّدُ بْنُ أَحْمَدَ بْنِ يَحْيَى عَنْ مُحَمَّدِ بْنِ عِيسَى عَنِ الرَّجُلِ عليه‌السلام أَنَّهُ سُئِلَ عَنْ رَجُلٍ نَظَرَ إِلَى رَاعٍ نَزَا عَلَى شَاةٍ، قَالَ: إِنْ عَرَفَهَا ذَبَحَهَا وَأَحْرَقَهَا، وَإِنْ لَمْ يَعْرِفْهَا قَسَمَهَا نِصْفَيْنِ أَبَدا، حَتَّى يَقَعَ السَّهْمُ بِهَا، فَتُذْبَحُ وَتُحْرَقُ وَقَدْ نَجَتْ سَائِرُهَا</w:t>
      </w:r>
      <w:r w:rsidRPr="008D7936">
        <w:rPr>
          <w:rFonts w:ascii="IRBadr" w:hAnsi="IRBadr" w:cs="IRBadr"/>
          <w:color w:val="FF0000"/>
          <w:sz w:val="28"/>
          <w:szCs w:val="28"/>
        </w:rPr>
        <w:t>.</w:t>
      </w:r>
      <w:r w:rsidRPr="008D7936">
        <w:rPr>
          <w:rFonts w:ascii="IRBadr" w:hAnsi="IRBadr" w:cs="IRBadr"/>
          <w:color w:val="FF0000"/>
          <w:sz w:val="28"/>
          <w:szCs w:val="28"/>
          <w:vertAlign w:val="superscript"/>
        </w:rPr>
        <w:footnoteReference w:id="67"/>
      </w:r>
    </w:p>
    <w:p w:rsidR="00FF32EF" w:rsidRPr="008D7936" w:rsidRDefault="00FF32EF" w:rsidP="00FF32EF">
      <w:pPr>
        <w:bidi/>
        <w:spacing w:after="0" w:line="240" w:lineRule="auto"/>
        <w:ind w:right="-284" w:firstLine="567"/>
        <w:rPr>
          <w:rFonts w:ascii="IRBadr" w:hAnsi="IRBadr" w:cs="IRBadr"/>
          <w:color w:val="FF0000"/>
          <w:sz w:val="28"/>
          <w:szCs w:val="28"/>
          <w:rtl/>
        </w:rPr>
      </w:pPr>
      <w:r w:rsidRPr="008D7936">
        <w:rPr>
          <w:rFonts w:ascii="IRBadr" w:hAnsi="IRBadr" w:cs="IRBadr"/>
          <w:color w:val="FF0000"/>
          <w:sz w:val="28"/>
          <w:szCs w:val="28"/>
          <w:rtl/>
        </w:rPr>
        <w:t>بر اساس حديث فوق، مردى از امام عليه‌السلام سؤال مى‌كند: اگر چوپانى گوسفندى را وطى كند، چه حكمى دارد؟ پاسخ مى‌شنود: اگر بداند كه كدام گوسفند است، بايد او را بكشد و پس از آن جسدش را بسوزاند؛ ليكن اگر ندانست كدام است و امر بر او مشتبه شد، در اين صورت، گلّه را دو نصف كند و بين آن‌ها قرعه بيندازد كه در كدام نيمه است آن حيوان وطى شده؛ و همين‌طور ادامه دهد و تعداد را به دو قسمت تقسيم كند و قرعه بيندازد تا به دو گوسفند ختم شود و هر كدام از دو گوسفند كه قرعه آخر به آن اصابت كرد را ذبح كند و بسوزان</w:t>
      </w:r>
      <w:r w:rsidRPr="008D7936">
        <w:rPr>
          <w:rFonts w:ascii="IRBadr" w:hAnsi="IRBadr" w:cs="IRBadr" w:hint="cs"/>
          <w:color w:val="FF0000"/>
          <w:sz w:val="28"/>
          <w:szCs w:val="28"/>
          <w:rtl/>
        </w:rPr>
        <w:t>د</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hint="cs"/>
          <w:color w:val="FF0000"/>
          <w:sz w:val="28"/>
          <w:szCs w:val="28"/>
          <w:rtl/>
        </w:rPr>
        <w:t>2</w:t>
      </w:r>
      <w:r w:rsidRPr="008D7936">
        <w:rPr>
          <w:rFonts w:ascii="IRBadr" w:hAnsi="IRBadr" w:cs="IRBadr"/>
          <w:color w:val="FF0000"/>
          <w:sz w:val="28"/>
          <w:szCs w:val="28"/>
        </w:rPr>
        <w:t xml:space="preserve"> . </w:t>
      </w:r>
      <w:r w:rsidRPr="008D7936">
        <w:rPr>
          <w:rFonts w:ascii="IRBadr" w:hAnsi="IRBadr" w:cs="IRBadr"/>
          <w:color w:val="FF0000"/>
          <w:sz w:val="28"/>
          <w:szCs w:val="28"/>
          <w:rtl/>
        </w:rPr>
        <w:t>روايت امام هادى عليه‌السلام در پاسخ به يحيى بن اكثم</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lastRenderedPageBreak/>
        <w:t>الْحَسَنُ بْنُ عَلِيِّ بْنِ شُعْبَةَ فِي تُحَفِ الْعُقُولِ عَنْ أَبِي الْحَسَنِ الثَّالِثِ عليه‌السلام فِي جَوَابِ مَسَائِلِ يَحْيَى بْنِ أَكْثَمَ قَالَ: وَأَمَّا الرَّجُلُ النَّاظِرُ إِلَى الرَّاعِي وَقَدْ نَزَا عَلَى شَاةٍ فَإِنْ عَرَفَهَا ذَبَحَهَا وَأَحْرَقَهَا، وَإِنْ لَمْ يَعْرِفْهَا قَسَمَ الْغَنَمَ نِصْفَيْنِ وَسَاهَمَ بَيْنَهُمَا فَإِذَا وَقَعَ عَلَى أَحَدِ النِّصْفَيْنِ فَقَدْ نَجَا النِّصْفُ الاْخَرُ، ثُمَّ يُفَرِّقُ النِّصْفَ الآخَرَ، فَلاَ يَزَالُ كَذَلِكَ حَتَّى تَبْقَى شَاتَانِ فَيُقْرِعُ بَيْنَهُمَا فَأَيُّهُمَا وَقَعَ السَّهْمُ بِهَا ذُبِحَتْ وَأُحْرِقَتْ وَنَجَا سَائِرُ الْغَنَمِ</w:t>
      </w:r>
      <w:r w:rsidRPr="008D7936">
        <w:rPr>
          <w:rFonts w:ascii="IRBadr" w:hAnsi="IRBadr" w:cs="IRBadr"/>
          <w:color w:val="FF0000"/>
          <w:sz w:val="28"/>
          <w:szCs w:val="28"/>
        </w:rPr>
        <w:t>.</w:t>
      </w:r>
      <w:r w:rsidRPr="008D7936">
        <w:rPr>
          <w:rFonts w:ascii="IRBadr" w:hAnsi="IRBadr" w:cs="IRBadr"/>
          <w:color w:val="FF0000"/>
          <w:sz w:val="28"/>
          <w:szCs w:val="28"/>
          <w:vertAlign w:val="superscript"/>
        </w:rPr>
        <w:footnoteReference w:id="68"/>
      </w:r>
    </w:p>
    <w:p w:rsidR="00FF32EF" w:rsidRPr="008D7936" w:rsidRDefault="00FF32EF" w:rsidP="00FF32EF">
      <w:pPr>
        <w:bidi/>
        <w:spacing w:after="0" w:line="240" w:lineRule="auto"/>
        <w:ind w:right="-284"/>
        <w:rPr>
          <w:rFonts w:ascii="IRBadr" w:hAnsi="IRBadr" w:cs="IRBadr"/>
          <w:color w:val="FF0000"/>
          <w:sz w:val="28"/>
          <w:szCs w:val="28"/>
          <w:rtl/>
        </w:rPr>
      </w:pPr>
      <w:r w:rsidRPr="008D7936">
        <w:rPr>
          <w:rFonts w:ascii="IRBadr" w:hAnsi="IRBadr" w:cs="IRBadr"/>
          <w:color w:val="FF0000"/>
          <w:sz w:val="28"/>
          <w:szCs w:val="28"/>
          <w:rtl/>
        </w:rPr>
        <w:t>اين روايت امام هادى عليه‌السلام از نظر مفاد همان مطلبى را دلالت دارد كه روايت گذشته دلالت داشت و با آن هيچ تفاوتى ندارد</w:t>
      </w:r>
      <w:r w:rsidRPr="008D7936">
        <w:rPr>
          <w:rFonts w:ascii="IRBadr" w:hAnsi="IRBadr" w:cs="IRBadr"/>
          <w:color w:val="FF0000"/>
          <w:sz w:val="28"/>
          <w:szCs w:val="28"/>
        </w:rPr>
        <w:t>.</w:t>
      </w:r>
      <w:r w:rsidRPr="008D7936">
        <w:rPr>
          <w:rFonts w:ascii="IRBadr" w:hAnsi="IRBadr" w:cs="IRBadr"/>
          <w:color w:val="FF0000"/>
          <w:sz w:val="28"/>
          <w:szCs w:val="28"/>
          <w:rtl/>
        </w:rPr>
        <w:t xml:space="preserve"> </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عنوان ششم</w:t>
      </w:r>
      <w:r w:rsidRPr="008D7936">
        <w:rPr>
          <w:rFonts w:ascii="IRBadr" w:hAnsi="IRBadr" w:cs="IRBadr"/>
          <w:color w:val="FF0000"/>
          <w:sz w:val="28"/>
          <w:szCs w:val="28"/>
        </w:rPr>
        <w:t>:</w:t>
      </w:r>
      <w:r w:rsidRPr="008D7936">
        <w:rPr>
          <w:rFonts w:ascii="IRBadr" w:hAnsi="IRBadr" w:cs="IRBadr" w:hint="cs"/>
          <w:color w:val="FF0000"/>
          <w:sz w:val="28"/>
          <w:szCs w:val="28"/>
          <w:rtl/>
        </w:rPr>
        <w:t xml:space="preserve"> «</w:t>
      </w:r>
      <w:r w:rsidRPr="008D7936">
        <w:rPr>
          <w:rFonts w:ascii="IRBadr" w:hAnsi="IRBadr" w:cs="IRBadr"/>
          <w:color w:val="FF0000"/>
          <w:sz w:val="28"/>
          <w:szCs w:val="28"/>
          <w:rtl/>
        </w:rPr>
        <w:t>ما ورد في الخنثى المشكل</w:t>
      </w:r>
      <w:r w:rsidRPr="008D7936">
        <w:rPr>
          <w:rFonts w:ascii="IRBadr" w:hAnsi="IRBadr" w:cs="IRBadr" w:hint="cs"/>
          <w:color w:val="FF0000"/>
          <w:sz w:val="28"/>
          <w:szCs w:val="28"/>
          <w:rtl/>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hint="cs"/>
          <w:color w:val="FF0000"/>
          <w:sz w:val="28"/>
          <w:szCs w:val="28"/>
          <w:rtl/>
        </w:rPr>
        <w:t xml:space="preserve">  </w:t>
      </w:r>
      <w:r w:rsidRPr="008D7936">
        <w:rPr>
          <w:rFonts w:ascii="IRBadr" w:hAnsi="IRBadr" w:cs="IRBadr"/>
          <w:color w:val="FF0000"/>
          <w:sz w:val="28"/>
          <w:szCs w:val="28"/>
          <w:rtl/>
        </w:rPr>
        <w:t>عنوان ششم به رواياتى مربوط مى‌شود كه در بحث ميراث خنثاى مشكل ذكر شده‌اند. پيرامون اين مسأله در مباحث پيشين، احاديث عام مثل روايت موثّقه عبد الله‌ بن مسكان و مرسله ثعلبه را ذكر كرديم. در اين قسمت به برخى از روايات خاص اشاره مى‌شود</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صحيح فضيل بن يسار از امام صادق عليه‌السلام</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أَحْمَدُ بْنُ مُحَمَّدٍ عَنِ الْحَسَنِ بْنِ مَحْبُوبٍ عَنْ عَلِيِّ بْنِ رِئَابٍ عَنِ الْفُضَيْلِ بْنِ يَسَارٍ قَالَ: سَأَلْتُ أَبَا عَبْدِ الله‌ عليه‌السلام عَنْ مَوْلُودٍ لَيْسَ لَهُ مَا لِلرِّجَالِ وَلا مَا لِلنِّسَاءِ، قَالَ: يُقْرِعُ الإِمَامُ أَوِ الْمُقْرِعُ يَكْتُبُ عَلَى سَهْمٍ عَبْدَ الله‌ وَعَلَى سَهْمٍ أَمَةَ الله‌ ثُمَّ يَقُولُ الإِمَامُ أَوِ الْمُقْرِعُ اللهُمَّ</w:t>
      </w:r>
      <w:r w:rsidRPr="008D7936">
        <w:rPr>
          <w:rFonts w:ascii="Cambria" w:hAnsi="Cambria" w:cs="Cambria" w:hint="cs"/>
          <w:color w:val="FF0000"/>
          <w:sz w:val="28"/>
          <w:szCs w:val="28"/>
          <w:rtl/>
        </w:rPr>
        <w:t> </w:t>
      </w:r>
      <w:r w:rsidRPr="008D7936">
        <w:rPr>
          <w:rFonts w:ascii="IRBadr" w:hAnsi="IRBadr" w:cs="IRBadr"/>
          <w:color w:val="FF0000"/>
          <w:sz w:val="28"/>
          <w:szCs w:val="28"/>
        </w:rPr>
        <w:t>«</w:t>
      </w:r>
      <w:r w:rsidRPr="008D7936">
        <w:rPr>
          <w:rFonts w:ascii="IRBadr" w:hAnsi="IRBadr" w:cs="IRBadr"/>
          <w:color w:val="FF0000"/>
          <w:sz w:val="28"/>
          <w:szCs w:val="28"/>
          <w:rtl/>
        </w:rPr>
        <w:t>أَنْتَ تَحْكُمُ بَيْنَ عِبادِكَ في ما كانُوا فيهِ يَخْتَلِفُونَ</w:t>
      </w:r>
      <w:r w:rsidRPr="008D7936">
        <w:rPr>
          <w:rFonts w:ascii="IRBadr" w:hAnsi="IRBadr" w:cs="IRBadr"/>
          <w:color w:val="FF0000"/>
          <w:sz w:val="28"/>
          <w:szCs w:val="28"/>
        </w:rPr>
        <w:t>»</w:t>
      </w:r>
      <w:r w:rsidRPr="008D7936">
        <w:rPr>
          <w:rFonts w:ascii="IRBadr" w:hAnsi="IRBadr" w:cs="IRBadr"/>
          <w:color w:val="FF0000"/>
          <w:sz w:val="28"/>
          <w:szCs w:val="28"/>
          <w:vertAlign w:val="superscript"/>
        </w:rPr>
        <w:t xml:space="preserve">  </w:t>
      </w:r>
      <w:r w:rsidRPr="008D7936">
        <w:rPr>
          <w:rFonts w:ascii="IRBadr" w:hAnsi="IRBadr" w:cs="IRBadr"/>
          <w:color w:val="FF0000"/>
          <w:sz w:val="28"/>
          <w:szCs w:val="28"/>
          <w:vertAlign w:val="superscript"/>
        </w:rPr>
        <w:footnoteReference w:id="69"/>
      </w:r>
      <w:r w:rsidRPr="008D7936">
        <w:rPr>
          <w:rFonts w:ascii="IRBadr" w:hAnsi="IRBadr" w:cs="IRBadr"/>
          <w:color w:val="FF0000"/>
          <w:sz w:val="28"/>
          <w:szCs w:val="28"/>
          <w:rtl/>
        </w:rPr>
        <w:t>بَيِّنْ لَنَا أَمْرَ هَذَا الْمَوْلُودِ كَيْفَ يُوَرَّثُ مَا فَرَضْتَ لَهُ فِي الْكِتَابِ ثُمَّ يُطْرَحُ السَّهْمَانِ فِي سِهَامٍ مُبْهَمَةٍ ثُمَّ يُجَالُ السَّهْمُ عَلَى مَا</w:t>
      </w:r>
      <w:r w:rsidRPr="008D7936">
        <w:rPr>
          <w:rFonts w:ascii="IRBadr" w:hAnsi="IRBadr" w:cs="IRBadr"/>
          <w:color w:val="FF0000"/>
          <w:sz w:val="28"/>
          <w:szCs w:val="28"/>
        </w:rPr>
        <w:t xml:space="preserve"> </w:t>
      </w:r>
      <w:r w:rsidRPr="008D7936">
        <w:rPr>
          <w:rFonts w:ascii="IRBadr" w:hAnsi="IRBadr" w:cs="IRBadr"/>
          <w:color w:val="FF0000"/>
          <w:sz w:val="28"/>
          <w:szCs w:val="28"/>
          <w:rtl/>
        </w:rPr>
        <w:t>خَرَجَ وُرِّثَ عَلَيْهِ</w:t>
      </w:r>
      <w:r w:rsidRPr="008D7936">
        <w:rPr>
          <w:rFonts w:ascii="IRBadr" w:hAnsi="IRBadr" w:cs="IRBadr"/>
          <w:color w:val="FF0000"/>
          <w:sz w:val="28"/>
          <w:szCs w:val="28"/>
        </w:rPr>
        <w:t>.</w:t>
      </w:r>
      <w:r w:rsidRPr="008D7936">
        <w:rPr>
          <w:rFonts w:ascii="IRBadr" w:hAnsi="IRBadr" w:cs="IRBadr"/>
          <w:color w:val="FF0000"/>
          <w:sz w:val="28"/>
          <w:szCs w:val="28"/>
          <w:vertAlign w:val="superscript"/>
        </w:rPr>
        <w:footnoteReference w:id="70"/>
      </w:r>
    </w:p>
    <w:p w:rsidR="00FF32EF" w:rsidRPr="008D7936" w:rsidRDefault="00FF32EF" w:rsidP="00FF32EF">
      <w:pPr>
        <w:bidi/>
        <w:spacing w:after="0" w:line="240" w:lineRule="auto"/>
        <w:ind w:right="-284" w:firstLine="567"/>
        <w:rPr>
          <w:rFonts w:ascii="IRBadr" w:hAnsi="IRBadr" w:cs="IRBadr"/>
          <w:color w:val="FF0000"/>
          <w:sz w:val="28"/>
          <w:szCs w:val="28"/>
          <w:rtl/>
        </w:rPr>
      </w:pPr>
      <w:r w:rsidRPr="008D7936">
        <w:rPr>
          <w:rFonts w:ascii="IRBadr" w:hAnsi="IRBadr" w:cs="IRBadr"/>
          <w:color w:val="FF0000"/>
          <w:sz w:val="28"/>
          <w:szCs w:val="28"/>
          <w:rtl/>
        </w:rPr>
        <w:t>بر اساس اين روايت، امام عليه‌السلام درباره مولودى كه خنثا است و امكان تشخيص مرد بودن و يا زن بودن او نيست، فرمودند: بايستى قرعه انداخته شود بدين صورت كه بر يك كاغذ بنويسند «عبد الله‌» و بر كاغذى ديگر بنويسند «اَمة الله‌» ، بعد از آن دعا بخواند كه پروردگارا! هيچ خدايى جز تو نيست؛ تويى كه ميان بندگانت در آن‌چه اختلاف مى‌ورزند داورى مى‌كنى، براى ما مشخص فرما كه سهم الارث اين فرزند چگونه است؟ سپس يكى از كاغذها را بردارد و بر اساس آن‌چه كه خارج مى‌شود سهم آن فرزند مشخص مى‌گردد. در اين روايت، حضرت به قاعده‌اى كلّى و عام اشاره نكرد و نفرمود كه در تمام موارد اين‌چنينى قرعه انداخته مى‌شود؛ به خلاف روايت ثعلبه كه در آن به صورت عام به ضابطه بودن قرعه اشاره شد</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 xml:space="preserve"> عنوان هفتم</w:t>
      </w:r>
      <w:r w:rsidRPr="008D7936">
        <w:rPr>
          <w:rFonts w:ascii="IRBadr" w:hAnsi="IRBadr" w:cs="IRBadr"/>
          <w:color w:val="FF0000"/>
          <w:sz w:val="28"/>
          <w:szCs w:val="28"/>
        </w:rPr>
        <w:t>:</w:t>
      </w:r>
      <w:r w:rsidRPr="008D7936">
        <w:rPr>
          <w:rFonts w:ascii="IRBadr" w:hAnsi="IRBadr" w:cs="IRBadr" w:hint="cs"/>
          <w:color w:val="FF0000"/>
          <w:sz w:val="28"/>
          <w:szCs w:val="28"/>
          <w:rtl/>
        </w:rPr>
        <w:t>«</w:t>
      </w:r>
      <w:r w:rsidRPr="008D7936">
        <w:rPr>
          <w:rFonts w:ascii="IRBadr" w:hAnsi="IRBadr" w:cs="IRBadr"/>
          <w:color w:val="FF0000"/>
          <w:sz w:val="28"/>
          <w:szCs w:val="28"/>
          <w:rtl/>
        </w:rPr>
        <w:t>ما ورد في استعلام موسى عليه‌السلام النمّام</w:t>
      </w:r>
      <w:r w:rsidRPr="008D7936">
        <w:rPr>
          <w:rFonts w:ascii="IRBadr" w:hAnsi="IRBadr" w:cs="IRBadr" w:hint="cs"/>
          <w:color w:val="FF0000"/>
          <w:sz w:val="28"/>
          <w:szCs w:val="28"/>
          <w:rtl/>
        </w:rPr>
        <w:t>»</w:t>
      </w:r>
    </w:p>
    <w:p w:rsidR="00FF32EF" w:rsidRPr="008D7936" w:rsidRDefault="00FF32EF" w:rsidP="00FF32EF">
      <w:pPr>
        <w:bidi/>
        <w:spacing w:after="0" w:line="240" w:lineRule="auto"/>
        <w:ind w:right="-284"/>
        <w:rPr>
          <w:rFonts w:ascii="IRBadr" w:hAnsi="IRBadr" w:cs="IRBadr"/>
          <w:color w:val="FF0000"/>
          <w:sz w:val="28"/>
          <w:szCs w:val="28"/>
          <w:rtl/>
        </w:rPr>
      </w:pPr>
      <w:r w:rsidRPr="008D7936">
        <w:rPr>
          <w:rFonts w:ascii="IRBadr" w:hAnsi="IRBadr" w:cs="IRBadr" w:hint="cs"/>
          <w:color w:val="FF0000"/>
          <w:sz w:val="28"/>
          <w:szCs w:val="28"/>
          <w:rtl/>
        </w:rPr>
        <w:t xml:space="preserve">      </w:t>
      </w:r>
      <w:r w:rsidRPr="008D7936">
        <w:rPr>
          <w:rFonts w:ascii="IRBadr" w:hAnsi="IRBadr" w:cs="IRBadr"/>
          <w:color w:val="FF0000"/>
          <w:sz w:val="28"/>
          <w:szCs w:val="28"/>
          <w:rtl/>
        </w:rPr>
        <w:t>عنوان هفتم از روايات خاص پيرامون اين قضيه است كه خداوند تبارك و تعالى به حضرت موسى عليه‌السلام فرمود كه در ميان اصحاب تو سخن‌چين است و از او دورى گزين</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 xml:space="preserve"> مرسله صفوان بن يحيى از امام صادق عليه‌السلام</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روايتى كه به اين جريان اشاره مى‌كند، عبارت است از</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الْحُسَيْنُ بْنُ سَعِيدٍ فِي كِتَابِ الزُّهْدِ عَنْ صَفْوَانَ بْنِ يَحْيَى عَنْ بَعْضِ أَصْحَابِهِ عَنْ أَبِي عَبْدِ الله‌ عليه‌السلام قَالَ: إِنَّ الله‌ أَوْحَى إِلَى مُوسَى أَنَّ بَعْضَ أَصْحَابِكَ يَنُمُّ عَلَيْكَ فَاحْذَرْهُ. فَقَالَ: يَا رَبِّ لا أَعْرِفُهُ فَأَخْبِرْنِي بِهِ حَتَّى أَعْرِفَهُ. فَقَالَ: يَا مُوسَى عِبْتُ عَلَيْهِ النَّمِيمَةَ وَتُكَلِّفُنِي أَنْ أَكُونَ نَمَّاما. فَقَالَ: يَا رَبِّ وَكَيْفَ أَصْنَعُ؟ قَالَ: يَا مُوسَى فَرِّقْ أَصْحَابَكَ عَشَرَةً عَشَرَةً ثُمَّ أَقْرِعْ بَيْنَهُمْ، فَإِنَّ السَّهْمَ يَقَعُ عَلَى الْعَشَرَةِ الَّتِي هُوَ فِيهِمْ، ثُمَّ تُفَرِّقُهُمْ وَتُقْرِعُ بَيْنَهُمْ فَإِنَّ السَّهْمَ يَقَعُ عَلَيْهِ. قَالَ: فَلَمَّا رَأَى الرَّجُلُ أَنَّ السِّهَامَ تُقْرَعُ قَامَ، فَقَالَ: يَا رَسُولَ الله‌ أَنَا صَاحِبُكَ لا وَالله‌ لا أَعُودُ أَبَدا.</w:t>
      </w:r>
      <w:r w:rsidRPr="008D7936">
        <w:rPr>
          <w:rFonts w:ascii="IRBadr" w:hAnsi="IRBadr" w:cs="IRBadr"/>
          <w:color w:val="FF0000"/>
          <w:sz w:val="28"/>
          <w:szCs w:val="28"/>
          <w:vertAlign w:val="superscript"/>
          <w:rtl/>
        </w:rPr>
        <w:footnoteReference w:id="71"/>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hint="cs"/>
          <w:color w:val="FF0000"/>
          <w:sz w:val="28"/>
          <w:szCs w:val="28"/>
          <w:rtl/>
        </w:rPr>
        <w:lastRenderedPageBreak/>
        <w:t xml:space="preserve">البته </w:t>
      </w:r>
      <w:r w:rsidRPr="008D7936">
        <w:rPr>
          <w:rFonts w:ascii="IRBadr" w:hAnsi="IRBadr" w:cs="IRBadr"/>
          <w:color w:val="FF0000"/>
          <w:sz w:val="28"/>
          <w:szCs w:val="28"/>
          <w:rtl/>
        </w:rPr>
        <w:t>اين روايت از نظر سند، مرسله است</w:t>
      </w:r>
      <w:r w:rsidRPr="008D7936">
        <w:rPr>
          <w:rFonts w:ascii="IRBadr" w:hAnsi="IRBadr" w:cs="IRBadr"/>
          <w:color w:val="FF0000"/>
          <w:sz w:val="28"/>
          <w:szCs w:val="28"/>
        </w:rPr>
        <w:t>.</w:t>
      </w:r>
      <w:r w:rsidRPr="008D7936">
        <w:rPr>
          <w:rFonts w:ascii="IRBadr" w:hAnsi="IRBadr" w:cs="IRBadr" w:hint="cs"/>
          <w:color w:val="FF0000"/>
          <w:sz w:val="28"/>
          <w:szCs w:val="28"/>
          <w:rtl/>
        </w:rPr>
        <w:t xml:space="preserve"> </w:t>
      </w:r>
      <w:r w:rsidRPr="008D7936">
        <w:rPr>
          <w:rFonts w:ascii="IRBadr" w:hAnsi="IRBadr" w:cs="IRBadr"/>
          <w:color w:val="FF0000"/>
          <w:sz w:val="28"/>
          <w:szCs w:val="28"/>
          <w:rtl/>
        </w:rPr>
        <w:t>امام صادق عليه‌السلام در اين روايت مى‌فرمايد: خداى تبارك و تعالى به موسى عليه‌السلام وحى كرد: يكى از يارانت درباره تو سخن‌چينى مى‌كند، از او بر حذر باش. گفت: پروردگارا او را نمى‌شناسم، او را به من بشناسان. فرمود: اى موسى! سخن‌چينى را بر او عيب گرفتم و تو مرا وامى‌دارى كه سخن‌چين شوم؟</w:t>
      </w:r>
      <w:r w:rsidRPr="008D7936">
        <w:rPr>
          <w:rFonts w:ascii="Cambria" w:hAnsi="Cambria" w:cs="Cambria"/>
          <w:color w:val="FF0000"/>
          <w:sz w:val="28"/>
          <w:szCs w:val="28"/>
        </w:rPr>
        <w:t> </w:t>
      </w:r>
      <w:r w:rsidRPr="008D7936">
        <w:rPr>
          <w:rFonts w:ascii="IRBadr" w:hAnsi="IRBadr" w:cs="IRBadr"/>
          <w:color w:val="FF0000"/>
          <w:sz w:val="28"/>
          <w:szCs w:val="28"/>
          <w:rtl/>
        </w:rPr>
        <w:t>گفت: پروردگارا! پس چه كنم؟ فرمود: يارانت را به تعداد ده ده از هم جدا كن و قرعه بكش، بدان كه قرعه بر گروهى افتد، او در ميان آن‌ها باشد و بر آن‌ها نيز قرعه زن و بدان كه در نهايت، قرعه بدو افتد. چون آن مرد ديد كه دارد قرعه‌كشى مى‌شود و قرعه به او خواهد افتاد، برخاست و گفت: يا رسول الله‌! من تصميم دارم از اصحاب واقعى باشم و به خدا سوگند كه هرگز بدان باز نگردم</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عنوان هشتم</w:t>
      </w:r>
      <w:r w:rsidRPr="008D7936">
        <w:rPr>
          <w:rFonts w:ascii="IRBadr" w:hAnsi="IRBadr" w:cs="IRBadr"/>
          <w:color w:val="FF0000"/>
          <w:sz w:val="28"/>
          <w:szCs w:val="28"/>
        </w:rPr>
        <w:t>:</w:t>
      </w:r>
      <w:r w:rsidRPr="008D7936">
        <w:rPr>
          <w:rFonts w:ascii="IRBadr" w:hAnsi="IRBadr" w:cs="IRBadr" w:hint="cs"/>
          <w:color w:val="FF0000"/>
          <w:sz w:val="28"/>
          <w:szCs w:val="28"/>
          <w:rtl/>
        </w:rPr>
        <w:t xml:space="preserve"> «</w:t>
      </w:r>
      <w:r w:rsidRPr="008D7936">
        <w:rPr>
          <w:rFonts w:ascii="IRBadr" w:hAnsi="IRBadr" w:cs="IRBadr"/>
          <w:color w:val="FF0000"/>
          <w:sz w:val="28"/>
          <w:szCs w:val="28"/>
          <w:rtl/>
        </w:rPr>
        <w:t>ما ورد في مساهمة رسول الله‌ قريشا في بناء البيت</w:t>
      </w:r>
      <w:r w:rsidRPr="008D7936">
        <w:rPr>
          <w:rFonts w:ascii="IRBadr" w:hAnsi="IRBadr" w:cs="IRBadr" w:hint="cs"/>
          <w:color w:val="FF0000"/>
          <w:sz w:val="28"/>
          <w:szCs w:val="28"/>
          <w:rtl/>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hint="cs"/>
          <w:color w:val="FF0000"/>
          <w:sz w:val="28"/>
          <w:szCs w:val="28"/>
          <w:rtl/>
        </w:rPr>
        <w:t xml:space="preserve">    </w:t>
      </w:r>
      <w:r w:rsidRPr="008D7936">
        <w:rPr>
          <w:rFonts w:ascii="IRBadr" w:hAnsi="IRBadr" w:cs="IRBadr"/>
          <w:color w:val="FF0000"/>
          <w:sz w:val="28"/>
          <w:szCs w:val="28"/>
          <w:rtl/>
        </w:rPr>
        <w:t>در اين عنوان روايتى كه مطرح مى‌شود راجع به قرعه‌اى است كه خود پيامبر اسلام صلى‌الله‌عليه‌و‌آله با قريش انجام دادند نسبت به تعمير خانه كعبه، كه كدام قسمت را آن حضرت مرمّت كنند</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معتبره داود بن سرحان از امام صادق عليه‌السلام</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اين روايت معتبر را داود بن سرحان از امام صادق عليه‌السلام نقل مى‌كند</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عَلِيُّ بْنُ إِبْرَاهِيمَ عَنْ أَبِيهِ عَنْ أَحْمَدَ بْنِ مُحَمَّدِ بْنِ أَبِي نَصْرٍ عَنْ دَاوُدَ بْنِ سِرْحَانَ عَنْ أَبِي عَبْدِ الله‌ عليه‌السلام ، قَالَ: إِنَّ رَسُولَ الله‌ صلى‌الله‌عليه‌و‌آله سَاهَمَ قُرَيْشا فِي بِنَاءِ الْبَيْتِ فَصَارَ لِرَسُولِ الله‌ صلى‌الله‌عليه‌و‌آله مِنْ بَابِ الْكَعْبَةِ إِلَى النِّصْفِ مَا بَيْنَ الرُّكْنِ الْيَمَانِيِّ إِلَى الْحَجَرِ الْأَسْوَد؛</w:t>
      </w:r>
      <w:r w:rsidRPr="008D7936">
        <w:rPr>
          <w:rFonts w:ascii="IRBadr" w:hAnsi="IRBadr" w:cs="IRBadr"/>
          <w:color w:val="FF0000"/>
          <w:sz w:val="28"/>
          <w:szCs w:val="28"/>
          <w:vertAlign w:val="superscript"/>
          <w:rtl/>
        </w:rPr>
        <w:footnoteReference w:id="72"/>
      </w:r>
    </w:p>
    <w:p w:rsidR="00FF32EF" w:rsidRPr="008D7936" w:rsidRDefault="00FF32EF" w:rsidP="00FF32EF">
      <w:pPr>
        <w:bidi/>
        <w:spacing w:after="0" w:line="240" w:lineRule="auto"/>
        <w:ind w:right="-284" w:firstLine="567"/>
        <w:rPr>
          <w:rFonts w:ascii="IRBadr" w:hAnsi="IRBadr" w:cs="IRBadr"/>
          <w:color w:val="FF0000"/>
          <w:sz w:val="28"/>
          <w:szCs w:val="28"/>
          <w:rtl/>
        </w:rPr>
      </w:pPr>
      <w:r w:rsidRPr="008D7936">
        <w:rPr>
          <w:rFonts w:ascii="IRBadr" w:hAnsi="IRBadr" w:cs="IRBadr"/>
          <w:color w:val="FF0000"/>
          <w:sz w:val="28"/>
          <w:szCs w:val="28"/>
          <w:rtl/>
        </w:rPr>
        <w:t>امام صادق عليه‌السلام روايت كرده است: «رسول خدا صلى‌الله‌عليه‌و‌آله در ساختن بيت با قريش سهيم شد، و از باب كعبه تا نصف ما بين ركن يمانى تا حجر الأسود، در سهم او قرار گرفت</w:t>
      </w:r>
      <w:r w:rsidRPr="008D7936">
        <w:rPr>
          <w:rFonts w:ascii="IRBadr" w:hAnsi="IRBadr" w:cs="IRBadr"/>
          <w:color w:val="FF0000"/>
          <w:sz w:val="28"/>
          <w:szCs w:val="28"/>
        </w:rPr>
        <w:t>».</w:t>
      </w:r>
      <w:r w:rsidRPr="008D7936">
        <w:rPr>
          <w:rFonts w:ascii="IRBadr" w:hAnsi="IRBadr" w:cs="IRBadr"/>
          <w:color w:val="FF0000"/>
          <w:sz w:val="28"/>
          <w:szCs w:val="28"/>
          <w:rtl/>
        </w:rPr>
        <w:t>در روايت ديگرى كه شيخ مفيد قدس‌سره نقل كرده، آمده است: براى اين كه از ميان اهل صفّه افرادى براى غزوه ذات السلاسل فرستاده شوند، پيامبر صلى‌الله‌عليه‌و‌آله قرعه كشيدند</w:t>
      </w:r>
      <w:r w:rsidRPr="008D7936">
        <w:rPr>
          <w:rFonts w:ascii="IRBadr" w:hAnsi="IRBadr" w:cs="IRBadr"/>
          <w:color w:val="FF0000"/>
          <w:sz w:val="28"/>
          <w:szCs w:val="28"/>
          <w:vertAlign w:val="superscript"/>
          <w:rtl/>
        </w:rPr>
        <w:t>.</w:t>
      </w:r>
      <w:r w:rsidRPr="008D7936">
        <w:rPr>
          <w:rFonts w:ascii="IRBadr" w:hAnsi="IRBadr" w:cs="IRBadr"/>
          <w:color w:val="FF0000"/>
          <w:sz w:val="28"/>
          <w:szCs w:val="28"/>
          <w:vertAlign w:val="superscript"/>
          <w:rtl/>
        </w:rPr>
        <w:footnoteReference w:id="73"/>
      </w:r>
      <w:r w:rsidRPr="008D7936">
        <w:rPr>
          <w:rFonts w:ascii="IRBadr" w:hAnsi="IRBadr" w:cs="IRBadr"/>
          <w:color w:val="FF0000"/>
          <w:sz w:val="28"/>
          <w:szCs w:val="28"/>
        </w:rPr>
        <w:t xml:space="preserve"> </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عنوان نهم</w:t>
      </w:r>
      <w:r w:rsidRPr="008D7936">
        <w:rPr>
          <w:rFonts w:ascii="IRBadr" w:hAnsi="IRBadr" w:cs="IRBadr"/>
          <w:color w:val="FF0000"/>
          <w:sz w:val="28"/>
          <w:szCs w:val="28"/>
        </w:rPr>
        <w:t>:</w:t>
      </w:r>
      <w:r w:rsidRPr="008D7936">
        <w:rPr>
          <w:rFonts w:ascii="IRBadr" w:hAnsi="IRBadr" w:cs="IRBadr" w:hint="cs"/>
          <w:color w:val="FF0000"/>
          <w:sz w:val="28"/>
          <w:szCs w:val="28"/>
          <w:rtl/>
        </w:rPr>
        <w:t xml:space="preserve"> «</w:t>
      </w:r>
      <w:r w:rsidRPr="008D7936">
        <w:rPr>
          <w:rFonts w:ascii="IRBadr" w:hAnsi="IRBadr" w:cs="IRBadr"/>
          <w:color w:val="FF0000"/>
          <w:sz w:val="28"/>
          <w:szCs w:val="28"/>
          <w:rtl/>
        </w:rPr>
        <w:t>ما روي أنّ رجلاً من الأنصار أعتق ستّة أعبد في مرض موته ولا مال له غيرهم</w:t>
      </w:r>
      <w:r w:rsidRPr="008D7936">
        <w:rPr>
          <w:rFonts w:ascii="IRBadr" w:hAnsi="IRBadr" w:cs="IRBadr" w:hint="cs"/>
          <w:color w:val="FF0000"/>
          <w:sz w:val="28"/>
          <w:szCs w:val="28"/>
          <w:rtl/>
        </w:rPr>
        <w:t>»</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اين عنوان حديثى را بيان مى‌كند كه فردى از انصار فقط شش برده داشت و تمامى آن‌ها را در بيمارى منجر به مرگش آزاد كرد، خبر آن به رسول گرامى اسلام صلى‌الله‌عليه‌و‌آلهرسيد و ايشان حكمى ديگر صادر فرمود. متن حديث اين است</w:t>
      </w:r>
      <w:r w:rsidRPr="008D7936">
        <w:rPr>
          <w:rFonts w:ascii="IRBadr" w:hAnsi="IRBadr" w:cs="IRBadr"/>
          <w:color w:val="FF0000"/>
          <w:sz w:val="28"/>
          <w:szCs w:val="28"/>
        </w:rPr>
        <w:t>:</w:t>
      </w:r>
      <w:r w:rsidRPr="008D7936">
        <w:rPr>
          <w:rFonts w:ascii="IRBadr" w:hAnsi="IRBadr" w:cs="IRBadr"/>
          <w:color w:val="FF0000"/>
          <w:sz w:val="28"/>
          <w:szCs w:val="28"/>
          <w:rtl/>
        </w:rPr>
        <w:t>إِنَّ شَخْصا مِنَ الأنْصَارِ أَعْتَقَ سِتَّةَ أَعْبُدٍ فِي مَرَضِ مَوْتِهِ وَلَيْسَ لَهُ غَيْرُهُ فَلَمَّا رُفِعَتِ الْقَضِيَّةُ إِلَى رَسُولِ الله‌ صلى‌الله‌عليه‌و‌آله قَسَّمَهُمْ بِالتَّعْدِيلِ وَأَقْرَعَ بَيْنَهُمْ فَأَعْتَقَ اثْنَيْنِ مِنْهُمْ بِالْقُرْعَةِ</w:t>
      </w:r>
      <w:r w:rsidRPr="008D7936">
        <w:rPr>
          <w:rFonts w:ascii="IRBadr" w:hAnsi="IRBadr" w:cs="IRBadr"/>
          <w:color w:val="FF0000"/>
          <w:sz w:val="28"/>
          <w:szCs w:val="28"/>
          <w:vertAlign w:val="superscript"/>
          <w:rtl/>
        </w:rPr>
        <w:t>.</w:t>
      </w:r>
      <w:r w:rsidRPr="008D7936">
        <w:rPr>
          <w:rFonts w:ascii="IRBadr" w:hAnsi="IRBadr" w:cs="IRBadr"/>
          <w:color w:val="FF0000"/>
          <w:sz w:val="28"/>
          <w:szCs w:val="28"/>
          <w:vertAlign w:val="superscript"/>
          <w:rtl/>
        </w:rPr>
        <w:footnoteReference w:id="74"/>
      </w:r>
    </w:p>
    <w:p w:rsidR="00FF32EF" w:rsidRPr="008D7936" w:rsidRDefault="00FF32EF" w:rsidP="00FF32EF">
      <w:pPr>
        <w:bidi/>
        <w:spacing w:after="0" w:line="240" w:lineRule="auto"/>
        <w:ind w:right="-284" w:firstLine="567"/>
        <w:rPr>
          <w:rFonts w:ascii="IRBadr" w:hAnsi="IRBadr" w:cs="IRBadr"/>
          <w:color w:val="FF0000"/>
          <w:sz w:val="28"/>
          <w:szCs w:val="28"/>
          <w:rtl/>
        </w:rPr>
      </w:pPr>
      <w:r w:rsidRPr="008D7936">
        <w:rPr>
          <w:rFonts w:ascii="IRBadr" w:hAnsi="IRBadr" w:cs="IRBadr"/>
          <w:color w:val="FF0000"/>
          <w:sz w:val="28"/>
          <w:szCs w:val="28"/>
          <w:rtl/>
        </w:rPr>
        <w:t>از آن‌جا كه وصيّت مريض در بيمارى منجر به فوت فقط تا يك‌سوم اموالش نافذ است، بر اساس اين روايت، پيامبر اعظم صلى‌الله‌عليه‌و‌آله دو نفر از آن بردگان را با قرعه آزاد كرده و بقيه آن‌ها را به ورثه منتقل كرد تا جزء اموال و ماترك به ارث برسد</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tl/>
        </w:rPr>
      </w:pPr>
    </w:p>
    <w:p w:rsidR="00FF32EF" w:rsidRPr="008D7936" w:rsidRDefault="00FF32EF" w:rsidP="00FF32EF">
      <w:pPr>
        <w:bidi/>
        <w:spacing w:after="0" w:line="240" w:lineRule="auto"/>
        <w:ind w:right="-284" w:firstLine="567"/>
        <w:rPr>
          <w:rFonts w:ascii="IRBadr" w:hAnsi="IRBadr" w:cs="IRBadr"/>
          <w:color w:val="FF0000"/>
          <w:sz w:val="28"/>
          <w:szCs w:val="28"/>
          <w:rtl/>
        </w:rPr>
      </w:pPr>
    </w:p>
    <w:p w:rsidR="00FF32EF" w:rsidRPr="008D7936" w:rsidRDefault="00FF32EF" w:rsidP="00FF32EF">
      <w:pPr>
        <w:bidi/>
        <w:spacing w:after="0" w:line="240" w:lineRule="auto"/>
        <w:ind w:right="-284" w:firstLine="567"/>
        <w:rPr>
          <w:rFonts w:ascii="IRBadr" w:hAnsi="IRBadr" w:cs="IRBadr"/>
          <w:color w:val="FF0000"/>
          <w:sz w:val="28"/>
          <w:szCs w:val="28"/>
          <w:rtl/>
        </w:rPr>
      </w:pPr>
      <w:r w:rsidRPr="008D7936">
        <w:rPr>
          <w:rFonts w:ascii="IRBadr" w:hAnsi="IRBadr" w:cs="IRBadr"/>
          <w:color w:val="FF0000"/>
          <w:sz w:val="28"/>
          <w:szCs w:val="28"/>
          <w:rtl/>
        </w:rPr>
        <w:t>عنوان دهم</w:t>
      </w:r>
      <w:r w:rsidRPr="008D7936">
        <w:rPr>
          <w:rFonts w:ascii="IRBadr" w:hAnsi="IRBadr" w:cs="IRBadr"/>
          <w:color w:val="FF0000"/>
          <w:sz w:val="28"/>
          <w:szCs w:val="28"/>
        </w:rPr>
        <w:t>:</w:t>
      </w:r>
      <w:r w:rsidRPr="008D7936">
        <w:rPr>
          <w:rFonts w:ascii="IRBadr" w:hAnsi="IRBadr" w:cs="IRBadr" w:hint="cs"/>
          <w:color w:val="FF0000"/>
          <w:sz w:val="28"/>
          <w:szCs w:val="28"/>
          <w:rtl/>
        </w:rPr>
        <w:t xml:space="preserve"> «</w:t>
      </w:r>
      <w:r w:rsidRPr="008D7936">
        <w:rPr>
          <w:rFonts w:ascii="IRBadr" w:hAnsi="IRBadr" w:cs="IRBadr"/>
          <w:color w:val="FF0000"/>
          <w:sz w:val="28"/>
          <w:szCs w:val="28"/>
          <w:rtl/>
        </w:rPr>
        <w:t>ما ورد في مال أتى أمير المؤمنين عليه‌السلام من إصبهان</w:t>
      </w:r>
      <w:r w:rsidRPr="008D7936">
        <w:rPr>
          <w:rFonts w:ascii="IRBadr" w:hAnsi="IRBadr" w:cs="IRBadr" w:hint="cs"/>
          <w:color w:val="FF0000"/>
          <w:sz w:val="28"/>
          <w:szCs w:val="28"/>
          <w:rtl/>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lastRenderedPageBreak/>
        <w:t>در حديث مربوط به اين عنوان آمده است مالى را از اصفهان خدمت امير مؤمنان عليه‌السلام آوردند كه در آن مال رغيفى بود و حضرت آن را به هفت قسمت تقسيم نمود</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حَدَّثَنَا مُحَمَّدٌ قَالَ: حَدَّثَنَا الْحَسَنُ قَالَ: حَدَّثَنَا إِبْرَاهِيمُ قَالَ: وَأَخْبَرَنَا ابْنُ الأصْفَهَانِيِ</w:t>
      </w:r>
      <w:r w:rsidRPr="008D7936">
        <w:rPr>
          <w:rFonts w:ascii="IRBadr" w:hAnsi="IRBadr" w:cs="IRBadr"/>
          <w:color w:val="FF0000"/>
          <w:sz w:val="28"/>
          <w:szCs w:val="28"/>
          <w:vertAlign w:val="superscript"/>
          <w:rtl/>
        </w:rPr>
        <w:t xml:space="preserve"> </w:t>
      </w:r>
      <w:r w:rsidRPr="008D7936">
        <w:rPr>
          <w:rFonts w:ascii="IRBadr" w:hAnsi="IRBadr" w:cs="IRBadr"/>
          <w:color w:val="FF0000"/>
          <w:sz w:val="28"/>
          <w:szCs w:val="28"/>
          <w:rtl/>
        </w:rPr>
        <w:t>قَالَ: حَدَّثَنَا شَقِيقُ بْنُ عُيَيْنَةَعَنْ عَاصِمِ بْنِ كُلَيْبٍ</w:t>
      </w:r>
      <w:r w:rsidRPr="008D7936">
        <w:rPr>
          <w:rFonts w:ascii="IRBadr" w:hAnsi="IRBadr" w:cs="IRBadr"/>
          <w:color w:val="FF0000"/>
          <w:sz w:val="28"/>
          <w:szCs w:val="28"/>
          <w:vertAlign w:val="superscript"/>
          <w:rtl/>
        </w:rPr>
        <w:t xml:space="preserve"> </w:t>
      </w:r>
      <w:r w:rsidRPr="008D7936">
        <w:rPr>
          <w:rFonts w:ascii="IRBadr" w:hAnsi="IRBadr" w:cs="IRBadr"/>
          <w:color w:val="FF0000"/>
          <w:sz w:val="28"/>
          <w:szCs w:val="28"/>
          <w:rtl/>
        </w:rPr>
        <w:t>عَنْ أَبِيهِ قَالَ: أُتِيَ عَلِيّا عليه‌السلام مَالٌ مِنْ أصْفَهَانَ فَقَسَّمَهُ فَوَجَدَ فِيهِ رَغِيفا فَكَسَّرَهُ سَبْعَ كِسَرٍ ثُمَّ جَعَلَ عَلَى كُلِّ جُزْءٍ مِنْهُ كِسْرَةً ثُمَّ دَعَا أُمَرَاءَ الأسْبَاعِ فَأَقْرَعَ بَيْنَهُمْ أَيَّهُمْ يُعْطِيهِ أَوَّلاً وَكَانَتِ الْكُوفَةُ يَوْمَئِذٍ أَسْبَاعا.</w:t>
      </w:r>
      <w:r w:rsidRPr="008D7936">
        <w:rPr>
          <w:rFonts w:ascii="IRBadr" w:hAnsi="IRBadr" w:cs="IRBadr"/>
          <w:color w:val="FF0000"/>
          <w:sz w:val="28"/>
          <w:szCs w:val="28"/>
          <w:vertAlign w:val="superscript"/>
          <w:rtl/>
        </w:rPr>
        <w:footnoteReference w:id="75"/>
      </w:r>
    </w:p>
    <w:p w:rsidR="00FF32EF" w:rsidRPr="008D7936" w:rsidRDefault="00FF32EF" w:rsidP="00FF32EF">
      <w:pPr>
        <w:bidi/>
        <w:spacing w:after="0" w:line="240" w:lineRule="auto"/>
        <w:ind w:right="-284" w:firstLine="567"/>
        <w:rPr>
          <w:rFonts w:ascii="IRBadr" w:hAnsi="IRBadr" w:cs="IRBadr"/>
          <w:color w:val="FF0000"/>
          <w:sz w:val="28"/>
          <w:szCs w:val="28"/>
          <w:rtl/>
        </w:rPr>
      </w:pPr>
      <w:r w:rsidRPr="008D7936">
        <w:rPr>
          <w:rFonts w:ascii="IRBadr" w:hAnsi="IRBadr" w:cs="IRBadr"/>
          <w:color w:val="FF0000"/>
          <w:sz w:val="28"/>
          <w:szCs w:val="28"/>
          <w:rtl/>
        </w:rPr>
        <w:t>بر اساس اين روايت كه از نظر سند ضعيف است، امير مؤمنان عليه‌السلام آن تكّه نان را به هفت قسمت تقسيم كرد و بعد از قرعه‌كشى آن‌ها را ميان رؤسا و اميران كوفه كه در آن زمان هفت بخش بود، تقسيم نمود</w:t>
      </w:r>
      <w:r w:rsidRPr="008D7936">
        <w:rPr>
          <w:rFonts w:ascii="IRBadr" w:hAnsi="IRBadr" w:cs="IRBadr"/>
          <w:color w:val="FF0000"/>
          <w:sz w:val="28"/>
          <w:szCs w:val="28"/>
        </w:rPr>
        <w:t>.</w:t>
      </w:r>
    </w:p>
    <w:p w:rsidR="00FF32EF" w:rsidRPr="008D7936" w:rsidRDefault="00FF32EF" w:rsidP="00FF32EF">
      <w:pPr>
        <w:bidi/>
        <w:spacing w:after="0"/>
        <w:outlineLvl w:val="0"/>
        <w:rPr>
          <w:rFonts w:ascii="IRBadr" w:hAnsi="IRBadr" w:cs="IRBadr"/>
          <w:b/>
          <w:bCs/>
          <w:color w:val="FF0000"/>
          <w:sz w:val="40"/>
          <w:szCs w:val="40"/>
        </w:rPr>
      </w:pPr>
      <w:bookmarkStart w:id="21" w:name="_Toc37221309"/>
      <w:r w:rsidRPr="008D7936">
        <w:rPr>
          <w:rFonts w:ascii="IRBadr" w:hAnsi="IRBadr" w:cs="IRBadr" w:hint="cs"/>
          <w:b/>
          <w:bCs/>
          <w:color w:val="FF0000"/>
          <w:sz w:val="40"/>
          <w:szCs w:val="40"/>
          <w:rtl/>
        </w:rPr>
        <w:t>فصل سوم : ادله غیر نقلی قاعده قرعه</w:t>
      </w:r>
      <w:bookmarkEnd w:id="21"/>
    </w:p>
    <w:p w:rsidR="00FF32EF" w:rsidRPr="008D7936" w:rsidRDefault="00FF32EF" w:rsidP="00FF32EF">
      <w:pPr>
        <w:bidi/>
        <w:spacing w:after="0"/>
        <w:jc w:val="highKashida"/>
        <w:outlineLvl w:val="1"/>
        <w:rPr>
          <w:rFonts w:ascii="IRBadr" w:hAnsi="IRBadr" w:cs="IRBadr"/>
          <w:b/>
          <w:color w:val="FF0000"/>
          <w:sz w:val="32"/>
          <w:szCs w:val="32"/>
        </w:rPr>
      </w:pPr>
      <w:bookmarkStart w:id="22" w:name="_Toc37221310"/>
      <w:r w:rsidRPr="008D7936">
        <w:rPr>
          <w:rFonts w:ascii="IRBadr" w:hAnsi="IRBadr" w:cs="IRBadr" w:hint="cs"/>
          <w:b/>
          <w:color w:val="FF0000"/>
          <w:sz w:val="32"/>
          <w:szCs w:val="32"/>
          <w:rtl/>
        </w:rPr>
        <w:t>1.اجماع</w:t>
      </w:r>
      <w:bookmarkEnd w:id="22"/>
    </w:p>
    <w:p w:rsidR="00FF32EF" w:rsidRPr="008D7936" w:rsidRDefault="00FF32EF" w:rsidP="00FF32EF">
      <w:pPr>
        <w:bidi/>
        <w:spacing w:after="0" w:line="240" w:lineRule="auto"/>
        <w:ind w:right="-284"/>
        <w:rPr>
          <w:rFonts w:ascii="IRBadr" w:hAnsi="IRBadr" w:cs="IRBadr"/>
          <w:color w:val="FF0000"/>
          <w:sz w:val="28"/>
          <w:szCs w:val="28"/>
          <w:rtl/>
        </w:rPr>
      </w:pPr>
      <w:r w:rsidRPr="008D7936">
        <w:rPr>
          <w:rFonts w:ascii="IRBadr" w:hAnsi="IRBadr" w:cs="IRBadr"/>
          <w:color w:val="FF0000"/>
          <w:sz w:val="28"/>
          <w:szCs w:val="28"/>
          <w:rtl/>
        </w:rPr>
        <w:t xml:space="preserve">دليل </w:t>
      </w:r>
      <w:r w:rsidRPr="008D7936">
        <w:rPr>
          <w:rFonts w:ascii="IRBadr" w:hAnsi="IRBadr" w:cs="IRBadr" w:hint="cs"/>
          <w:color w:val="FF0000"/>
          <w:sz w:val="28"/>
          <w:szCs w:val="28"/>
          <w:rtl/>
        </w:rPr>
        <w:t>اول</w:t>
      </w:r>
      <w:r w:rsidRPr="008D7936">
        <w:rPr>
          <w:rFonts w:ascii="IRBadr" w:hAnsi="IRBadr" w:cs="IRBadr"/>
          <w:color w:val="FF0000"/>
          <w:sz w:val="28"/>
          <w:szCs w:val="28"/>
          <w:rtl/>
        </w:rPr>
        <w:t>، اجماع است. بزرگانى از علما به اين دليل اشارت دارند، از جمله: محقّق نراقى قدس‌سره در عوائد الايام</w:t>
      </w:r>
      <w:r w:rsidRPr="008D7936">
        <w:rPr>
          <w:rFonts w:ascii="IRBadr" w:hAnsi="IRBadr" w:cs="IRBadr"/>
          <w:color w:val="FF0000"/>
          <w:sz w:val="28"/>
          <w:szCs w:val="28"/>
          <w:vertAlign w:val="superscript"/>
          <w:rtl/>
        </w:rPr>
        <w:t xml:space="preserve"> </w:t>
      </w:r>
      <w:r w:rsidRPr="008D7936">
        <w:rPr>
          <w:rFonts w:ascii="IRBadr" w:hAnsi="IRBadr" w:cs="IRBadr"/>
          <w:color w:val="FF0000"/>
          <w:sz w:val="28"/>
          <w:szCs w:val="28"/>
          <w:vertAlign w:val="superscript"/>
          <w:rtl/>
        </w:rPr>
        <w:footnoteReference w:id="76"/>
      </w:r>
      <w:r w:rsidRPr="008D7936">
        <w:rPr>
          <w:rFonts w:ascii="IRBadr" w:hAnsi="IRBadr" w:cs="IRBadr"/>
          <w:color w:val="FF0000"/>
          <w:sz w:val="28"/>
          <w:szCs w:val="28"/>
          <w:rtl/>
        </w:rPr>
        <w:t xml:space="preserve">و شهيد اوّل رحمه‌الله در القواعد والفوائد. </w:t>
      </w:r>
      <w:r w:rsidRPr="008D7936">
        <w:rPr>
          <w:rFonts w:ascii="IRBadr" w:hAnsi="IRBadr" w:cs="IRBadr"/>
          <w:color w:val="FF0000"/>
          <w:sz w:val="28"/>
          <w:szCs w:val="28"/>
          <w:vertAlign w:val="superscript"/>
          <w:rtl/>
        </w:rPr>
        <w:footnoteReference w:id="77"/>
      </w:r>
      <w:r w:rsidRPr="008D7936">
        <w:rPr>
          <w:rFonts w:ascii="Cambria" w:hAnsi="Cambria" w:cs="Cambria"/>
          <w:color w:val="FF0000"/>
          <w:sz w:val="28"/>
          <w:szCs w:val="28"/>
        </w:rPr>
        <w:t> </w:t>
      </w:r>
      <w:r w:rsidRPr="008D7936">
        <w:rPr>
          <w:rFonts w:ascii="IRBadr" w:hAnsi="IRBadr" w:cs="IRBadr"/>
          <w:color w:val="FF0000"/>
          <w:sz w:val="28"/>
          <w:szCs w:val="28"/>
          <w:rtl/>
        </w:rPr>
        <w:t>ميرفتّاح مراغى رحمه‌الله نيز به اين دليل اشاره كرده است بدين صورت كه اجماع منقول را به عنوان دليل سوم و اجماع محصّل</w:t>
      </w:r>
      <w:r w:rsidRPr="008D7936">
        <w:rPr>
          <w:rFonts w:ascii="IRBadr" w:hAnsi="IRBadr" w:cs="IRBadr"/>
          <w:color w:val="FF0000"/>
          <w:sz w:val="28"/>
          <w:szCs w:val="28"/>
          <w:vertAlign w:val="superscript"/>
          <w:rtl/>
        </w:rPr>
        <w:footnoteReference w:id="78"/>
      </w:r>
      <w:r w:rsidRPr="008D7936">
        <w:rPr>
          <w:rFonts w:ascii="Cambria" w:hAnsi="Cambria" w:cs="Cambria"/>
          <w:color w:val="FF0000"/>
          <w:sz w:val="28"/>
          <w:szCs w:val="28"/>
        </w:rPr>
        <w:t> </w:t>
      </w:r>
      <w:r w:rsidRPr="008D7936">
        <w:rPr>
          <w:rFonts w:ascii="IRBadr" w:hAnsi="IRBadr" w:cs="IRBadr"/>
          <w:color w:val="FF0000"/>
          <w:sz w:val="28"/>
          <w:szCs w:val="28"/>
          <w:rtl/>
        </w:rPr>
        <w:t>را به عنوان دليل چهارم قرار داده است</w:t>
      </w:r>
      <w:r w:rsidRPr="008D7936">
        <w:rPr>
          <w:rFonts w:ascii="IRBadr" w:hAnsi="IRBadr" w:cs="IRBadr" w:hint="cs"/>
          <w:color w:val="FF0000"/>
          <w:sz w:val="28"/>
          <w:szCs w:val="28"/>
          <w:rtl/>
        </w:rPr>
        <w:t>.</w:t>
      </w:r>
    </w:p>
    <w:p w:rsidR="00FF32EF" w:rsidRPr="008D7936" w:rsidRDefault="00FF32EF" w:rsidP="00FF32EF">
      <w:pPr>
        <w:keepNext/>
        <w:keepLines/>
        <w:bidi/>
        <w:spacing w:after="0"/>
        <w:outlineLvl w:val="2"/>
        <w:rPr>
          <w:rFonts w:ascii="IRBadr" w:eastAsiaTheme="majorEastAsia" w:hAnsi="IRBadr" w:cs="IRBadr"/>
          <w:b/>
          <w:bCs/>
          <w:color w:val="FF0000"/>
          <w:sz w:val="28"/>
          <w:szCs w:val="28"/>
          <w:lang w:bidi="fa-IR"/>
        </w:rPr>
      </w:pPr>
      <w:bookmarkStart w:id="23" w:name="_Toc37221311"/>
      <w:r w:rsidRPr="008D7936">
        <w:rPr>
          <w:rFonts w:ascii="IRBadr" w:eastAsiaTheme="majorEastAsia" w:hAnsi="IRBadr" w:cs="IRBadr"/>
          <w:b/>
          <w:bCs/>
          <w:color w:val="FF0000"/>
          <w:sz w:val="28"/>
          <w:szCs w:val="28"/>
          <w:rtl/>
          <w:lang w:bidi="fa-IR"/>
        </w:rPr>
        <w:t>نتيجه بحث در اجماع</w:t>
      </w:r>
      <w:bookmarkEnd w:id="23"/>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با توجّه به وجود ناقلين متعدّد در اجماع و ضميمه كردن آن‌ها به يكديگر، علم حاصل مى‌گردد. در مورد اجماع محصّل نيز حق با مير فتاح رحمه‌الله است كه اگر كسى در فتاواى فقيهان جستجو داشته باشد، مى‌تواند تحصيل اجماع كند؛ چه آن كه حتى يك نفر از فقهاى اماميه در اصل مشروعيت اجماع ترديد ندارد</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hint="cs"/>
          <w:color w:val="FF0000"/>
          <w:sz w:val="28"/>
          <w:szCs w:val="28"/>
          <w:rtl/>
        </w:rPr>
        <w:t xml:space="preserve">       </w:t>
      </w:r>
      <w:r w:rsidRPr="008D7936">
        <w:rPr>
          <w:rFonts w:ascii="IRBadr" w:hAnsi="IRBadr" w:cs="IRBadr"/>
          <w:color w:val="FF0000"/>
          <w:sz w:val="28"/>
          <w:szCs w:val="28"/>
          <w:rtl/>
        </w:rPr>
        <w:t>در مورد مدركى بودن اين اجماع كه محقّق بجنوردى قدس‌سره ادّعا كرده است نيز دو بحث وجود دارد: يك بحث، مبنايى است كه آيا اجماع مدركى يا محتمل المدرك از اعتبار ساقط مى‌شود؟كسانى كه معتقدند اجماع مدركى يا محتمل المدرك از اعتبار ساقط است، در اين مسأله بايد بگويند اجماع فوق اعتبار ندارد</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tl/>
        </w:rPr>
      </w:pPr>
      <w:r w:rsidRPr="008D7936">
        <w:rPr>
          <w:rFonts w:ascii="IRBadr" w:hAnsi="IRBadr" w:cs="IRBadr"/>
          <w:color w:val="FF0000"/>
          <w:sz w:val="28"/>
          <w:szCs w:val="28"/>
          <w:rtl/>
        </w:rPr>
        <w:t>بحث دوم هم اين است كه آيا اجماع مذكور در اين بحث، مدركى است؟ در اين رابطه، فقيهان مى‌گويند «القرعة لكلّ أمر مشكل»، ليكن اين تعبير در روايات موجود نيست. با اين وجود، آيا مى‌توان گفت: اين اجماع محتمل المدرك است؟</w:t>
      </w:r>
      <w:r w:rsidRPr="008D7936">
        <w:rPr>
          <w:rFonts w:ascii="IRBadr" w:hAnsi="IRBadr" w:cs="IRBadr" w:hint="cs"/>
          <w:color w:val="FF0000"/>
          <w:sz w:val="28"/>
          <w:szCs w:val="28"/>
          <w:rtl/>
        </w:rPr>
        <w:t xml:space="preserve"> </w:t>
      </w:r>
    </w:p>
    <w:p w:rsidR="00FF32EF" w:rsidRPr="008D7936" w:rsidRDefault="00FF32EF" w:rsidP="00FF32EF">
      <w:pPr>
        <w:bidi/>
        <w:spacing w:after="0" w:line="240" w:lineRule="auto"/>
        <w:ind w:right="-284"/>
        <w:rPr>
          <w:rFonts w:ascii="IRBadr" w:hAnsi="IRBadr" w:cs="IRBadr"/>
          <w:color w:val="FF0000"/>
          <w:sz w:val="28"/>
          <w:szCs w:val="28"/>
          <w:rtl/>
        </w:rPr>
      </w:pPr>
      <w:r w:rsidRPr="008D7936">
        <w:rPr>
          <w:rFonts w:ascii="IRBadr" w:hAnsi="IRBadr" w:cs="IRBadr"/>
          <w:color w:val="FF0000"/>
          <w:sz w:val="28"/>
          <w:szCs w:val="28"/>
          <w:rtl/>
        </w:rPr>
        <w:t>در پاسخ به اين نكته بايد توجّه داشت كه مشروعيت قرعه بعد از زمان ائمّه معصومين عليهم‌السلام نزد فقها به حدّى مسلّم و از ضروريات روشن بوده كه اگر روايات هم نبودند، باز علما مى‌گفتند: قرعه مشروعيت دارد. بنابراين، اشكال مدركى بودن اجماع وارد نيست؛ هر چند محقّق بجنوردى و آن را مطرح كرده‌اند</w:t>
      </w:r>
      <w:r w:rsidRPr="008D7936">
        <w:rPr>
          <w:rFonts w:ascii="IRBadr" w:hAnsi="IRBadr" w:cs="IRBadr"/>
          <w:color w:val="FF0000"/>
          <w:sz w:val="28"/>
          <w:szCs w:val="28"/>
        </w:rPr>
        <w:t>.</w:t>
      </w:r>
    </w:p>
    <w:p w:rsidR="00FF32EF" w:rsidRPr="008D7936" w:rsidRDefault="00FF32EF" w:rsidP="00FF32EF">
      <w:pPr>
        <w:bidi/>
        <w:spacing w:after="0"/>
        <w:jc w:val="highKashida"/>
        <w:outlineLvl w:val="1"/>
        <w:rPr>
          <w:rFonts w:ascii="IRBadr" w:hAnsi="IRBadr" w:cs="IRBadr"/>
          <w:bCs/>
          <w:color w:val="FF0000"/>
          <w:sz w:val="32"/>
          <w:szCs w:val="32"/>
          <w:rtl/>
        </w:rPr>
      </w:pPr>
      <w:bookmarkStart w:id="24" w:name="_Toc37221312"/>
      <w:r w:rsidRPr="008D7936">
        <w:rPr>
          <w:rFonts w:ascii="IRBadr" w:hAnsi="IRBadr" w:cs="IRBadr" w:hint="cs"/>
          <w:bCs/>
          <w:color w:val="FF0000"/>
          <w:sz w:val="32"/>
          <w:szCs w:val="32"/>
          <w:rtl/>
        </w:rPr>
        <w:t>2.بنای عقلا</w:t>
      </w:r>
      <w:bookmarkEnd w:id="24"/>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lastRenderedPageBreak/>
        <w:t>دليل چهارمى كه براى مشروعيت قرعه به آن استدلال شده، بناى عقلا يا سيره عقلائيه است</w:t>
      </w:r>
      <w:r w:rsidRPr="008D7936">
        <w:rPr>
          <w:rFonts w:ascii="IRBadr" w:hAnsi="IRBadr" w:cs="IRBadr"/>
          <w:color w:val="FF0000"/>
          <w:sz w:val="28"/>
          <w:szCs w:val="28"/>
        </w:rPr>
        <w:t>.</w:t>
      </w:r>
      <w:r w:rsidRPr="008D7936">
        <w:rPr>
          <w:rFonts w:ascii="IRBadr" w:hAnsi="IRBadr" w:cs="IRBadr"/>
          <w:color w:val="FF0000"/>
          <w:sz w:val="28"/>
          <w:szCs w:val="28"/>
          <w:rtl/>
        </w:rPr>
        <w:t>گفته شده: عقلا در زمان‌هاى پيش از اسلام نيز به قرعه عمل مى‌كردند و اين‌گونه نيست كه از سيره‌هاى مستحدثه باشد كه بنا بر عقيده بسيارى از دانشمندان علم اصول اعتبارى ندارد؛ مگر سيره‌هايى كه به ملاك ارتكازات عقلايى باشد كه آن ارتكاز در نفس عقلا هميشه بوده است</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در مسأله مورد بحث نيز بناى عقلا بر اين است كه در امور مشكل و امورى كه تزاحم و تنازع در آن‌ها صورت مى‌پذيرد، قرعه مى‌انداختند و قرعه را به عنوان راهى براى حل مشكل قرار مى‌دهند. ريشه و اساس جريان حضرت يونس عليه‌السلام و مساهمه‌اى كه صورت پذيرفت و نيز تكفّل و سرپرستى حضرت مريم عليهالسلام همين بناى عقلا است. در شريعت اسلام نيز اين بناى عقلا مورد امضا قرار گرفته است؛</w:t>
      </w:r>
      <w:r w:rsidRPr="008D7936">
        <w:rPr>
          <w:rFonts w:ascii="IRBadr" w:hAnsi="IRBadr" w:cs="IRBadr"/>
          <w:color w:val="FF0000"/>
          <w:sz w:val="28"/>
          <w:szCs w:val="28"/>
          <w:vertAlign w:val="superscript"/>
          <w:rtl/>
        </w:rPr>
        <w:footnoteReference w:id="79"/>
      </w:r>
      <w:r w:rsidRPr="008D7936">
        <w:rPr>
          <w:rFonts w:ascii="IRBadr" w:hAnsi="IRBadr" w:cs="IRBadr"/>
          <w:color w:val="FF0000"/>
          <w:sz w:val="28"/>
          <w:szCs w:val="28"/>
          <w:rtl/>
        </w:rPr>
        <w:t>در روايتى كه در مباحث گذشته پيرامون قرعه كشيدن حضرت امير مؤمنان على بن ابيطالب عليهم‌السلام در سرزمين يمن گذشت، آمده بود كه رسول مكرّم اسلام صلى‌الله‌عليه‌و‌آله آن را امضا فرمود و در اسلام همين حكم را تثبيت نمودند.</w:t>
      </w:r>
      <w:r w:rsidRPr="008D7936">
        <w:rPr>
          <w:rFonts w:ascii="IRBadr" w:hAnsi="IRBadr" w:cs="IRBadr"/>
          <w:color w:val="FF0000"/>
          <w:sz w:val="28"/>
          <w:szCs w:val="28"/>
          <w:vertAlign w:val="superscript"/>
          <w:rtl/>
        </w:rPr>
        <w:footnoteReference w:id="80"/>
      </w:r>
      <w:r w:rsidRPr="008D7936">
        <w:rPr>
          <w:rFonts w:ascii="IRBadr" w:hAnsi="IRBadr" w:cs="IRBadr"/>
          <w:color w:val="FF0000"/>
          <w:sz w:val="28"/>
          <w:szCs w:val="28"/>
          <w:rtl/>
        </w:rPr>
        <w:t xml:space="preserve"> در اين صورت، قرعه امرى تأسيسى نخواهد بود؛ بلكه طريقى عقلايى است و آثار خاص خود را دارد</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امام خمينى قدس‌سره در اين رابطه مى‌نويسد</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فاعلم أنّ المتتبع في الموارد المتقدمة التي وردت فيها الأخبار الخاصة وكذا المتأمّل في كلمات الأصحاب في الموارد التي حكموا بالقرعة يحصل له القطع بأنّ مصبّ القرعة في الشريعة ليس إلاّ ما لدى العقلاء طابق النعل بالنعل</w:t>
      </w:r>
      <w:r w:rsidRPr="008D7936">
        <w:rPr>
          <w:rFonts w:ascii="IRBadr" w:hAnsi="IRBadr" w:cs="IRBadr"/>
          <w:color w:val="FF0000"/>
          <w:sz w:val="28"/>
          <w:szCs w:val="28"/>
        </w:rPr>
        <w:t>.</w:t>
      </w:r>
      <w:r w:rsidRPr="008D7936">
        <w:rPr>
          <w:rFonts w:ascii="IRBadr" w:hAnsi="IRBadr" w:cs="IRBadr"/>
          <w:color w:val="FF0000"/>
          <w:sz w:val="28"/>
          <w:szCs w:val="28"/>
          <w:vertAlign w:val="superscript"/>
        </w:rPr>
        <w:t>[2]</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اگر كسى در روايات رسيده در باب قرعه، و نيز سخنان و نظرات فقه در مواردى كه حكم به اجراى قرعه كرده‌اند دقت كند، به اين نكته مى‌رسد و يقين حاصل مى‌كند: مجراى قرعه در شريعت، عينا همان مواردى است كه عقلا جارى مى‌كنند</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نتيجه اين سخن آن است كه قرعه روشى تعبّدى و تأسيسى نيست، بلكه طريقه‌اى عقلايى است و بنابراين، شارع مواردى را امضا مى‌كند كه عقلا در آن‌ها قرعه را جارى كرده باشند</w:t>
      </w:r>
      <w:r w:rsidRPr="008D7936">
        <w:rPr>
          <w:rFonts w:ascii="IRBadr" w:hAnsi="IRBadr" w:cs="IRBadr"/>
          <w:color w:val="FF0000"/>
          <w:sz w:val="28"/>
          <w:szCs w:val="28"/>
        </w:rPr>
        <w:t>.</w:t>
      </w:r>
    </w:p>
    <w:p w:rsidR="00FF32EF" w:rsidRPr="008D7936" w:rsidRDefault="00FF32EF" w:rsidP="00FF32EF">
      <w:pPr>
        <w:keepNext/>
        <w:keepLines/>
        <w:bidi/>
        <w:spacing w:after="0"/>
        <w:outlineLvl w:val="2"/>
        <w:rPr>
          <w:rFonts w:ascii="IRBadr" w:eastAsiaTheme="majorEastAsia" w:hAnsi="IRBadr" w:cs="IRBadr"/>
          <w:b/>
          <w:bCs/>
          <w:color w:val="FF0000"/>
          <w:sz w:val="28"/>
          <w:szCs w:val="28"/>
          <w:lang w:bidi="fa-IR"/>
        </w:rPr>
      </w:pPr>
      <w:bookmarkStart w:id="25" w:name="_Toc37221313"/>
      <w:r w:rsidRPr="008D7936">
        <w:rPr>
          <w:rFonts w:ascii="IRBadr" w:eastAsiaTheme="majorEastAsia" w:hAnsi="IRBadr" w:cs="IRBadr"/>
          <w:b/>
          <w:bCs/>
          <w:color w:val="FF0000"/>
          <w:sz w:val="28"/>
          <w:szCs w:val="28"/>
          <w:rtl/>
          <w:lang w:bidi="fa-IR"/>
        </w:rPr>
        <w:t>وسعت موارد قرعه در شريعت نسبت به موارد عقلا</w:t>
      </w:r>
      <w:bookmarkEnd w:id="25"/>
    </w:p>
    <w:p w:rsidR="00FF32EF" w:rsidRPr="008D7936" w:rsidRDefault="00FF32EF" w:rsidP="00FF32EF">
      <w:pPr>
        <w:bidi/>
        <w:spacing w:after="0" w:line="240" w:lineRule="auto"/>
        <w:ind w:right="-284" w:firstLine="567"/>
        <w:rPr>
          <w:rFonts w:ascii="IRBadr" w:hAnsi="IRBadr" w:cs="IRBadr"/>
          <w:color w:val="FF0000"/>
          <w:sz w:val="28"/>
          <w:szCs w:val="28"/>
          <w:rtl/>
        </w:rPr>
      </w:pPr>
      <w:r w:rsidRPr="008D7936">
        <w:rPr>
          <w:rFonts w:ascii="IRBadr" w:hAnsi="IRBadr" w:cs="IRBadr"/>
          <w:color w:val="FF0000"/>
          <w:sz w:val="28"/>
          <w:szCs w:val="28"/>
          <w:rtl/>
        </w:rPr>
        <w:t>امّا به نظر مى‌رسد دايره قرعه در شريعت موسّع‌تر از دايره قرعه نزد عقلا است؛ به اين صورت كه با دقّت در موارد اجراى قرعه از سوى فقيهان معلوم مى‌گردد مواردى وجود دارد كه عقلا در آن‌ها قرعه را مطرح نمى‌كنند؛ از جمله آن موارد، بحث تعارض شهود است؛ در روايات آمده اگر دو نفر شهادت دهند فلان شى‌ء مالِ زيد است، و دو</w:t>
      </w:r>
      <w:r w:rsidRPr="008D7936">
        <w:rPr>
          <w:rFonts w:ascii="IRBadr" w:hAnsi="IRBadr" w:cs="IRBadr"/>
          <w:color w:val="FF0000"/>
          <w:sz w:val="28"/>
          <w:szCs w:val="28"/>
        </w:rPr>
        <w:t xml:space="preserve"> </w:t>
      </w:r>
      <w:r w:rsidRPr="008D7936">
        <w:rPr>
          <w:rFonts w:ascii="IRBadr" w:hAnsi="IRBadr" w:cs="IRBadr"/>
          <w:color w:val="FF0000"/>
          <w:sz w:val="28"/>
          <w:szCs w:val="28"/>
          <w:rtl/>
        </w:rPr>
        <w:t>نفر ديگر شهادت دهند همان مال، از براى عمرو است، بايد قرعه انداخته شود؛ امّا اگر به عقلا مراجعه شود، آن‌ها در اين‌جا قاعده تساقط را جارى مى‌كنند</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tl/>
        </w:rPr>
      </w:pPr>
      <w:r w:rsidRPr="008D7936">
        <w:rPr>
          <w:rFonts w:ascii="IRBadr" w:hAnsi="IRBadr" w:cs="IRBadr"/>
          <w:color w:val="FF0000"/>
          <w:sz w:val="28"/>
          <w:szCs w:val="28"/>
          <w:rtl/>
        </w:rPr>
        <w:t>هم‌چنين در باب ارث خنثاى مشكل كه به عنوان مرد ارث مى‌برد يا به عنوان زن؟، از نظر شرع بايد قرعه انداخته شود؛ اما اگر به عقلا مراجعه كنيم، چه بسا آن‌ها قاعده عدل و انصاف را جارى كنند و بگويند نيمى از هر كدام از ارث زن و مرد به او داده شود</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color w:val="FF0000"/>
          <w:sz w:val="28"/>
          <w:rtl/>
        </w:rPr>
      </w:pPr>
      <w:r w:rsidRPr="008D7936">
        <w:rPr>
          <w:rFonts w:ascii="IRBadr" w:hAnsi="IRBadr" w:cs="IRBadr"/>
          <w:color w:val="FF0000"/>
          <w:sz w:val="28"/>
          <w:szCs w:val="28"/>
          <w:rtl/>
        </w:rPr>
        <w:t>نيز، عقلا در مورد گوسفند وطى‌شده و براى خارج ساختن آن از ميان گلّه نمى‌گويند قرعه انداخته شود و شايد بتوان گفت: به هيچ عنوان قرعه به فكرشان نمى‌رسد</w:t>
      </w:r>
      <w:r w:rsidRPr="008D7936">
        <w:rPr>
          <w:rFonts w:ascii="IRBadr" w:hAnsi="IRBadr" w:cs="IRBadr"/>
          <w:color w:val="FF0000"/>
          <w:sz w:val="28"/>
          <w:szCs w:val="28"/>
        </w:rPr>
        <w:t>.</w:t>
      </w:r>
      <w:r w:rsidRPr="008D7936">
        <w:rPr>
          <w:rFonts w:ascii="IRBadr" w:hAnsi="IRBadr" w:cs="IRBadr"/>
          <w:color w:val="FF0000"/>
          <w:sz w:val="28"/>
          <w:szCs w:val="28"/>
          <w:rtl/>
        </w:rPr>
        <w:t>نتيجه اين مى‌شود كه بناى عقلا دليل است، امّا هيچ ملازمه‌اى ندارد با اين كه گفته شود مشروعيت قرعه منحصر به همان مواردى است كه عقلا در آن‌ها قرعه را جارى كرده‌اند؛ بلكه دايره متون و نصوصى كه در باب قرعه وجود دارد، از گستره جريان قرعه نزد عقلا وسيع‌تر است</w:t>
      </w:r>
      <w:r w:rsidRPr="008D7936">
        <w:rPr>
          <w:rFonts w:ascii="IRBadr" w:hAnsi="IRBadr" w:cs="IRBadr"/>
          <w:color w:val="FF0000"/>
          <w:sz w:val="28"/>
          <w:szCs w:val="28"/>
        </w:rPr>
        <w:t>.</w:t>
      </w:r>
    </w:p>
    <w:p w:rsidR="00FF32EF" w:rsidRPr="008D7936" w:rsidRDefault="00FF32EF" w:rsidP="00FF32EF">
      <w:pPr>
        <w:bidi/>
        <w:spacing w:after="0"/>
        <w:jc w:val="highKashida"/>
        <w:outlineLvl w:val="1"/>
        <w:rPr>
          <w:rFonts w:ascii="IRBadr" w:hAnsi="IRBadr" w:cs="IRBadr"/>
          <w:b/>
          <w:bCs/>
          <w:color w:val="FF0000"/>
          <w:sz w:val="32"/>
          <w:szCs w:val="32"/>
          <w:rtl/>
        </w:rPr>
      </w:pPr>
      <w:bookmarkStart w:id="26" w:name="_Toc37221314"/>
      <w:r w:rsidRPr="008D7936">
        <w:rPr>
          <w:rFonts w:ascii="IRBadr" w:hAnsi="IRBadr" w:cs="IRBadr" w:hint="cs"/>
          <w:bCs/>
          <w:color w:val="FF0000"/>
          <w:sz w:val="32"/>
          <w:szCs w:val="32"/>
          <w:rtl/>
        </w:rPr>
        <w:t>3.</w:t>
      </w:r>
      <w:r w:rsidRPr="008D7936">
        <w:rPr>
          <w:rFonts w:ascii="IRBadr" w:hAnsi="IRBadr" w:cs="IRBadr"/>
          <w:bCs/>
          <w:color w:val="FF0000"/>
          <w:sz w:val="32"/>
          <w:szCs w:val="32"/>
          <w:rtl/>
        </w:rPr>
        <w:t>عقل</w:t>
      </w:r>
      <w:bookmarkEnd w:id="26"/>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lastRenderedPageBreak/>
        <w:t>دل</w:t>
      </w:r>
      <w:r w:rsidRPr="008D7936">
        <w:rPr>
          <w:rFonts w:ascii="IRBadr" w:hAnsi="IRBadr" w:cs="IRBadr" w:hint="cs"/>
          <w:color w:val="FF0000"/>
          <w:sz w:val="28"/>
          <w:szCs w:val="28"/>
          <w:rtl/>
        </w:rPr>
        <w:t>ی</w:t>
      </w:r>
      <w:r w:rsidRPr="008D7936">
        <w:rPr>
          <w:rFonts w:ascii="IRBadr" w:hAnsi="IRBadr" w:cs="IRBadr" w:hint="eastAsia"/>
          <w:color w:val="FF0000"/>
          <w:sz w:val="28"/>
          <w:szCs w:val="28"/>
          <w:rtl/>
        </w:rPr>
        <w:t>ل</w:t>
      </w:r>
      <w:r w:rsidRPr="008D7936">
        <w:rPr>
          <w:rFonts w:ascii="IRBadr" w:hAnsi="IRBadr" w:cs="IRBadr"/>
          <w:color w:val="FF0000"/>
          <w:sz w:val="28"/>
          <w:szCs w:val="28"/>
          <w:rtl/>
        </w:rPr>
        <w:t xml:space="preserve"> پنچم بر مشروعيت قرعه كه از كلمات فقيهان استفاده مى‌شود، دليل عقل است. به اين بيان كه اگر با قرعه در مواردى كه امر مشكلى وجود دارد، آن را حل نكنيم، هرج و مرج يا نزاع به وجود مى‌آيد؛ عقل نيز مى‌گويد براى رفع و از بين بردن هرج و مرج راهى بايد انتخاب شود تا مشكل حل شود</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شهيد اوّل قدس‌سره در كتاب القواعد والفوائد مى‌نويسد</w:t>
      </w:r>
      <w:r w:rsidRPr="008D7936">
        <w:rPr>
          <w:rFonts w:ascii="IRBadr" w:hAnsi="IRBadr" w:cs="IRBadr"/>
          <w:color w:val="FF0000"/>
          <w:sz w:val="28"/>
          <w:szCs w:val="28"/>
        </w:rPr>
        <w:t>:</w:t>
      </w:r>
      <w:r w:rsidRPr="008D7936">
        <w:rPr>
          <w:rFonts w:ascii="IRBadr" w:hAnsi="IRBadr" w:cs="IRBadr"/>
          <w:color w:val="FF0000"/>
          <w:sz w:val="28"/>
          <w:szCs w:val="28"/>
          <w:rtl/>
        </w:rPr>
        <w:t>لأنّ فيها [أي: في القرعة] عند تساوي الحقوق والمصالح ووقوع التنازع، دفعا للضغائن والأحقاد، والرضا بما جرت به الإقدار، وقضاء الملك الجبار.</w:t>
      </w:r>
      <w:r w:rsidRPr="008D7936">
        <w:rPr>
          <w:rFonts w:ascii="IRBadr" w:hAnsi="IRBadr" w:cs="IRBadr"/>
          <w:color w:val="FF0000"/>
          <w:sz w:val="28"/>
          <w:szCs w:val="28"/>
          <w:vertAlign w:val="superscript"/>
          <w:rtl/>
        </w:rPr>
        <w:footnoteReference w:id="81"/>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بنابراين، به جهت مصلحت ملزمه‌اى كه در قرعه وجود دارد، و آن دفع كينه‌ها، دشمنى‌ها و رضايت به آن‌چه كه حكم خداوند قدير و جبّار است، اهمال آن از جانب حكيم متعال قبيح است و بر او واجب است كه قرعه را تشريع كند</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ميرفتاح رحمه‌الله نيز مى‌نويسد</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يلزم من عدم امتيازه إختلال النظام والهرج والمرج، وينجر بقاؤه في الجهالة إلى تعطيل الأحكام وإثارة الفتنة والفساد المطلوب حسم مادّتها في الشريعة، ... وجعل هذه الطريقة لطف عظيم حاسم لمادّة الجدال والنزاع من أصله.</w:t>
      </w:r>
      <w:r w:rsidRPr="008D7936">
        <w:rPr>
          <w:rFonts w:ascii="IRBadr" w:hAnsi="IRBadr" w:cs="IRBadr"/>
          <w:color w:val="FF0000"/>
          <w:sz w:val="28"/>
          <w:szCs w:val="28"/>
          <w:vertAlign w:val="superscript"/>
          <w:rtl/>
        </w:rPr>
        <w:footnoteReference w:id="82"/>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لازمه عدم تشريع قرعه، اخلال نظام اجتماع و هرج و مرج است، و عدم قرعه يعنى باقى‌ماندن در جهالت كه منجر به تعطيلى احكام و برانگيخته‌شدن فتنه و فساد است كه از بين رفتن ريشه آن‌ها از نظر عقل مطلوب است ... وضع و جعل اين روش، لطف بزرگى از سوى شارع براى ريشه‌كن كردن جدال و درگيرى از اساس است</w:t>
      </w:r>
      <w:r w:rsidRPr="008D7936">
        <w:rPr>
          <w:rFonts w:ascii="IRBadr" w:hAnsi="IRBadr" w:cs="IRBadr"/>
          <w:color w:val="FF0000"/>
          <w:sz w:val="28"/>
          <w:szCs w:val="28"/>
        </w:rPr>
        <w:t>.</w:t>
      </w:r>
    </w:p>
    <w:p w:rsidR="00FF32EF" w:rsidRPr="008D7936" w:rsidRDefault="00FF32EF" w:rsidP="00FF32EF">
      <w:pPr>
        <w:keepNext/>
        <w:keepLines/>
        <w:bidi/>
        <w:spacing w:after="0"/>
        <w:outlineLvl w:val="2"/>
        <w:rPr>
          <w:rFonts w:ascii="IRBadr" w:eastAsiaTheme="majorEastAsia" w:hAnsi="IRBadr" w:cs="IRBadr"/>
          <w:b/>
          <w:bCs/>
          <w:color w:val="FF0000"/>
          <w:sz w:val="28"/>
          <w:szCs w:val="28"/>
          <w:lang w:bidi="fa-IR"/>
        </w:rPr>
      </w:pPr>
      <w:bookmarkStart w:id="27" w:name="_Toc37221316"/>
      <w:r w:rsidRPr="008D7936">
        <w:rPr>
          <w:rFonts w:ascii="IRBadr" w:eastAsiaTheme="majorEastAsia" w:hAnsi="IRBadr" w:cs="IRBadr"/>
          <w:b/>
          <w:bCs/>
          <w:color w:val="FF0000"/>
          <w:sz w:val="28"/>
          <w:szCs w:val="28"/>
          <w:rtl/>
          <w:lang w:bidi="fa-IR"/>
        </w:rPr>
        <w:t>مقصود از اختلال نظام</w:t>
      </w:r>
      <w:bookmarkEnd w:id="27"/>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پيرامون مسأله اختلال نظام نكاتى وجود دارد كه دقّت در آن‌ها ضرورى است. اوّلين نكته اين است كه مراد از نظام چيست؟ آيا نظام معيشتى و نظام اجتماعى مردم مقصود است؟علاوه بر اين، سؤال اين است كه عقل، تا چه ميزانى اختلال نظام را قبيح مى‌داند؟</w:t>
      </w:r>
    </w:p>
    <w:p w:rsidR="00FF32EF" w:rsidRPr="008D7936" w:rsidRDefault="00FF32EF" w:rsidP="00FF32EF">
      <w:pPr>
        <w:bidi/>
        <w:spacing w:after="0" w:line="240" w:lineRule="auto"/>
        <w:ind w:right="-284"/>
        <w:rPr>
          <w:rFonts w:ascii="IRBadr" w:hAnsi="IRBadr" w:cs="IRBadr"/>
          <w:color w:val="FF0000"/>
          <w:sz w:val="28"/>
          <w:szCs w:val="28"/>
        </w:rPr>
      </w:pPr>
      <w:r w:rsidRPr="008D7936">
        <w:rPr>
          <w:rFonts w:ascii="IRBadr" w:hAnsi="IRBadr" w:cs="IRBadr"/>
          <w:color w:val="FF0000"/>
          <w:sz w:val="28"/>
          <w:szCs w:val="28"/>
          <w:rtl/>
        </w:rPr>
        <w:t>فرض كنيد گوسفند وطى‌شده‌اى در گلّه يك فردى باشد كه گوسفندان زيادى ندارد، به عنوان مثال، پنج گوسفند داشته باشد. اگر قرعه در اين مورد جعل نشود، چطور مى‌توان گفت اختلال نظام به وجود مى‌آيد؟</w:t>
      </w:r>
      <w:r w:rsidRPr="008D7936">
        <w:rPr>
          <w:rFonts w:ascii="IRBadr" w:hAnsi="IRBadr" w:cs="IRBadr"/>
          <w:color w:val="FF0000"/>
          <w:sz w:val="28"/>
          <w:szCs w:val="28"/>
        </w:rPr>
        <w:t>!.</w:t>
      </w:r>
      <w:r w:rsidRPr="008D7936">
        <w:rPr>
          <w:rFonts w:ascii="IRBadr" w:hAnsi="IRBadr" w:cs="IRBadr"/>
          <w:color w:val="FF0000"/>
          <w:sz w:val="28"/>
          <w:szCs w:val="28"/>
          <w:rtl/>
        </w:rPr>
        <w:t xml:space="preserve"> بنابراين، چنين نيست كه هماره از عدم جعل قرعه، اختلال نظام به وجود آيد</w:t>
      </w:r>
      <w:r w:rsidRPr="008D7936">
        <w:rPr>
          <w:rFonts w:ascii="IRBadr" w:hAnsi="IRBadr" w:cs="IRBadr"/>
          <w:color w:val="FF0000"/>
          <w:sz w:val="28"/>
          <w:szCs w:val="28"/>
        </w:rPr>
        <w:t>.</w:t>
      </w:r>
      <w:r w:rsidRPr="008D7936">
        <w:rPr>
          <w:rFonts w:ascii="IRBadr" w:hAnsi="IRBadr" w:cs="IRBadr"/>
          <w:color w:val="FF0000"/>
          <w:sz w:val="28"/>
          <w:szCs w:val="28"/>
          <w:rtl/>
        </w:rPr>
        <w:t>بالاتر از اين، اگر هم نزاعى بين دو نفر باقى بماند، كجاى نظام معيشتى و اجتماعى مردم به هم مى‌خورد؟ همان‌طور كه در باب احتياط، علماى اصول گفته‌اند: احتياط هميشه موجب اختلال نظام نيست.</w:t>
      </w:r>
      <w:r w:rsidRPr="008D7936">
        <w:rPr>
          <w:rFonts w:ascii="IRBadr" w:hAnsi="IRBadr" w:cs="IRBadr"/>
          <w:color w:val="FF0000"/>
          <w:sz w:val="28"/>
          <w:szCs w:val="28"/>
          <w:vertAlign w:val="superscript"/>
          <w:rtl/>
        </w:rPr>
        <w:footnoteReference w:id="83"/>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به هر حال، اختلال نظام نمى‌تواند ملاك باشد مگر در مرتبه‌اى شديد كه نظام ارتباطى و اجتماعى تمام مردم به هم بخورد. به عنوان مثال، اگر شارع نكاح را در دايره اسلام فقط امضا مى‌كرد، امور تمامى افرادى كه اكثريت دنياى امروز را تشكيل مى‌دهند، مختل مى‌شد. امّا از عدم جعل قرعه، چه هرج و مرجى لازم مى‌آيد؟ لذا، دليل فوق از نظر كبروى دچار اشكال است</w:t>
      </w:r>
      <w:r w:rsidRPr="008D7936">
        <w:rPr>
          <w:rFonts w:ascii="IRBadr" w:hAnsi="IRBadr" w:cs="IRBadr"/>
          <w:color w:val="FF0000"/>
          <w:sz w:val="28"/>
          <w:szCs w:val="28"/>
        </w:rPr>
        <w:t>.</w:t>
      </w:r>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از سوى ديگر، در صغراى دليل نيز مى‌توان اشكال كرد؛ چه آن‌كه درست است قرعه راهى براى رفع نزاع مى‌باشد، ليكن راه‌هاى ديگرى نيز براى رفع درگيرى‌ها و منازعات وجود دارد، مثل مصالحه</w:t>
      </w:r>
      <w:r w:rsidRPr="008D7936">
        <w:rPr>
          <w:rFonts w:ascii="IRBadr" w:hAnsi="IRBadr" w:cs="IRBadr"/>
          <w:color w:val="FF0000"/>
          <w:sz w:val="28"/>
          <w:szCs w:val="28"/>
        </w:rPr>
        <w:t>.</w:t>
      </w:r>
      <w:r w:rsidRPr="008D7936">
        <w:rPr>
          <w:rFonts w:ascii="IRBadr" w:hAnsi="IRBadr" w:cs="IRBadr" w:hint="cs"/>
          <w:color w:val="FF0000"/>
          <w:sz w:val="28"/>
          <w:szCs w:val="28"/>
          <w:rtl/>
        </w:rPr>
        <w:t xml:space="preserve"> </w:t>
      </w:r>
      <w:r w:rsidRPr="008D7936">
        <w:rPr>
          <w:rFonts w:ascii="IRBadr" w:hAnsi="IRBadr" w:cs="IRBadr"/>
          <w:color w:val="FF0000"/>
          <w:sz w:val="28"/>
          <w:szCs w:val="28"/>
          <w:rtl/>
        </w:rPr>
        <w:t>نكته ديگر قابل ذكر در مورد تفكيك دليل عقل از بناى عقلا است كه مشهور اصولى‌ها بدان قائل‌اند</w:t>
      </w:r>
      <w:r w:rsidRPr="008D7936">
        <w:rPr>
          <w:rFonts w:ascii="IRBadr" w:hAnsi="IRBadr" w:cs="IRBadr"/>
          <w:color w:val="FF0000"/>
          <w:sz w:val="28"/>
          <w:szCs w:val="28"/>
        </w:rPr>
        <w:t>.</w:t>
      </w:r>
    </w:p>
    <w:p w:rsidR="00FF32EF" w:rsidRPr="008D7936" w:rsidRDefault="00FF32EF" w:rsidP="00FF32EF">
      <w:pPr>
        <w:keepNext/>
        <w:keepLines/>
        <w:bidi/>
        <w:spacing w:after="0"/>
        <w:outlineLvl w:val="2"/>
        <w:rPr>
          <w:rFonts w:ascii="IRBadr" w:eastAsiaTheme="majorEastAsia" w:hAnsi="IRBadr" w:cs="IRBadr"/>
          <w:b/>
          <w:bCs/>
          <w:color w:val="FF0000"/>
          <w:sz w:val="28"/>
          <w:szCs w:val="28"/>
          <w:lang w:bidi="fa-IR"/>
        </w:rPr>
      </w:pPr>
      <w:bookmarkStart w:id="28" w:name="_Toc37221317"/>
      <w:r w:rsidRPr="008D7936">
        <w:rPr>
          <w:rFonts w:ascii="IRBadr" w:eastAsiaTheme="majorEastAsia" w:hAnsi="IRBadr" w:cs="IRBadr"/>
          <w:b/>
          <w:bCs/>
          <w:color w:val="FF0000"/>
          <w:sz w:val="28"/>
          <w:szCs w:val="28"/>
          <w:rtl/>
          <w:lang w:bidi="fa-IR"/>
        </w:rPr>
        <w:t>تفكيك بناى عقلا و دليل عقل از يكديگر</w:t>
      </w:r>
      <w:bookmarkEnd w:id="28"/>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تفكيكى كه ميان بناى عقلا و عقل وجود دارد، بر اساس مبناى مشهور دانشمندان اصولى است، اما طبق مبناى برخى از دانشمندان اصول هم‌چون محقّق اصفهانى رحمه‌الله</w:t>
      </w:r>
      <w:r w:rsidRPr="008D7936">
        <w:rPr>
          <w:rFonts w:ascii="IRBadr" w:hAnsi="IRBadr" w:cs="IRBadr"/>
          <w:color w:val="FF0000"/>
          <w:sz w:val="28"/>
          <w:szCs w:val="28"/>
          <w:vertAlign w:val="superscript"/>
          <w:rtl/>
        </w:rPr>
        <w:t xml:space="preserve"> </w:t>
      </w:r>
      <w:r w:rsidRPr="008D7936">
        <w:rPr>
          <w:rFonts w:ascii="IRBadr" w:hAnsi="IRBadr" w:cs="IRBadr"/>
          <w:color w:val="FF0000"/>
          <w:sz w:val="28"/>
          <w:szCs w:val="28"/>
          <w:vertAlign w:val="superscript"/>
          <w:rtl/>
        </w:rPr>
        <w:footnoteReference w:id="84"/>
      </w:r>
      <w:r w:rsidRPr="008D7936">
        <w:rPr>
          <w:rFonts w:ascii="IRBadr" w:hAnsi="IRBadr" w:cs="IRBadr"/>
          <w:color w:val="FF0000"/>
          <w:sz w:val="28"/>
          <w:szCs w:val="28"/>
          <w:rtl/>
        </w:rPr>
        <w:t xml:space="preserve">بين بناى عقلا و دليل عقل فرقى نيست. ايشان معتقد است: قضيه «العدل </w:t>
      </w:r>
      <w:r w:rsidRPr="008D7936">
        <w:rPr>
          <w:rFonts w:ascii="IRBadr" w:hAnsi="IRBadr" w:cs="IRBadr"/>
          <w:color w:val="FF0000"/>
          <w:sz w:val="28"/>
          <w:szCs w:val="28"/>
          <w:rtl/>
        </w:rPr>
        <w:lastRenderedPageBreak/>
        <w:t>حسن» و «الظلم قبيح» كه مشهور مى‌گويند از مستقلات عقليه هستند از مشهورات و جزء قضاياى مشهوره عقلائيه است كه بناى عقلا نيز از اين قضايا متشكل است. لذا،دانشمندانى چون محقّق اصفهانى قدس‌سره بين دليل عقل و بناى عقلا تفكيك قائل نمى‌شوند</w:t>
      </w:r>
      <w:r w:rsidRPr="008D7936">
        <w:rPr>
          <w:rFonts w:ascii="IRBadr" w:hAnsi="IRBadr" w:cs="IRBadr"/>
          <w:color w:val="FF0000"/>
          <w:sz w:val="28"/>
          <w:szCs w:val="28"/>
        </w:rPr>
        <w:t>.</w:t>
      </w:r>
    </w:p>
    <w:p w:rsidR="00FF32EF" w:rsidRPr="008D7936" w:rsidRDefault="00FF32EF" w:rsidP="00FF32EF">
      <w:pPr>
        <w:bidi/>
        <w:spacing w:after="0"/>
        <w:jc w:val="highKashida"/>
        <w:outlineLvl w:val="1"/>
        <w:rPr>
          <w:rFonts w:ascii="IRBadr" w:hAnsi="IRBadr" w:cs="IRBadr"/>
          <w:bCs/>
          <w:color w:val="FF0000"/>
          <w:sz w:val="32"/>
          <w:szCs w:val="32"/>
        </w:rPr>
      </w:pPr>
      <w:bookmarkStart w:id="29" w:name="_Toc37221318"/>
      <w:r w:rsidRPr="008D7936">
        <w:rPr>
          <w:rFonts w:ascii="IRBadr" w:hAnsi="IRBadr" w:cs="IRBadr" w:hint="cs"/>
          <w:bCs/>
          <w:color w:val="FF0000"/>
          <w:sz w:val="32"/>
          <w:szCs w:val="32"/>
          <w:rtl/>
        </w:rPr>
        <w:t>4.سیره متشرعه</w:t>
      </w:r>
      <w:bookmarkEnd w:id="29"/>
    </w:p>
    <w:p w:rsidR="00FF32EF" w:rsidRPr="008D7936" w:rsidRDefault="00FF32EF" w:rsidP="00FF32EF">
      <w:pPr>
        <w:bidi/>
        <w:spacing w:after="0" w:line="240" w:lineRule="auto"/>
        <w:ind w:right="-284" w:firstLine="567"/>
        <w:rPr>
          <w:rFonts w:ascii="IRBadr" w:hAnsi="IRBadr" w:cs="IRBadr"/>
          <w:color w:val="FF0000"/>
          <w:sz w:val="28"/>
          <w:szCs w:val="28"/>
        </w:rPr>
      </w:pPr>
      <w:r w:rsidRPr="008D7936">
        <w:rPr>
          <w:rFonts w:ascii="IRBadr" w:hAnsi="IRBadr" w:cs="IRBadr"/>
          <w:color w:val="FF0000"/>
          <w:sz w:val="28"/>
          <w:szCs w:val="28"/>
          <w:rtl/>
        </w:rPr>
        <w:t>در بعضى از كلمات، سيره متشرّعه نيز دليل مشروعيت قرعه قلمداد شده است</w:t>
      </w:r>
      <w:r w:rsidRPr="008D7936">
        <w:rPr>
          <w:rFonts w:ascii="IRBadr" w:hAnsi="IRBadr" w:cs="IRBadr"/>
          <w:color w:val="FF0000"/>
          <w:sz w:val="28"/>
          <w:szCs w:val="28"/>
        </w:rPr>
        <w:t>.</w:t>
      </w:r>
      <w:r w:rsidRPr="008D7936">
        <w:rPr>
          <w:rFonts w:ascii="IRBadr" w:hAnsi="IRBadr" w:cs="IRBadr"/>
          <w:color w:val="FF0000"/>
          <w:sz w:val="28"/>
          <w:szCs w:val="28"/>
          <w:rtl/>
        </w:rPr>
        <w:t>در مورد سيره متشرّعه توجّه به اين نكته ضرورى است كه سيره بايستى به زمان معصوم عليه‌السلام متصل باشد تا حجّت باشد؛ اما همان اشكالى كه در دليل اجماع ذكر شد راجع به مدركى يا محتمل المدركى بودن آن، در اين دليل نيز وجود دارد. مشهور بر اين عقيده‌اند كه سيره متشرّعه اگر مدركى يا محتمل المدرك باشد، قابليّت استناد و استدلال را ندارد</w:t>
      </w:r>
      <w:r w:rsidRPr="008D7936">
        <w:rPr>
          <w:rFonts w:ascii="IRBadr" w:hAnsi="IRBadr" w:cs="IRBadr"/>
          <w:color w:val="FF0000"/>
          <w:sz w:val="28"/>
          <w:szCs w:val="28"/>
        </w:rPr>
        <w:t>.</w:t>
      </w:r>
    </w:p>
    <w:p w:rsidR="00FF32EF" w:rsidRPr="008D7936" w:rsidRDefault="00FF32EF" w:rsidP="00FF32EF">
      <w:pPr>
        <w:bidi/>
        <w:spacing w:after="0" w:line="240" w:lineRule="auto"/>
        <w:ind w:right="-284"/>
        <w:rPr>
          <w:rFonts w:ascii="IRBadr" w:hAnsi="IRBadr" w:cs="IRBadr"/>
          <w:color w:val="FF0000"/>
          <w:sz w:val="28"/>
          <w:szCs w:val="28"/>
          <w:rtl/>
        </w:rPr>
      </w:pPr>
      <w:r w:rsidRPr="008D7936">
        <w:rPr>
          <w:rFonts w:ascii="IRBadr" w:hAnsi="IRBadr" w:cs="IRBadr" w:hint="cs"/>
          <w:color w:val="FF0000"/>
          <w:sz w:val="28"/>
          <w:szCs w:val="28"/>
          <w:rtl/>
        </w:rPr>
        <w:t>نتیجه نهایی:از دیدگاه علما قاعده قرعه هم به وسیله ی ادله ی نقلی یعنی آیات و روایات و در نظر بعضی همچنین از طریق ادله غیر نقلی نیز این قاعده اثبات می شود.</w:t>
      </w:r>
    </w:p>
    <w:bookmarkEnd w:id="3"/>
    <w:p w:rsidR="00FF32EF" w:rsidRPr="00FF32EF" w:rsidRDefault="00FF32EF" w:rsidP="00FF32EF">
      <w:pPr>
        <w:bidi/>
        <w:spacing w:after="0" w:line="240" w:lineRule="auto"/>
        <w:ind w:right="-284" w:firstLine="567"/>
        <w:rPr>
          <w:rFonts w:ascii="IRBadr" w:hAnsi="IRBadr" w:cs="IRBadr"/>
          <w:sz w:val="28"/>
          <w:szCs w:val="28"/>
          <w:rtl/>
        </w:rPr>
      </w:pPr>
    </w:p>
    <w:p w:rsidR="00FF32EF" w:rsidRPr="00FF32EF" w:rsidRDefault="00FF32EF" w:rsidP="00FF32EF">
      <w:pPr>
        <w:bidi/>
        <w:spacing w:after="0" w:line="240" w:lineRule="auto"/>
        <w:ind w:right="-284" w:firstLine="567"/>
        <w:rPr>
          <w:rFonts w:ascii="IRBadr" w:hAnsi="IRBadr" w:cs="IRBadr"/>
          <w:sz w:val="28"/>
          <w:szCs w:val="28"/>
          <w:rtl/>
        </w:rPr>
      </w:pPr>
    </w:p>
    <w:p w:rsidR="00FF32EF" w:rsidRPr="00FF32EF" w:rsidRDefault="00FF32EF" w:rsidP="00FF32EF">
      <w:pPr>
        <w:bidi/>
        <w:spacing w:after="0" w:line="240" w:lineRule="auto"/>
        <w:ind w:right="-284" w:firstLine="567"/>
        <w:rPr>
          <w:rFonts w:ascii="IRBadr" w:hAnsi="IRBadr" w:cs="IRBadr"/>
          <w:sz w:val="28"/>
          <w:szCs w:val="28"/>
          <w:rtl/>
        </w:rPr>
      </w:pPr>
    </w:p>
    <w:p w:rsidR="00FF32EF" w:rsidRPr="00FF32EF" w:rsidRDefault="00FF32EF" w:rsidP="00FF32EF">
      <w:pPr>
        <w:bidi/>
        <w:spacing w:after="0" w:line="240" w:lineRule="auto"/>
        <w:ind w:right="-284" w:firstLine="567"/>
        <w:rPr>
          <w:rFonts w:ascii="IRBadr" w:hAnsi="IRBadr" w:cs="IRBadr"/>
          <w:sz w:val="28"/>
          <w:szCs w:val="28"/>
          <w:rtl/>
        </w:rPr>
      </w:pPr>
    </w:p>
    <w:p w:rsidR="00FF32EF" w:rsidRPr="00FF32EF" w:rsidRDefault="00FF32EF" w:rsidP="00FF32EF">
      <w:pPr>
        <w:bidi/>
        <w:spacing w:after="0"/>
        <w:ind w:right="-284"/>
        <w:rPr>
          <w:rFonts w:ascii="IRBadr" w:hAnsi="IRBadr" w:cs="IRBadr"/>
          <w:sz w:val="28"/>
          <w:szCs w:val="28"/>
          <w:rtl/>
        </w:rPr>
      </w:pPr>
    </w:p>
    <w:p w:rsidR="00FF32EF" w:rsidRPr="00FF32EF" w:rsidRDefault="00FF32EF" w:rsidP="00FF32EF">
      <w:pPr>
        <w:bidi/>
        <w:outlineLvl w:val="0"/>
        <w:rPr>
          <w:rFonts w:ascii="IRBadr" w:eastAsiaTheme="majorEastAsia" w:hAnsi="IRBadr" w:cs="IRBadr"/>
          <w:b/>
          <w:bCs/>
          <w:color w:val="000000" w:themeColor="text1"/>
          <w:sz w:val="40"/>
          <w:szCs w:val="40"/>
          <w:rtl/>
          <w:lang w:bidi="fa-IR"/>
        </w:rPr>
      </w:pPr>
      <w:bookmarkStart w:id="30" w:name="_Toc37221319"/>
      <w:r w:rsidRPr="00FF32EF">
        <w:rPr>
          <w:rFonts w:ascii="IRBadr" w:hAnsi="IRBadr" w:cs="IRBadr"/>
          <w:b/>
          <w:bCs/>
          <w:color w:val="000000" w:themeColor="text1"/>
          <w:sz w:val="40"/>
          <w:szCs w:val="40"/>
          <w:rtl/>
          <w:lang w:bidi="fa-IR"/>
        </w:rPr>
        <w:t>منابع</w:t>
      </w:r>
      <w:r w:rsidRPr="00FF32EF">
        <w:rPr>
          <w:rFonts w:ascii="IRBadr" w:hAnsi="IRBadr" w:cs="IRBadr" w:hint="cs"/>
          <w:b/>
          <w:bCs/>
          <w:color w:val="000000" w:themeColor="text1"/>
          <w:sz w:val="40"/>
          <w:szCs w:val="40"/>
          <w:rtl/>
          <w:lang w:bidi="fa-IR"/>
        </w:rPr>
        <w:t>:</w:t>
      </w:r>
      <w:bookmarkEnd w:id="30"/>
    </w:p>
    <w:p w:rsidR="00FF32EF" w:rsidRPr="00FF32EF" w:rsidRDefault="00FF32EF" w:rsidP="00FF32EF">
      <w:pPr>
        <w:shd w:val="clear" w:color="auto" w:fill="FEFEFE"/>
        <w:bidi/>
        <w:spacing w:after="0" w:line="240" w:lineRule="auto"/>
        <w:ind w:left="720"/>
        <w:rPr>
          <w:rFonts w:ascii="IRBadr" w:eastAsia="Times New Roman" w:hAnsi="IRBadr" w:cs="IRBadr"/>
          <w:color w:val="0A0A0A"/>
          <w:sz w:val="28"/>
          <w:szCs w:val="28"/>
        </w:rPr>
      </w:pPr>
      <w:r w:rsidRPr="00FF32EF">
        <w:rPr>
          <w:rFonts w:ascii="IRBadr" w:eastAsia="Times New Roman" w:hAnsi="IRBadr" w:cs="IRBadr"/>
          <w:color w:val="0A0A0A"/>
          <w:sz w:val="28"/>
          <w:szCs w:val="28"/>
          <w:rtl/>
        </w:rPr>
        <w:t>قرآن كريم</w:t>
      </w:r>
      <w:r w:rsidRPr="00FF32EF">
        <w:rPr>
          <w:rFonts w:ascii="IRBadr" w:eastAsia="Times New Roman" w:hAnsi="IRBadr" w:cs="IRBadr"/>
          <w:color w:val="0A0A0A"/>
          <w:sz w:val="28"/>
          <w:szCs w:val="28"/>
        </w:rPr>
        <w:t>.</w:t>
      </w:r>
    </w:p>
    <w:p w:rsidR="00FF32EF" w:rsidRPr="00FF32EF" w:rsidRDefault="00FF32EF" w:rsidP="00FF32EF">
      <w:pPr>
        <w:shd w:val="clear" w:color="auto" w:fill="FEFEFE"/>
        <w:bidi/>
        <w:spacing w:after="0" w:line="240" w:lineRule="auto"/>
        <w:ind w:left="720"/>
        <w:rPr>
          <w:rFonts w:ascii="IRBadr" w:eastAsia="Times New Roman" w:hAnsi="IRBadr" w:cs="IRBadr"/>
          <w:color w:val="0A0A0A"/>
          <w:sz w:val="28"/>
          <w:szCs w:val="28"/>
        </w:rPr>
      </w:pPr>
      <w:proofErr w:type="gramStart"/>
      <w:r w:rsidRPr="00FF32EF">
        <w:rPr>
          <w:rFonts w:ascii="IRBadr" w:eastAsia="Times New Roman" w:hAnsi="IRBadr" w:cs="IRBadr"/>
          <w:color w:val="0A0A0A"/>
          <w:sz w:val="28"/>
          <w:szCs w:val="28"/>
        </w:rPr>
        <w:t>1 .</w:t>
      </w:r>
      <w:proofErr w:type="gramEnd"/>
      <w:r w:rsidRPr="00FF32EF">
        <w:rPr>
          <w:rFonts w:ascii="IRBadr" w:eastAsia="Times New Roman" w:hAnsi="IRBadr" w:cs="IRBadr"/>
          <w:color w:val="0A0A0A"/>
          <w:sz w:val="28"/>
          <w:szCs w:val="28"/>
        </w:rPr>
        <w:t xml:space="preserve"> </w:t>
      </w:r>
      <w:r w:rsidRPr="00FF32EF">
        <w:rPr>
          <w:rFonts w:ascii="IRBadr" w:eastAsia="Times New Roman" w:hAnsi="IRBadr" w:cs="IRBadr"/>
          <w:color w:val="0A0A0A"/>
          <w:sz w:val="28"/>
          <w:szCs w:val="28"/>
          <w:rtl/>
        </w:rPr>
        <w:t>ابن شعبه حرّانى حسن بن على، تحف العقول عن آل الرسول صلى‌الله‌عليه‌و‌آله، محقّق: على‌اكبر غفارى، قم، جامعه مدرّسين، 1404ق</w:t>
      </w:r>
      <w:r w:rsidRPr="00FF32EF">
        <w:rPr>
          <w:rFonts w:ascii="IRBadr" w:eastAsia="Times New Roman" w:hAnsi="IRBadr" w:cs="IRBadr"/>
          <w:color w:val="0A0A0A"/>
          <w:sz w:val="28"/>
          <w:szCs w:val="28"/>
        </w:rPr>
        <w:t>.</w:t>
      </w:r>
    </w:p>
    <w:p w:rsidR="00FF32EF" w:rsidRPr="00FF32EF" w:rsidRDefault="00FF32EF" w:rsidP="00FF32EF">
      <w:pPr>
        <w:shd w:val="clear" w:color="auto" w:fill="FEFEFE"/>
        <w:bidi/>
        <w:spacing w:after="0" w:line="240" w:lineRule="auto"/>
        <w:ind w:left="720"/>
        <w:rPr>
          <w:rFonts w:ascii="IRBadr" w:eastAsia="Times New Roman" w:hAnsi="IRBadr" w:cs="IRBadr"/>
          <w:color w:val="0A0A0A"/>
          <w:sz w:val="28"/>
          <w:szCs w:val="28"/>
        </w:rPr>
      </w:pPr>
      <w:proofErr w:type="gramStart"/>
      <w:r w:rsidRPr="00FF32EF">
        <w:rPr>
          <w:rFonts w:ascii="IRBadr" w:eastAsia="Times New Roman" w:hAnsi="IRBadr" w:cs="IRBadr"/>
          <w:color w:val="0A0A0A"/>
          <w:sz w:val="28"/>
          <w:szCs w:val="28"/>
        </w:rPr>
        <w:t>2 .</w:t>
      </w:r>
      <w:proofErr w:type="gramEnd"/>
      <w:r w:rsidRPr="00FF32EF">
        <w:rPr>
          <w:rFonts w:ascii="IRBadr" w:eastAsia="Times New Roman" w:hAnsi="IRBadr" w:cs="IRBadr"/>
          <w:color w:val="0A0A0A"/>
          <w:sz w:val="28"/>
          <w:szCs w:val="28"/>
        </w:rPr>
        <w:t xml:space="preserve"> </w:t>
      </w:r>
      <w:r w:rsidRPr="00FF32EF">
        <w:rPr>
          <w:rFonts w:ascii="IRBadr" w:eastAsia="Times New Roman" w:hAnsi="IRBadr" w:cs="IRBadr"/>
          <w:color w:val="0A0A0A"/>
          <w:sz w:val="28"/>
          <w:szCs w:val="28"/>
          <w:rtl/>
        </w:rPr>
        <w:t>صاحب بن عباد، المحيط فى اللغة، بيروت، عالم الكتاب، 1414ق.</w:t>
      </w:r>
    </w:p>
    <w:p w:rsidR="00FF32EF" w:rsidRPr="00FF32EF" w:rsidRDefault="00FF32EF" w:rsidP="00FF32EF">
      <w:pPr>
        <w:shd w:val="clear" w:color="auto" w:fill="FEFEFE"/>
        <w:bidi/>
        <w:spacing w:after="0" w:line="240" w:lineRule="auto"/>
        <w:ind w:left="720"/>
        <w:rPr>
          <w:rFonts w:ascii="IRBadr" w:eastAsia="Times New Roman" w:hAnsi="IRBadr" w:cs="IRBadr"/>
          <w:color w:val="0A0A0A"/>
          <w:sz w:val="28"/>
          <w:szCs w:val="28"/>
          <w:rtl/>
        </w:rPr>
      </w:pPr>
      <w:proofErr w:type="gramStart"/>
      <w:r w:rsidRPr="00FF32EF">
        <w:rPr>
          <w:rFonts w:ascii="IRBadr" w:eastAsia="Times New Roman" w:hAnsi="IRBadr" w:cs="IRBadr"/>
          <w:color w:val="0A0A0A"/>
          <w:sz w:val="28"/>
          <w:szCs w:val="28"/>
        </w:rPr>
        <w:t>3 .</w:t>
      </w:r>
      <w:proofErr w:type="gramEnd"/>
      <w:r w:rsidRPr="00FF32EF">
        <w:rPr>
          <w:rFonts w:ascii="IRBadr" w:eastAsia="Times New Roman" w:hAnsi="IRBadr" w:cs="IRBadr"/>
          <w:color w:val="0A0A0A"/>
          <w:sz w:val="28"/>
          <w:szCs w:val="28"/>
        </w:rPr>
        <w:t xml:space="preserve"> </w:t>
      </w:r>
      <w:r w:rsidRPr="00FF32EF">
        <w:rPr>
          <w:rFonts w:ascii="IRBadr" w:eastAsia="Times New Roman" w:hAnsi="IRBadr" w:cs="IRBadr"/>
          <w:color w:val="0A0A0A"/>
          <w:sz w:val="28"/>
          <w:szCs w:val="28"/>
          <w:rtl/>
        </w:rPr>
        <w:t>صدوق محمّد بن على بن بابويه، من لا يحضره الفقيه، قم، جامعه مدرّسين، 1413ق.</w:t>
      </w:r>
    </w:p>
    <w:p w:rsidR="00FF32EF" w:rsidRPr="00FF32EF" w:rsidRDefault="00FF32EF" w:rsidP="00FF32EF">
      <w:pPr>
        <w:shd w:val="clear" w:color="auto" w:fill="FEFEFE"/>
        <w:bidi/>
        <w:spacing w:after="0" w:line="240" w:lineRule="auto"/>
        <w:ind w:left="720"/>
        <w:rPr>
          <w:rFonts w:ascii="IRBadr" w:eastAsia="Times New Roman" w:hAnsi="IRBadr" w:cs="IRBadr"/>
          <w:color w:val="0A0A0A"/>
          <w:sz w:val="28"/>
          <w:szCs w:val="28"/>
        </w:rPr>
      </w:pPr>
      <w:proofErr w:type="gramStart"/>
      <w:r w:rsidRPr="00FF32EF">
        <w:rPr>
          <w:rFonts w:ascii="IRBadr" w:eastAsia="Times New Roman" w:hAnsi="IRBadr" w:cs="IRBadr"/>
          <w:color w:val="0A0A0A"/>
          <w:sz w:val="28"/>
          <w:szCs w:val="28"/>
        </w:rPr>
        <w:t>4 .</w:t>
      </w:r>
      <w:proofErr w:type="gramEnd"/>
      <w:r w:rsidRPr="00FF32EF">
        <w:rPr>
          <w:rFonts w:ascii="IRBadr" w:eastAsia="Times New Roman" w:hAnsi="IRBadr" w:cs="IRBadr"/>
          <w:color w:val="0A0A0A"/>
          <w:sz w:val="28"/>
          <w:szCs w:val="28"/>
        </w:rPr>
        <w:t xml:space="preserve"> </w:t>
      </w:r>
      <w:r w:rsidRPr="00FF32EF">
        <w:rPr>
          <w:rFonts w:ascii="IRBadr" w:eastAsia="Times New Roman" w:hAnsi="IRBadr" w:cs="IRBadr"/>
          <w:color w:val="0A0A0A"/>
          <w:sz w:val="28"/>
          <w:szCs w:val="28"/>
          <w:rtl/>
        </w:rPr>
        <w:t>ابن منظور محمّد بن مكرم، لسان العرب، بيروت، دار الفكر للطباعة و النشر و التوزيع دار صادر، 1414ق</w:t>
      </w:r>
      <w:r w:rsidRPr="00FF32EF">
        <w:rPr>
          <w:rFonts w:ascii="IRBadr" w:eastAsia="Times New Roman" w:hAnsi="IRBadr" w:cs="IRBadr"/>
          <w:color w:val="0A0A0A"/>
          <w:sz w:val="28"/>
          <w:szCs w:val="28"/>
        </w:rPr>
        <w:t>.</w:t>
      </w:r>
    </w:p>
    <w:p w:rsidR="00FF32EF" w:rsidRPr="00FF32EF" w:rsidRDefault="00FF32EF" w:rsidP="00FF32EF">
      <w:pPr>
        <w:shd w:val="clear" w:color="auto" w:fill="FEFEFE"/>
        <w:bidi/>
        <w:spacing w:after="0" w:line="240" w:lineRule="auto"/>
        <w:ind w:left="720"/>
        <w:rPr>
          <w:rFonts w:ascii="IRBadr" w:eastAsia="Times New Roman" w:hAnsi="IRBadr" w:cs="IRBadr"/>
          <w:color w:val="0A0A0A"/>
          <w:sz w:val="28"/>
          <w:szCs w:val="28"/>
        </w:rPr>
      </w:pPr>
      <w:proofErr w:type="gramStart"/>
      <w:r w:rsidRPr="00FF32EF">
        <w:rPr>
          <w:rFonts w:ascii="IRBadr" w:eastAsia="Times New Roman" w:hAnsi="IRBadr" w:cs="IRBadr"/>
          <w:color w:val="0A0A0A"/>
          <w:sz w:val="28"/>
          <w:szCs w:val="28"/>
        </w:rPr>
        <w:t>5 .</w:t>
      </w:r>
      <w:proofErr w:type="gramEnd"/>
      <w:r w:rsidRPr="00FF32EF">
        <w:rPr>
          <w:rFonts w:ascii="IRBadr" w:eastAsia="Times New Roman" w:hAnsi="IRBadr" w:cs="IRBadr"/>
          <w:color w:val="0A0A0A"/>
          <w:sz w:val="28"/>
          <w:szCs w:val="28"/>
        </w:rPr>
        <w:t xml:space="preserve"> </w:t>
      </w:r>
      <w:r w:rsidRPr="00FF32EF">
        <w:rPr>
          <w:rFonts w:ascii="IRBadr" w:eastAsia="Times New Roman" w:hAnsi="IRBadr" w:cs="IRBadr"/>
          <w:color w:val="0A0A0A"/>
          <w:sz w:val="28"/>
          <w:szCs w:val="28"/>
          <w:rtl/>
        </w:rPr>
        <w:t>احسايى ابن ابى جمهور محمّد بن على، عوالى اللئالى العزيزية، قم، دار سيّد الشهداء للنشر، 1405ق</w:t>
      </w:r>
      <w:r w:rsidRPr="00FF32EF">
        <w:rPr>
          <w:rFonts w:ascii="IRBadr" w:eastAsia="Times New Roman" w:hAnsi="IRBadr" w:cs="IRBadr"/>
          <w:color w:val="0A0A0A"/>
          <w:sz w:val="28"/>
          <w:szCs w:val="28"/>
        </w:rPr>
        <w:t>.</w:t>
      </w:r>
    </w:p>
    <w:p w:rsidR="00FF32EF" w:rsidRPr="00FF32EF" w:rsidRDefault="00FF32EF" w:rsidP="00FF32EF">
      <w:pPr>
        <w:shd w:val="clear" w:color="auto" w:fill="FEFEFE"/>
        <w:bidi/>
        <w:spacing w:after="0" w:line="240" w:lineRule="auto"/>
        <w:ind w:left="720"/>
        <w:rPr>
          <w:rFonts w:ascii="IRBadr" w:eastAsia="Times New Roman" w:hAnsi="IRBadr" w:cs="IRBadr"/>
          <w:color w:val="0A0A0A"/>
          <w:sz w:val="28"/>
          <w:szCs w:val="28"/>
        </w:rPr>
      </w:pPr>
      <w:proofErr w:type="gramStart"/>
      <w:r w:rsidRPr="00FF32EF">
        <w:rPr>
          <w:rFonts w:ascii="IRBadr" w:eastAsia="Times New Roman" w:hAnsi="IRBadr" w:cs="IRBadr"/>
          <w:color w:val="0A0A0A"/>
          <w:sz w:val="28"/>
          <w:szCs w:val="28"/>
        </w:rPr>
        <w:t>6 .</w:t>
      </w:r>
      <w:proofErr w:type="gramEnd"/>
      <w:r w:rsidRPr="00FF32EF">
        <w:rPr>
          <w:rFonts w:ascii="IRBadr" w:eastAsia="Times New Roman" w:hAnsi="IRBadr" w:cs="IRBadr"/>
          <w:color w:val="0A0A0A"/>
          <w:sz w:val="28"/>
          <w:szCs w:val="28"/>
        </w:rPr>
        <w:t xml:space="preserve"> </w:t>
      </w:r>
      <w:r w:rsidRPr="00FF32EF">
        <w:rPr>
          <w:rFonts w:ascii="IRBadr" w:eastAsia="Times New Roman" w:hAnsi="IRBadr" w:cs="IRBadr"/>
          <w:color w:val="0A0A0A"/>
          <w:sz w:val="28"/>
          <w:szCs w:val="28"/>
          <w:rtl/>
        </w:rPr>
        <w:t>اندلسى ابوحيان محمّد بن يوسف، البحر المحيط فى التفسير، بيروت، دار الفكر، 1420ق</w:t>
      </w:r>
      <w:r w:rsidRPr="00FF32EF">
        <w:rPr>
          <w:rFonts w:ascii="IRBadr" w:eastAsia="Times New Roman" w:hAnsi="IRBadr" w:cs="IRBadr"/>
          <w:color w:val="0A0A0A"/>
          <w:sz w:val="28"/>
          <w:szCs w:val="28"/>
        </w:rPr>
        <w:t>.</w:t>
      </w:r>
    </w:p>
    <w:p w:rsidR="00FF32EF" w:rsidRPr="00FF32EF" w:rsidRDefault="00FF32EF" w:rsidP="00FF32EF">
      <w:pPr>
        <w:shd w:val="clear" w:color="auto" w:fill="FEFEFE"/>
        <w:bidi/>
        <w:spacing w:after="0" w:line="240" w:lineRule="auto"/>
        <w:ind w:left="720"/>
        <w:rPr>
          <w:rFonts w:ascii="IRBadr" w:eastAsia="Times New Roman" w:hAnsi="IRBadr" w:cs="IRBadr"/>
          <w:color w:val="0A0A0A"/>
          <w:sz w:val="28"/>
          <w:szCs w:val="28"/>
        </w:rPr>
      </w:pPr>
      <w:proofErr w:type="gramStart"/>
      <w:r w:rsidRPr="00FF32EF">
        <w:rPr>
          <w:rFonts w:ascii="IRBadr" w:eastAsia="Times New Roman" w:hAnsi="IRBadr" w:cs="IRBadr"/>
          <w:color w:val="0A0A0A"/>
          <w:sz w:val="28"/>
          <w:szCs w:val="28"/>
        </w:rPr>
        <w:t>7 .</w:t>
      </w:r>
      <w:proofErr w:type="gramEnd"/>
      <w:r w:rsidRPr="00FF32EF">
        <w:rPr>
          <w:rFonts w:ascii="IRBadr" w:eastAsia="Times New Roman" w:hAnsi="IRBadr" w:cs="IRBadr"/>
          <w:color w:val="0A0A0A"/>
          <w:sz w:val="28"/>
          <w:szCs w:val="28"/>
        </w:rPr>
        <w:t xml:space="preserve"> </w:t>
      </w:r>
      <w:r w:rsidRPr="00FF32EF">
        <w:rPr>
          <w:rFonts w:ascii="IRBadr" w:eastAsia="Times New Roman" w:hAnsi="IRBadr" w:cs="IRBadr"/>
          <w:color w:val="0A0A0A"/>
          <w:sz w:val="28"/>
          <w:szCs w:val="28"/>
          <w:rtl/>
        </w:rPr>
        <w:t>انصارى مرتضى بن محمّدامين، فرائد الأصول، قم، مجمع الفكر السلام ى، 1428ق</w:t>
      </w:r>
      <w:r w:rsidRPr="00FF32EF">
        <w:rPr>
          <w:rFonts w:ascii="IRBadr" w:eastAsia="Times New Roman" w:hAnsi="IRBadr" w:cs="IRBadr"/>
          <w:color w:val="0A0A0A"/>
          <w:sz w:val="28"/>
          <w:szCs w:val="28"/>
        </w:rPr>
        <w:t>.</w:t>
      </w:r>
    </w:p>
    <w:p w:rsidR="00FF32EF" w:rsidRPr="00FF32EF" w:rsidRDefault="00FF32EF" w:rsidP="00FF32EF">
      <w:pPr>
        <w:shd w:val="clear" w:color="auto" w:fill="FEFEFE"/>
        <w:bidi/>
        <w:spacing w:after="0" w:line="240" w:lineRule="auto"/>
        <w:ind w:left="720"/>
        <w:rPr>
          <w:rFonts w:ascii="IRBadr" w:eastAsia="Times New Roman" w:hAnsi="IRBadr" w:cs="IRBadr"/>
          <w:color w:val="0A0A0A"/>
          <w:sz w:val="28"/>
          <w:szCs w:val="28"/>
        </w:rPr>
      </w:pPr>
      <w:proofErr w:type="gramStart"/>
      <w:r w:rsidRPr="00FF32EF">
        <w:rPr>
          <w:rFonts w:ascii="IRBadr" w:eastAsia="Times New Roman" w:hAnsi="IRBadr" w:cs="IRBadr"/>
          <w:color w:val="0A0A0A"/>
          <w:sz w:val="28"/>
          <w:szCs w:val="28"/>
        </w:rPr>
        <w:t>8 .</w:t>
      </w:r>
      <w:proofErr w:type="gramEnd"/>
      <w:r w:rsidRPr="00FF32EF">
        <w:rPr>
          <w:rFonts w:ascii="IRBadr" w:eastAsia="Times New Roman" w:hAnsi="IRBadr" w:cs="IRBadr"/>
          <w:color w:val="0A0A0A"/>
          <w:sz w:val="28"/>
          <w:szCs w:val="28"/>
        </w:rPr>
        <w:t xml:space="preserve"> </w:t>
      </w:r>
      <w:r w:rsidRPr="00FF32EF">
        <w:rPr>
          <w:rFonts w:ascii="IRBadr" w:eastAsia="Times New Roman" w:hAnsi="IRBadr" w:cs="IRBadr"/>
          <w:color w:val="0A0A0A"/>
          <w:sz w:val="28"/>
          <w:szCs w:val="28"/>
          <w:rtl/>
        </w:rPr>
        <w:t>آشتيانى محمّد حسن، بحر الفوائد فى شرح الفرائد، بيروت، مؤسسة التاريخ العربى، 1429ق</w:t>
      </w:r>
      <w:r w:rsidRPr="00FF32EF">
        <w:rPr>
          <w:rFonts w:ascii="IRBadr" w:eastAsia="Times New Roman" w:hAnsi="IRBadr" w:cs="IRBadr"/>
          <w:color w:val="0A0A0A"/>
          <w:sz w:val="28"/>
          <w:szCs w:val="28"/>
        </w:rPr>
        <w:t>.</w:t>
      </w:r>
    </w:p>
    <w:p w:rsidR="00FF32EF" w:rsidRPr="00FF32EF" w:rsidRDefault="00FF32EF" w:rsidP="00FF32EF">
      <w:pPr>
        <w:shd w:val="clear" w:color="auto" w:fill="FEFEFE"/>
        <w:bidi/>
        <w:spacing w:after="0" w:line="240" w:lineRule="auto"/>
        <w:ind w:left="720"/>
        <w:rPr>
          <w:rFonts w:ascii="IRBadr" w:eastAsia="Times New Roman" w:hAnsi="IRBadr" w:cs="IRBadr"/>
          <w:color w:val="FFFFFF"/>
          <w:sz w:val="28"/>
          <w:szCs w:val="28"/>
        </w:rPr>
      </w:pPr>
      <w:proofErr w:type="gramStart"/>
      <w:r w:rsidRPr="00FF32EF">
        <w:rPr>
          <w:rFonts w:ascii="IRBadr" w:eastAsia="Times New Roman" w:hAnsi="IRBadr" w:cs="IRBadr"/>
          <w:color w:val="0A0A0A"/>
          <w:sz w:val="28"/>
          <w:szCs w:val="28"/>
        </w:rPr>
        <w:t>9 .</w:t>
      </w:r>
      <w:proofErr w:type="gramEnd"/>
      <w:r w:rsidRPr="00FF32EF">
        <w:rPr>
          <w:rFonts w:ascii="IRBadr" w:eastAsia="Times New Roman" w:hAnsi="IRBadr" w:cs="IRBadr"/>
          <w:color w:val="0A0A0A"/>
          <w:sz w:val="28"/>
          <w:szCs w:val="28"/>
        </w:rPr>
        <w:t xml:space="preserve"> </w:t>
      </w:r>
      <w:r w:rsidRPr="00FF32EF">
        <w:rPr>
          <w:rFonts w:ascii="IRBadr" w:eastAsia="Times New Roman" w:hAnsi="IRBadr" w:cs="IRBadr"/>
          <w:color w:val="0A0A0A"/>
          <w:sz w:val="28"/>
          <w:szCs w:val="28"/>
          <w:rtl/>
        </w:rPr>
        <w:t>آلوسى سيّد محمود، روح المعانى فى تفسير القرآن العظيم، محقّق: على عبدالبارى عطية، بيروت، دار الكتب العلمية، 1415ق</w:t>
      </w:r>
      <w:r w:rsidRPr="00FF32EF">
        <w:rPr>
          <w:rFonts w:ascii="IRBadr" w:eastAsia="Times New Roman" w:hAnsi="IRBadr" w:cs="IRBadr"/>
          <w:color w:val="0A0A0A"/>
          <w:sz w:val="28"/>
          <w:szCs w:val="28"/>
        </w:rPr>
        <w:t>.</w:t>
      </w:r>
      <w:r w:rsidRPr="00FF32EF">
        <w:rPr>
          <w:rFonts w:ascii="IRBadr" w:eastAsia="Times New Roman" w:hAnsi="IRBadr" w:cs="IRBadr"/>
          <w:color w:val="FFFFFF"/>
          <w:sz w:val="28"/>
          <w:szCs w:val="28"/>
        </w:rPr>
        <w:t xml:space="preserve"> </w:t>
      </w:r>
    </w:p>
    <w:p w:rsidR="00FF32EF" w:rsidRPr="00FF32EF" w:rsidRDefault="00FF32EF" w:rsidP="00FF32EF">
      <w:pPr>
        <w:shd w:val="clear" w:color="auto" w:fill="FEFEFE"/>
        <w:bidi/>
        <w:spacing w:after="0" w:line="240" w:lineRule="auto"/>
        <w:ind w:left="720"/>
        <w:rPr>
          <w:rFonts w:ascii="IRBadr" w:eastAsia="Times New Roman" w:hAnsi="IRBadr" w:cs="IRBadr"/>
          <w:color w:val="0A0A0A"/>
          <w:sz w:val="28"/>
          <w:szCs w:val="28"/>
        </w:rPr>
      </w:pPr>
      <w:proofErr w:type="gramStart"/>
      <w:r w:rsidRPr="00FF32EF">
        <w:rPr>
          <w:rFonts w:ascii="IRBadr" w:eastAsia="Times New Roman" w:hAnsi="IRBadr" w:cs="IRBadr"/>
          <w:color w:val="0A0A0A"/>
          <w:sz w:val="28"/>
          <w:szCs w:val="28"/>
        </w:rPr>
        <w:t>10 .</w:t>
      </w:r>
      <w:proofErr w:type="gramEnd"/>
      <w:r w:rsidRPr="00FF32EF">
        <w:rPr>
          <w:rFonts w:ascii="IRBadr" w:eastAsia="Times New Roman" w:hAnsi="IRBadr" w:cs="IRBadr"/>
          <w:color w:val="0A0A0A"/>
          <w:sz w:val="28"/>
          <w:szCs w:val="28"/>
        </w:rPr>
        <w:t xml:space="preserve"> </w:t>
      </w:r>
      <w:r w:rsidRPr="00FF32EF">
        <w:rPr>
          <w:rFonts w:ascii="IRBadr" w:eastAsia="Times New Roman" w:hAnsi="IRBadr" w:cs="IRBadr"/>
          <w:color w:val="0A0A0A"/>
          <w:sz w:val="28"/>
          <w:szCs w:val="28"/>
          <w:rtl/>
        </w:rPr>
        <w:t>آملى ميرزا هاشم، مجمع الافكار و مطرح الانظار، مقرّر: محمّدعلى اسماعيل‌پور، قم، المطبعة العلمية، 1395ق</w:t>
      </w:r>
      <w:r w:rsidRPr="00FF32EF">
        <w:rPr>
          <w:rFonts w:ascii="IRBadr" w:eastAsia="Times New Roman" w:hAnsi="IRBadr" w:cs="IRBadr"/>
          <w:color w:val="0A0A0A"/>
          <w:sz w:val="28"/>
          <w:szCs w:val="28"/>
        </w:rPr>
        <w:t>.</w:t>
      </w:r>
    </w:p>
    <w:p w:rsidR="00FF32EF" w:rsidRPr="00FF32EF" w:rsidRDefault="00FF32EF" w:rsidP="00FF32EF">
      <w:pPr>
        <w:shd w:val="clear" w:color="auto" w:fill="FEFEFE"/>
        <w:bidi/>
        <w:spacing w:after="0" w:line="240" w:lineRule="auto"/>
        <w:ind w:left="720"/>
        <w:rPr>
          <w:rFonts w:ascii="IRBadr" w:eastAsia="Times New Roman" w:hAnsi="IRBadr" w:cs="IRBadr"/>
          <w:color w:val="0A0A0A"/>
          <w:sz w:val="28"/>
          <w:szCs w:val="28"/>
        </w:rPr>
      </w:pPr>
      <w:proofErr w:type="gramStart"/>
      <w:r w:rsidRPr="00FF32EF">
        <w:rPr>
          <w:rFonts w:ascii="IRBadr" w:eastAsia="Times New Roman" w:hAnsi="IRBadr" w:cs="IRBadr"/>
          <w:color w:val="0A0A0A"/>
          <w:sz w:val="28"/>
          <w:szCs w:val="28"/>
        </w:rPr>
        <w:t>11 .</w:t>
      </w:r>
      <w:proofErr w:type="gramEnd"/>
      <w:r w:rsidRPr="00FF32EF">
        <w:rPr>
          <w:rFonts w:ascii="IRBadr" w:eastAsia="Times New Roman" w:hAnsi="IRBadr" w:cs="IRBadr"/>
          <w:color w:val="0A0A0A"/>
          <w:sz w:val="28"/>
          <w:szCs w:val="28"/>
        </w:rPr>
        <w:t xml:space="preserve"> </w:t>
      </w:r>
      <w:r w:rsidRPr="00FF32EF">
        <w:rPr>
          <w:rFonts w:ascii="IRBadr" w:eastAsia="Times New Roman" w:hAnsi="IRBadr" w:cs="IRBadr"/>
          <w:color w:val="0A0A0A"/>
          <w:sz w:val="28"/>
          <w:szCs w:val="28"/>
          <w:rtl/>
        </w:rPr>
        <w:t>بجنوردى سيّد حسن، القواعد الفقهية، محقّق: مهدى مهريزى و محمّد حسن درايتى، قم، نشر الهادى، 1419ق</w:t>
      </w:r>
      <w:r w:rsidRPr="00FF32EF">
        <w:rPr>
          <w:rFonts w:ascii="IRBadr" w:eastAsia="Times New Roman" w:hAnsi="IRBadr" w:cs="IRBadr"/>
          <w:color w:val="0A0A0A"/>
          <w:sz w:val="28"/>
          <w:szCs w:val="28"/>
        </w:rPr>
        <w:t>.</w:t>
      </w:r>
    </w:p>
    <w:p w:rsidR="00FF32EF" w:rsidRPr="00FF32EF" w:rsidRDefault="00FF32EF" w:rsidP="00FF32EF">
      <w:pPr>
        <w:shd w:val="clear" w:color="auto" w:fill="FEFEFE"/>
        <w:bidi/>
        <w:spacing w:after="0" w:line="240" w:lineRule="auto"/>
        <w:ind w:left="720"/>
        <w:rPr>
          <w:rFonts w:ascii="IRBadr" w:eastAsia="Times New Roman" w:hAnsi="IRBadr" w:cs="IRBadr"/>
          <w:color w:val="0A0A0A"/>
          <w:sz w:val="28"/>
          <w:szCs w:val="28"/>
        </w:rPr>
      </w:pPr>
      <w:proofErr w:type="gramStart"/>
      <w:r w:rsidRPr="00FF32EF">
        <w:rPr>
          <w:rFonts w:ascii="IRBadr" w:eastAsia="Times New Roman" w:hAnsi="IRBadr" w:cs="IRBadr"/>
          <w:color w:val="0A0A0A"/>
          <w:sz w:val="28"/>
          <w:szCs w:val="28"/>
        </w:rPr>
        <w:t>12 .</w:t>
      </w:r>
      <w:proofErr w:type="gramEnd"/>
      <w:r w:rsidRPr="00FF32EF">
        <w:rPr>
          <w:rFonts w:ascii="IRBadr" w:eastAsia="Times New Roman" w:hAnsi="IRBadr" w:cs="IRBadr"/>
          <w:color w:val="0A0A0A"/>
          <w:sz w:val="28"/>
          <w:szCs w:val="28"/>
        </w:rPr>
        <w:t xml:space="preserve"> </w:t>
      </w:r>
      <w:r w:rsidRPr="00FF32EF">
        <w:rPr>
          <w:rFonts w:ascii="IRBadr" w:eastAsia="Times New Roman" w:hAnsi="IRBadr" w:cs="IRBadr"/>
          <w:color w:val="0A0A0A"/>
          <w:sz w:val="28"/>
          <w:szCs w:val="28"/>
          <w:rtl/>
        </w:rPr>
        <w:t>بحرانى سيّد هاشم، البرهان فى تفسير القرآن، تهران، بنياد بعثت، 1416ق</w:t>
      </w:r>
      <w:r w:rsidRPr="00FF32EF">
        <w:rPr>
          <w:rFonts w:ascii="IRBadr" w:eastAsia="Times New Roman" w:hAnsi="IRBadr" w:cs="IRBadr"/>
          <w:color w:val="0A0A0A"/>
          <w:sz w:val="28"/>
          <w:szCs w:val="28"/>
        </w:rPr>
        <w:t>.</w:t>
      </w:r>
    </w:p>
    <w:p w:rsidR="00FF32EF" w:rsidRPr="00FF32EF" w:rsidRDefault="00FF32EF" w:rsidP="00FF32EF">
      <w:pPr>
        <w:shd w:val="clear" w:color="auto" w:fill="FEFEFE"/>
        <w:bidi/>
        <w:spacing w:after="0" w:line="240" w:lineRule="auto"/>
        <w:ind w:left="720"/>
        <w:rPr>
          <w:rFonts w:ascii="IRBadr" w:eastAsia="Times New Roman" w:hAnsi="IRBadr" w:cs="IRBadr"/>
          <w:color w:val="0A0A0A"/>
          <w:sz w:val="28"/>
          <w:szCs w:val="28"/>
        </w:rPr>
      </w:pPr>
      <w:proofErr w:type="gramStart"/>
      <w:r w:rsidRPr="00FF32EF">
        <w:rPr>
          <w:rFonts w:ascii="IRBadr" w:eastAsia="Times New Roman" w:hAnsi="IRBadr" w:cs="IRBadr"/>
          <w:color w:val="0A0A0A"/>
          <w:sz w:val="28"/>
          <w:szCs w:val="28"/>
        </w:rPr>
        <w:lastRenderedPageBreak/>
        <w:t>13 .</w:t>
      </w:r>
      <w:proofErr w:type="gramEnd"/>
      <w:r w:rsidRPr="00FF32EF">
        <w:rPr>
          <w:rFonts w:ascii="IRBadr" w:eastAsia="Times New Roman" w:hAnsi="IRBadr" w:cs="IRBadr"/>
          <w:color w:val="0A0A0A"/>
          <w:sz w:val="28"/>
          <w:szCs w:val="28"/>
        </w:rPr>
        <w:t xml:space="preserve"> </w:t>
      </w:r>
      <w:r w:rsidRPr="00FF32EF">
        <w:rPr>
          <w:rFonts w:ascii="IRBadr" w:eastAsia="Times New Roman" w:hAnsi="IRBadr" w:cs="IRBadr"/>
          <w:color w:val="0A0A0A"/>
          <w:sz w:val="28"/>
          <w:szCs w:val="28"/>
          <w:rtl/>
        </w:rPr>
        <w:t>برقى احمد بن محمّد، المحاسن، قم، دار الكتب السلام ية، 1371ق</w:t>
      </w:r>
      <w:r w:rsidRPr="00FF32EF">
        <w:rPr>
          <w:rFonts w:ascii="IRBadr" w:eastAsia="Times New Roman" w:hAnsi="IRBadr" w:cs="IRBadr"/>
          <w:color w:val="0A0A0A"/>
          <w:sz w:val="28"/>
          <w:szCs w:val="28"/>
        </w:rPr>
        <w:t>.</w:t>
      </w:r>
    </w:p>
    <w:p w:rsidR="00FF32EF" w:rsidRPr="00FF32EF" w:rsidRDefault="00FF32EF" w:rsidP="00FF32EF">
      <w:pPr>
        <w:shd w:val="clear" w:color="auto" w:fill="FEFEFE"/>
        <w:bidi/>
        <w:spacing w:after="0" w:line="240" w:lineRule="auto"/>
        <w:ind w:left="720"/>
        <w:rPr>
          <w:rFonts w:ascii="IRBadr" w:eastAsia="Times New Roman" w:hAnsi="IRBadr" w:cs="IRBadr"/>
          <w:color w:val="0A0A0A"/>
          <w:sz w:val="28"/>
          <w:szCs w:val="28"/>
          <w:rtl/>
        </w:rPr>
      </w:pPr>
      <w:proofErr w:type="gramStart"/>
      <w:r w:rsidRPr="00FF32EF">
        <w:rPr>
          <w:rFonts w:ascii="IRBadr" w:eastAsia="Times New Roman" w:hAnsi="IRBadr" w:cs="IRBadr"/>
          <w:color w:val="0A0A0A"/>
          <w:sz w:val="28"/>
          <w:szCs w:val="28"/>
        </w:rPr>
        <w:t>14 .</w:t>
      </w:r>
      <w:proofErr w:type="gramEnd"/>
      <w:r w:rsidRPr="00FF32EF">
        <w:rPr>
          <w:rFonts w:ascii="IRBadr" w:eastAsia="Times New Roman" w:hAnsi="IRBadr" w:cs="IRBadr"/>
          <w:color w:val="0A0A0A"/>
          <w:sz w:val="28"/>
          <w:szCs w:val="28"/>
        </w:rPr>
        <w:t xml:space="preserve"> </w:t>
      </w:r>
      <w:r w:rsidRPr="00FF32EF">
        <w:rPr>
          <w:rFonts w:ascii="IRBadr" w:eastAsia="Times New Roman" w:hAnsi="IRBadr" w:cs="IRBadr"/>
          <w:color w:val="0A0A0A"/>
          <w:sz w:val="28"/>
          <w:szCs w:val="28"/>
          <w:rtl/>
        </w:rPr>
        <w:t>طبرى محمّد بن جرير، جامع البيان فى تفسير القرآن، بيروت، دار المعرفة، 1412ق.</w:t>
      </w:r>
    </w:p>
    <w:p w:rsidR="00FF32EF" w:rsidRPr="00FF32EF" w:rsidRDefault="00FF32EF" w:rsidP="00FF32EF">
      <w:pPr>
        <w:shd w:val="clear" w:color="auto" w:fill="FEFEFE"/>
        <w:bidi/>
        <w:spacing w:after="0" w:line="240" w:lineRule="auto"/>
        <w:ind w:left="720"/>
        <w:rPr>
          <w:rFonts w:ascii="IRBadr" w:eastAsia="Times New Roman" w:hAnsi="IRBadr" w:cs="IRBadr"/>
          <w:color w:val="0A0A0A"/>
          <w:sz w:val="28"/>
          <w:szCs w:val="28"/>
        </w:rPr>
      </w:pPr>
      <w:proofErr w:type="gramStart"/>
      <w:r w:rsidRPr="00FF32EF">
        <w:rPr>
          <w:rFonts w:ascii="IRBadr" w:eastAsia="Times New Roman" w:hAnsi="IRBadr" w:cs="IRBadr"/>
          <w:color w:val="0A0A0A"/>
          <w:sz w:val="28"/>
          <w:szCs w:val="28"/>
        </w:rPr>
        <w:t>15 .</w:t>
      </w:r>
      <w:proofErr w:type="gramEnd"/>
      <w:r w:rsidRPr="00FF32EF">
        <w:rPr>
          <w:rFonts w:ascii="IRBadr" w:eastAsia="Times New Roman" w:hAnsi="IRBadr" w:cs="IRBadr"/>
          <w:color w:val="0A0A0A"/>
          <w:sz w:val="28"/>
          <w:szCs w:val="28"/>
        </w:rPr>
        <w:t xml:space="preserve"> </w:t>
      </w:r>
      <w:r w:rsidRPr="00FF32EF">
        <w:rPr>
          <w:rFonts w:ascii="IRBadr" w:eastAsia="Times New Roman" w:hAnsi="IRBadr" w:cs="IRBadr"/>
          <w:color w:val="0A0A0A"/>
          <w:sz w:val="28"/>
          <w:szCs w:val="28"/>
          <w:rtl/>
        </w:rPr>
        <w:t>تبريزى ميرزا جواد، دروس فى مسائل علم الاصول، قم، دار الصديقة الشهيدة عليهالسلام ، 1387ش</w:t>
      </w:r>
      <w:r w:rsidRPr="00FF32EF">
        <w:rPr>
          <w:rFonts w:ascii="IRBadr" w:eastAsia="Times New Roman" w:hAnsi="IRBadr" w:cs="IRBadr"/>
          <w:color w:val="0A0A0A"/>
          <w:sz w:val="28"/>
          <w:szCs w:val="28"/>
        </w:rPr>
        <w:t>.</w:t>
      </w:r>
    </w:p>
    <w:p w:rsidR="00FF32EF" w:rsidRPr="00FF32EF" w:rsidRDefault="00FF32EF" w:rsidP="00FF32EF">
      <w:pPr>
        <w:shd w:val="clear" w:color="auto" w:fill="FEFEFE"/>
        <w:bidi/>
        <w:spacing w:after="0" w:line="240" w:lineRule="auto"/>
        <w:ind w:left="720"/>
        <w:rPr>
          <w:rFonts w:ascii="IRBadr" w:eastAsia="Times New Roman" w:hAnsi="IRBadr" w:cs="IRBadr"/>
          <w:color w:val="0A0A0A"/>
          <w:sz w:val="28"/>
          <w:szCs w:val="28"/>
          <w:rtl/>
        </w:rPr>
      </w:pPr>
      <w:proofErr w:type="gramStart"/>
      <w:r w:rsidRPr="00FF32EF">
        <w:rPr>
          <w:rFonts w:ascii="IRBadr" w:eastAsia="Times New Roman" w:hAnsi="IRBadr" w:cs="IRBadr"/>
          <w:color w:val="0A0A0A"/>
          <w:sz w:val="28"/>
          <w:szCs w:val="28"/>
        </w:rPr>
        <w:t>16 .</w:t>
      </w:r>
      <w:proofErr w:type="gramEnd"/>
      <w:r w:rsidRPr="00FF32EF">
        <w:rPr>
          <w:rFonts w:ascii="IRBadr" w:eastAsia="Times New Roman" w:hAnsi="IRBadr" w:cs="IRBadr"/>
          <w:color w:val="0A0A0A"/>
          <w:sz w:val="28"/>
          <w:szCs w:val="28"/>
        </w:rPr>
        <w:t xml:space="preserve"> </w:t>
      </w:r>
      <w:r w:rsidRPr="00FF32EF">
        <w:rPr>
          <w:rFonts w:ascii="IRBadr" w:eastAsia="Times New Roman" w:hAnsi="IRBadr" w:cs="IRBadr"/>
          <w:color w:val="0A0A0A"/>
          <w:sz w:val="28"/>
          <w:szCs w:val="28"/>
          <w:rtl/>
        </w:rPr>
        <w:t>طبرسى فضل بن حسن، مجمع البيان فى تفسير القرآن، تهران، انتشارات ناصر خسرو، 1372ش</w:t>
      </w:r>
    </w:p>
    <w:p w:rsidR="00FF32EF" w:rsidRPr="00FF32EF" w:rsidRDefault="00FF32EF" w:rsidP="00FF32EF">
      <w:pPr>
        <w:shd w:val="clear" w:color="auto" w:fill="FEFEFE"/>
        <w:bidi/>
        <w:spacing w:after="0" w:line="240" w:lineRule="auto"/>
        <w:ind w:left="720"/>
        <w:rPr>
          <w:rFonts w:ascii="IRBadr" w:eastAsia="Times New Roman" w:hAnsi="IRBadr" w:cs="IRBadr"/>
          <w:color w:val="0A0A0A"/>
          <w:sz w:val="28"/>
          <w:szCs w:val="28"/>
        </w:rPr>
      </w:pPr>
      <w:proofErr w:type="gramStart"/>
      <w:r w:rsidRPr="00FF32EF">
        <w:rPr>
          <w:rFonts w:ascii="IRBadr" w:eastAsia="Times New Roman" w:hAnsi="IRBadr" w:cs="IRBadr"/>
          <w:color w:val="0A0A0A"/>
          <w:sz w:val="28"/>
          <w:szCs w:val="28"/>
        </w:rPr>
        <w:t>17 .</w:t>
      </w:r>
      <w:proofErr w:type="gramEnd"/>
      <w:r w:rsidRPr="00FF32EF">
        <w:rPr>
          <w:rFonts w:ascii="IRBadr" w:eastAsia="Times New Roman" w:hAnsi="IRBadr" w:cs="IRBadr"/>
          <w:color w:val="0A0A0A"/>
          <w:sz w:val="28"/>
          <w:szCs w:val="28"/>
        </w:rPr>
        <w:t xml:space="preserve"> </w:t>
      </w:r>
      <w:r w:rsidRPr="00FF32EF">
        <w:rPr>
          <w:rFonts w:ascii="IRBadr" w:eastAsia="Times New Roman" w:hAnsi="IRBadr" w:cs="IRBadr"/>
          <w:color w:val="0A0A0A"/>
          <w:sz w:val="28"/>
          <w:szCs w:val="28"/>
          <w:rtl/>
        </w:rPr>
        <w:t>جوهرى اسماعيل بن حمّاد، الصحاح تاج اللغة و صحاح العربية، محقّق: احمد عبدالغفور عطار، بيروت، دار العلم للملايين، 1410ق</w:t>
      </w:r>
      <w:r w:rsidRPr="00FF32EF">
        <w:rPr>
          <w:rFonts w:ascii="IRBadr" w:eastAsia="Times New Roman" w:hAnsi="IRBadr" w:cs="IRBadr"/>
          <w:color w:val="0A0A0A"/>
          <w:sz w:val="28"/>
          <w:szCs w:val="28"/>
        </w:rPr>
        <w:t>.</w:t>
      </w:r>
    </w:p>
    <w:p w:rsidR="00FF32EF" w:rsidRPr="00FF32EF" w:rsidRDefault="00FF32EF" w:rsidP="00FF32EF">
      <w:pPr>
        <w:shd w:val="clear" w:color="auto" w:fill="FEFEFE"/>
        <w:bidi/>
        <w:spacing w:after="0" w:line="240" w:lineRule="auto"/>
        <w:ind w:left="720"/>
        <w:rPr>
          <w:rFonts w:ascii="IRBadr" w:eastAsia="Times New Roman" w:hAnsi="IRBadr" w:cs="IRBadr"/>
          <w:color w:val="0A0A0A"/>
          <w:sz w:val="28"/>
          <w:szCs w:val="28"/>
        </w:rPr>
      </w:pPr>
      <w:proofErr w:type="gramStart"/>
      <w:r w:rsidRPr="00FF32EF">
        <w:rPr>
          <w:rFonts w:ascii="IRBadr" w:eastAsia="Times New Roman" w:hAnsi="IRBadr" w:cs="IRBadr"/>
          <w:color w:val="0A0A0A"/>
          <w:sz w:val="28"/>
          <w:szCs w:val="28"/>
        </w:rPr>
        <w:t>18 .</w:t>
      </w:r>
      <w:proofErr w:type="gramEnd"/>
      <w:r w:rsidRPr="00FF32EF">
        <w:rPr>
          <w:rFonts w:ascii="IRBadr" w:eastAsia="Times New Roman" w:hAnsi="IRBadr" w:cs="IRBadr"/>
          <w:color w:val="0A0A0A"/>
          <w:sz w:val="28"/>
          <w:szCs w:val="28"/>
        </w:rPr>
        <w:t xml:space="preserve"> </w:t>
      </w:r>
      <w:r w:rsidRPr="00FF32EF">
        <w:rPr>
          <w:rFonts w:ascii="IRBadr" w:eastAsia="Times New Roman" w:hAnsi="IRBadr" w:cs="IRBadr"/>
          <w:color w:val="0A0A0A"/>
          <w:sz w:val="28"/>
          <w:szCs w:val="28"/>
          <w:rtl/>
        </w:rPr>
        <w:t>الخلاف، قم، جامعه مدرّسين، 1407ق.</w:t>
      </w:r>
    </w:p>
    <w:p w:rsidR="00FF32EF" w:rsidRPr="00FF32EF" w:rsidRDefault="00FF32EF" w:rsidP="00FF32EF">
      <w:pPr>
        <w:shd w:val="clear" w:color="auto" w:fill="FEFEFE"/>
        <w:bidi/>
        <w:spacing w:after="0" w:line="240" w:lineRule="auto"/>
        <w:ind w:left="720"/>
        <w:rPr>
          <w:rFonts w:ascii="IRBadr" w:eastAsia="Times New Roman" w:hAnsi="IRBadr" w:cs="IRBadr"/>
          <w:color w:val="0A0A0A"/>
          <w:sz w:val="28"/>
          <w:szCs w:val="28"/>
        </w:rPr>
      </w:pPr>
      <w:proofErr w:type="gramStart"/>
      <w:r w:rsidRPr="00FF32EF">
        <w:rPr>
          <w:rFonts w:ascii="IRBadr" w:eastAsia="Times New Roman" w:hAnsi="IRBadr" w:cs="IRBadr"/>
          <w:color w:val="0A0A0A"/>
          <w:sz w:val="28"/>
          <w:szCs w:val="28"/>
        </w:rPr>
        <w:t>19 .</w:t>
      </w:r>
      <w:proofErr w:type="gramEnd"/>
      <w:r w:rsidRPr="00FF32EF">
        <w:rPr>
          <w:rFonts w:ascii="IRBadr" w:eastAsia="Times New Roman" w:hAnsi="IRBadr" w:cs="IRBadr"/>
          <w:color w:val="0A0A0A"/>
          <w:sz w:val="28"/>
          <w:szCs w:val="28"/>
        </w:rPr>
        <w:t xml:space="preserve"> </w:t>
      </w:r>
      <w:r w:rsidRPr="00FF32EF">
        <w:rPr>
          <w:rFonts w:ascii="IRBadr" w:eastAsia="Times New Roman" w:hAnsi="IRBadr" w:cs="IRBadr"/>
          <w:color w:val="0A0A0A"/>
          <w:sz w:val="28"/>
          <w:szCs w:val="28"/>
          <w:rtl/>
        </w:rPr>
        <w:t>حائرى يزدى عبدالكريم، درر الفوائد، قم، مؤسسة النشر السلام ى، 1418ق</w:t>
      </w:r>
      <w:r w:rsidRPr="00FF32EF">
        <w:rPr>
          <w:rFonts w:ascii="IRBadr" w:eastAsia="Times New Roman" w:hAnsi="IRBadr" w:cs="IRBadr"/>
          <w:color w:val="0A0A0A"/>
          <w:sz w:val="28"/>
          <w:szCs w:val="28"/>
        </w:rPr>
        <w:t>.</w:t>
      </w:r>
    </w:p>
    <w:p w:rsidR="00FF32EF" w:rsidRPr="00FF32EF" w:rsidRDefault="00FF32EF" w:rsidP="00FF32EF">
      <w:pPr>
        <w:shd w:val="clear" w:color="auto" w:fill="FEFEFE"/>
        <w:bidi/>
        <w:spacing w:after="0" w:line="240" w:lineRule="auto"/>
        <w:ind w:left="720"/>
        <w:rPr>
          <w:rFonts w:ascii="IRBadr" w:eastAsia="Times New Roman" w:hAnsi="IRBadr" w:cs="IRBadr"/>
          <w:color w:val="0A0A0A"/>
          <w:sz w:val="28"/>
          <w:szCs w:val="28"/>
        </w:rPr>
      </w:pPr>
      <w:proofErr w:type="gramStart"/>
      <w:r w:rsidRPr="00FF32EF">
        <w:rPr>
          <w:rFonts w:ascii="IRBadr" w:eastAsia="Times New Roman" w:hAnsi="IRBadr" w:cs="IRBadr"/>
          <w:color w:val="0A0A0A"/>
          <w:sz w:val="28"/>
          <w:szCs w:val="28"/>
        </w:rPr>
        <w:t>20 .</w:t>
      </w:r>
      <w:proofErr w:type="gramEnd"/>
      <w:r w:rsidRPr="00FF32EF">
        <w:rPr>
          <w:rFonts w:ascii="IRBadr" w:eastAsia="Times New Roman" w:hAnsi="IRBadr" w:cs="IRBadr"/>
          <w:color w:val="0A0A0A"/>
          <w:sz w:val="28"/>
          <w:szCs w:val="28"/>
        </w:rPr>
        <w:t xml:space="preserve"> </w:t>
      </w:r>
      <w:r w:rsidRPr="00FF32EF">
        <w:rPr>
          <w:rFonts w:ascii="IRBadr" w:eastAsia="Times New Roman" w:hAnsi="IRBadr" w:cs="IRBadr"/>
          <w:color w:val="0A0A0A"/>
          <w:sz w:val="28"/>
          <w:szCs w:val="28"/>
          <w:rtl/>
        </w:rPr>
        <w:t>حرّ عاملى محمّد بن حسن، تفصيل وسائل الشيعة إلى تحصيل مسائل الشريعة، قم، مؤسسه آل البيت عليهم‌السلام ، 1409ق</w:t>
      </w:r>
      <w:r w:rsidRPr="00FF32EF">
        <w:rPr>
          <w:rFonts w:ascii="IRBadr" w:eastAsia="Times New Roman" w:hAnsi="IRBadr" w:cs="IRBadr"/>
          <w:color w:val="0A0A0A"/>
          <w:sz w:val="28"/>
          <w:szCs w:val="28"/>
        </w:rPr>
        <w:t>.</w:t>
      </w:r>
    </w:p>
    <w:p w:rsidR="00FF32EF" w:rsidRPr="00FF32EF" w:rsidRDefault="00FF32EF" w:rsidP="00FF32EF">
      <w:pPr>
        <w:shd w:val="clear" w:color="auto" w:fill="FEFEFE"/>
        <w:bidi/>
        <w:spacing w:after="0" w:line="240" w:lineRule="auto"/>
        <w:ind w:left="720"/>
        <w:rPr>
          <w:rFonts w:ascii="IRBadr" w:eastAsia="Times New Roman" w:hAnsi="IRBadr" w:cs="IRBadr"/>
          <w:color w:val="0A0A0A"/>
          <w:sz w:val="28"/>
          <w:szCs w:val="28"/>
        </w:rPr>
      </w:pPr>
      <w:proofErr w:type="gramStart"/>
      <w:r w:rsidRPr="00FF32EF">
        <w:rPr>
          <w:rFonts w:ascii="IRBadr" w:eastAsia="Times New Roman" w:hAnsi="IRBadr" w:cs="IRBadr"/>
          <w:color w:val="0A0A0A"/>
          <w:sz w:val="28"/>
          <w:szCs w:val="28"/>
        </w:rPr>
        <w:t>21 .</w:t>
      </w:r>
      <w:proofErr w:type="gramEnd"/>
      <w:r w:rsidRPr="00FF32EF">
        <w:rPr>
          <w:rFonts w:ascii="IRBadr" w:eastAsia="Times New Roman" w:hAnsi="IRBadr" w:cs="IRBadr"/>
          <w:color w:val="0A0A0A"/>
          <w:sz w:val="28"/>
          <w:szCs w:val="28"/>
        </w:rPr>
        <w:t xml:space="preserve"> </w:t>
      </w:r>
      <w:r w:rsidRPr="00FF32EF">
        <w:rPr>
          <w:rFonts w:ascii="IRBadr" w:eastAsia="Times New Roman" w:hAnsi="IRBadr" w:cs="IRBadr"/>
          <w:color w:val="0A0A0A"/>
          <w:sz w:val="28"/>
          <w:szCs w:val="28"/>
          <w:rtl/>
        </w:rPr>
        <w:t>تهذيب الاحكام، تهران، دار الكتب السلام ية، 1407ق.</w:t>
      </w:r>
    </w:p>
    <w:p w:rsidR="00FF32EF" w:rsidRPr="00FF32EF" w:rsidRDefault="00FF32EF" w:rsidP="00FF32EF">
      <w:pPr>
        <w:shd w:val="clear" w:color="auto" w:fill="FEFEFE"/>
        <w:bidi/>
        <w:spacing w:after="0" w:line="240" w:lineRule="auto"/>
        <w:ind w:left="720"/>
        <w:rPr>
          <w:rFonts w:ascii="IRBadr" w:eastAsia="Times New Roman" w:hAnsi="IRBadr" w:cs="IRBadr"/>
          <w:color w:val="0A0A0A"/>
          <w:sz w:val="28"/>
          <w:szCs w:val="28"/>
        </w:rPr>
      </w:pPr>
      <w:proofErr w:type="gramStart"/>
      <w:r w:rsidRPr="00FF32EF">
        <w:rPr>
          <w:rFonts w:ascii="IRBadr" w:eastAsia="Times New Roman" w:hAnsi="IRBadr" w:cs="IRBadr"/>
          <w:color w:val="0A0A0A"/>
          <w:sz w:val="28"/>
          <w:szCs w:val="28"/>
        </w:rPr>
        <w:t>22 .</w:t>
      </w:r>
      <w:proofErr w:type="gramEnd"/>
      <w:r w:rsidRPr="00FF32EF">
        <w:rPr>
          <w:rFonts w:ascii="IRBadr" w:eastAsia="Times New Roman" w:hAnsi="IRBadr" w:cs="IRBadr"/>
          <w:color w:val="0A0A0A"/>
          <w:sz w:val="28"/>
          <w:szCs w:val="28"/>
        </w:rPr>
        <w:t xml:space="preserve"> </w:t>
      </w:r>
      <w:r w:rsidRPr="00FF32EF">
        <w:rPr>
          <w:rFonts w:ascii="IRBadr" w:eastAsia="Times New Roman" w:hAnsi="IRBadr" w:cs="IRBadr"/>
          <w:color w:val="0A0A0A"/>
          <w:sz w:val="28"/>
          <w:szCs w:val="28"/>
          <w:rtl/>
        </w:rPr>
        <w:t>حسينى عاملى سيّد جواد بن محمّد، مفتاح الكرامة فى شرح قواعد العلاّمة، قم، جامعه مدرّسين، 1419ق</w:t>
      </w:r>
      <w:r w:rsidRPr="00FF32EF">
        <w:rPr>
          <w:rFonts w:ascii="IRBadr" w:eastAsia="Times New Roman" w:hAnsi="IRBadr" w:cs="IRBadr"/>
          <w:color w:val="0A0A0A"/>
          <w:sz w:val="28"/>
          <w:szCs w:val="28"/>
        </w:rPr>
        <w:t>.</w:t>
      </w:r>
    </w:p>
    <w:p w:rsidR="00FF32EF" w:rsidRPr="00FF32EF" w:rsidRDefault="00FF32EF" w:rsidP="00FF32EF">
      <w:pPr>
        <w:shd w:val="clear" w:color="auto" w:fill="FEFEFE"/>
        <w:bidi/>
        <w:spacing w:after="0" w:line="240" w:lineRule="auto"/>
        <w:ind w:left="720"/>
        <w:rPr>
          <w:rFonts w:ascii="IRBadr" w:eastAsia="Times New Roman" w:hAnsi="IRBadr" w:cs="IRBadr"/>
          <w:color w:val="0A0A0A"/>
          <w:sz w:val="28"/>
          <w:szCs w:val="28"/>
          <w:rtl/>
        </w:rPr>
      </w:pPr>
      <w:proofErr w:type="gramStart"/>
      <w:r w:rsidRPr="00FF32EF">
        <w:rPr>
          <w:rFonts w:ascii="IRBadr" w:eastAsia="Times New Roman" w:hAnsi="IRBadr" w:cs="IRBadr"/>
          <w:color w:val="0A0A0A"/>
          <w:sz w:val="28"/>
          <w:szCs w:val="28"/>
        </w:rPr>
        <w:t>23 .</w:t>
      </w:r>
      <w:proofErr w:type="gramEnd"/>
      <w:r w:rsidRPr="00FF32EF">
        <w:rPr>
          <w:rFonts w:ascii="IRBadr" w:eastAsia="Times New Roman" w:hAnsi="IRBadr" w:cs="IRBadr"/>
          <w:color w:val="0A0A0A"/>
          <w:sz w:val="28"/>
          <w:szCs w:val="28"/>
        </w:rPr>
        <w:t xml:space="preserve"> </w:t>
      </w:r>
      <w:r w:rsidRPr="00FF32EF">
        <w:rPr>
          <w:rFonts w:ascii="IRBadr" w:eastAsia="Times New Roman" w:hAnsi="IRBadr" w:cs="IRBadr"/>
          <w:color w:val="0A0A0A"/>
          <w:sz w:val="28"/>
          <w:szCs w:val="28"/>
          <w:rtl/>
        </w:rPr>
        <w:t>طوسى محمّد بن حسن، الاستبصار فيما اختلف من الاخبار، تهران، دار الكتب السلام ية، 1390ق.</w:t>
      </w:r>
    </w:p>
    <w:p w:rsidR="00FF32EF" w:rsidRPr="00FF32EF" w:rsidRDefault="00FF32EF" w:rsidP="00FF32EF">
      <w:pPr>
        <w:shd w:val="clear" w:color="auto" w:fill="FEFEFE"/>
        <w:bidi/>
        <w:spacing w:after="0" w:line="240" w:lineRule="auto"/>
        <w:ind w:left="720"/>
        <w:rPr>
          <w:rFonts w:ascii="IRBadr" w:eastAsia="Times New Roman" w:hAnsi="IRBadr" w:cs="IRBadr"/>
          <w:color w:val="0A0A0A"/>
          <w:sz w:val="28"/>
          <w:szCs w:val="28"/>
        </w:rPr>
      </w:pPr>
      <w:r w:rsidRPr="00FF32EF">
        <w:rPr>
          <w:rFonts w:ascii="IRBadr" w:eastAsia="Times New Roman" w:hAnsi="IRBadr" w:cs="IRBadr" w:hint="cs"/>
          <w:color w:val="0A0A0A"/>
          <w:sz w:val="28"/>
          <w:szCs w:val="28"/>
          <w:rtl/>
        </w:rPr>
        <w:t>24.</w:t>
      </w:r>
      <w:r w:rsidRPr="00FF32EF">
        <w:rPr>
          <w:rtl/>
        </w:rPr>
        <w:t xml:space="preserve"> </w:t>
      </w:r>
      <w:r w:rsidRPr="00FF32EF">
        <w:rPr>
          <w:rFonts w:ascii="IRBadr" w:eastAsia="Times New Roman" w:hAnsi="IRBadr" w:cs="IRBadr"/>
          <w:color w:val="0A0A0A"/>
          <w:sz w:val="28"/>
          <w:szCs w:val="28"/>
          <w:rtl/>
        </w:rPr>
        <w:t>عاملى زين الدين بن على (شهيد ثانى)، مسالك الافهام الى تنقيح شرائع السلام ، قم، مؤسسة المعارف السلام ية، 1413ق.</w:t>
      </w:r>
    </w:p>
    <w:p w:rsidR="00FF32EF" w:rsidRPr="00FF32EF" w:rsidRDefault="00FF32EF" w:rsidP="00FF32EF">
      <w:pPr>
        <w:shd w:val="clear" w:color="auto" w:fill="FEFEFE"/>
        <w:bidi/>
        <w:spacing w:after="0" w:line="240" w:lineRule="auto"/>
        <w:ind w:left="720"/>
        <w:rPr>
          <w:rFonts w:ascii="IRBadr" w:eastAsia="Times New Roman" w:hAnsi="IRBadr" w:cs="IRBadr"/>
          <w:color w:val="FFFFFF"/>
          <w:sz w:val="28"/>
          <w:szCs w:val="28"/>
        </w:rPr>
      </w:pPr>
      <w:proofErr w:type="gramStart"/>
      <w:r w:rsidRPr="00FF32EF">
        <w:rPr>
          <w:rFonts w:ascii="IRBadr" w:eastAsia="Times New Roman" w:hAnsi="IRBadr" w:cs="IRBadr"/>
          <w:color w:val="0A0A0A"/>
          <w:sz w:val="28"/>
          <w:szCs w:val="28"/>
        </w:rPr>
        <w:t>25 .</w:t>
      </w:r>
      <w:proofErr w:type="gramEnd"/>
      <w:r w:rsidRPr="00FF32EF">
        <w:rPr>
          <w:rFonts w:ascii="IRBadr" w:eastAsia="Times New Roman" w:hAnsi="IRBadr" w:cs="IRBadr"/>
          <w:color w:val="0A0A0A"/>
          <w:sz w:val="28"/>
          <w:szCs w:val="28"/>
        </w:rPr>
        <w:t xml:space="preserve"> </w:t>
      </w:r>
      <w:r w:rsidRPr="00FF32EF">
        <w:rPr>
          <w:rFonts w:ascii="IRBadr" w:eastAsia="Times New Roman" w:hAnsi="IRBadr" w:cs="IRBadr"/>
          <w:color w:val="0A0A0A"/>
          <w:sz w:val="28"/>
          <w:szCs w:val="28"/>
          <w:rtl/>
        </w:rPr>
        <w:t>حلّى ابن ادريس محمّد بن منصور، السرائر الحاوى لتحرير الفتاوى، قم، جامعه مدرّسين، 1410ق</w:t>
      </w:r>
      <w:r w:rsidRPr="00FF32EF">
        <w:rPr>
          <w:rFonts w:ascii="IRBadr" w:eastAsia="Times New Roman" w:hAnsi="IRBadr" w:cs="IRBadr"/>
          <w:color w:val="0A0A0A"/>
          <w:sz w:val="28"/>
          <w:szCs w:val="28"/>
        </w:rPr>
        <w:t>.</w:t>
      </w:r>
      <w:r w:rsidRPr="00FF32EF">
        <w:rPr>
          <w:rFonts w:ascii="IRBadr" w:eastAsia="Times New Roman" w:hAnsi="IRBadr" w:cs="IRBadr"/>
          <w:color w:val="FFFFFF"/>
          <w:sz w:val="28"/>
          <w:szCs w:val="28"/>
        </w:rPr>
        <w:t xml:space="preserve"> </w:t>
      </w:r>
    </w:p>
    <w:p w:rsidR="00FF32EF" w:rsidRPr="00FF32EF" w:rsidRDefault="00FF32EF" w:rsidP="00FF32EF">
      <w:pPr>
        <w:shd w:val="clear" w:color="auto" w:fill="FEFEFE"/>
        <w:bidi/>
        <w:spacing w:after="0" w:line="240" w:lineRule="auto"/>
        <w:ind w:left="720"/>
        <w:rPr>
          <w:rFonts w:ascii="IRBadr" w:eastAsia="Times New Roman" w:hAnsi="IRBadr" w:cs="IRBadr"/>
          <w:color w:val="0A0A0A"/>
          <w:sz w:val="28"/>
          <w:szCs w:val="28"/>
        </w:rPr>
      </w:pPr>
      <w:proofErr w:type="gramStart"/>
      <w:r w:rsidRPr="00FF32EF">
        <w:rPr>
          <w:rFonts w:ascii="IRBadr" w:eastAsia="Times New Roman" w:hAnsi="IRBadr" w:cs="IRBadr"/>
          <w:color w:val="0A0A0A"/>
          <w:sz w:val="28"/>
          <w:szCs w:val="28"/>
        </w:rPr>
        <w:t>26 .</w:t>
      </w:r>
      <w:proofErr w:type="gramEnd"/>
      <w:r w:rsidRPr="00FF32EF">
        <w:rPr>
          <w:rFonts w:ascii="IRBadr" w:eastAsia="Times New Roman" w:hAnsi="IRBadr" w:cs="IRBadr"/>
          <w:color w:val="0A0A0A"/>
          <w:sz w:val="28"/>
          <w:szCs w:val="28"/>
        </w:rPr>
        <w:t xml:space="preserve"> </w:t>
      </w:r>
      <w:r w:rsidRPr="00FF32EF">
        <w:rPr>
          <w:rFonts w:ascii="IRBadr" w:eastAsia="Times New Roman" w:hAnsi="IRBadr" w:cs="IRBadr"/>
          <w:color w:val="0A0A0A"/>
          <w:sz w:val="28"/>
          <w:szCs w:val="28"/>
          <w:rtl/>
        </w:rPr>
        <w:t>حلّى جعفر بن حسن (محقّق حلّى)، شرائع السلام فى مسائل الحلال و الحرام، محقّق: عبد الحسين محمّد على بقال، قم، مؤسسه اسماعيليان، 1408ق</w:t>
      </w:r>
      <w:r w:rsidRPr="00FF32EF">
        <w:rPr>
          <w:rFonts w:ascii="IRBadr" w:eastAsia="Times New Roman" w:hAnsi="IRBadr" w:cs="IRBadr"/>
          <w:color w:val="0A0A0A"/>
          <w:sz w:val="28"/>
          <w:szCs w:val="28"/>
        </w:rPr>
        <w:t>.</w:t>
      </w:r>
    </w:p>
    <w:p w:rsidR="00FF32EF" w:rsidRPr="00FF32EF" w:rsidRDefault="00FF32EF" w:rsidP="00FF32EF">
      <w:pPr>
        <w:shd w:val="clear" w:color="auto" w:fill="FEFEFE"/>
        <w:bidi/>
        <w:spacing w:after="0" w:line="240" w:lineRule="auto"/>
        <w:ind w:left="720"/>
        <w:rPr>
          <w:rFonts w:ascii="IRBadr" w:eastAsia="Times New Roman" w:hAnsi="IRBadr" w:cs="IRBadr"/>
          <w:color w:val="0A0A0A"/>
          <w:sz w:val="28"/>
          <w:szCs w:val="28"/>
        </w:rPr>
      </w:pPr>
      <w:proofErr w:type="gramStart"/>
      <w:r w:rsidRPr="00FF32EF">
        <w:rPr>
          <w:rFonts w:ascii="IRBadr" w:eastAsia="Times New Roman" w:hAnsi="IRBadr" w:cs="IRBadr"/>
          <w:color w:val="0A0A0A"/>
          <w:sz w:val="28"/>
          <w:szCs w:val="28"/>
        </w:rPr>
        <w:t>27 .</w:t>
      </w:r>
      <w:proofErr w:type="gramEnd"/>
      <w:r w:rsidRPr="00FF32EF">
        <w:rPr>
          <w:rFonts w:ascii="IRBadr" w:eastAsia="Times New Roman" w:hAnsi="IRBadr" w:cs="IRBadr"/>
          <w:color w:val="0A0A0A"/>
          <w:sz w:val="28"/>
          <w:szCs w:val="28"/>
        </w:rPr>
        <w:t xml:space="preserve"> </w:t>
      </w:r>
      <w:r w:rsidRPr="00FF32EF">
        <w:rPr>
          <w:rFonts w:ascii="IRBadr" w:eastAsia="Times New Roman" w:hAnsi="IRBadr" w:cs="IRBadr"/>
          <w:color w:val="0A0A0A"/>
          <w:sz w:val="28"/>
          <w:szCs w:val="28"/>
          <w:rtl/>
        </w:rPr>
        <w:t>حلّى حسن بن على بن داود، رجال ابن داود، تهران، انتشارات دانشگاه تهران، 1383ق</w:t>
      </w:r>
      <w:r w:rsidRPr="00FF32EF">
        <w:rPr>
          <w:rFonts w:ascii="IRBadr" w:eastAsia="Times New Roman" w:hAnsi="IRBadr" w:cs="IRBadr"/>
          <w:color w:val="0A0A0A"/>
          <w:sz w:val="28"/>
          <w:szCs w:val="28"/>
        </w:rPr>
        <w:t>.</w:t>
      </w:r>
    </w:p>
    <w:p w:rsidR="00FF32EF" w:rsidRPr="00FF32EF" w:rsidRDefault="00FF32EF" w:rsidP="00FF32EF">
      <w:pPr>
        <w:shd w:val="clear" w:color="auto" w:fill="FEFEFE"/>
        <w:bidi/>
        <w:spacing w:after="0" w:line="240" w:lineRule="auto"/>
        <w:ind w:left="720"/>
        <w:rPr>
          <w:rFonts w:ascii="IRBadr" w:eastAsia="Times New Roman" w:hAnsi="IRBadr" w:cs="IRBadr"/>
          <w:color w:val="0A0A0A"/>
          <w:sz w:val="28"/>
          <w:szCs w:val="28"/>
        </w:rPr>
      </w:pPr>
      <w:proofErr w:type="gramStart"/>
      <w:r w:rsidRPr="00FF32EF">
        <w:rPr>
          <w:rFonts w:ascii="IRBadr" w:eastAsia="Times New Roman" w:hAnsi="IRBadr" w:cs="IRBadr"/>
          <w:color w:val="0A0A0A"/>
          <w:sz w:val="28"/>
          <w:szCs w:val="28"/>
        </w:rPr>
        <w:t>28 .</w:t>
      </w:r>
      <w:proofErr w:type="gramEnd"/>
      <w:r w:rsidRPr="00FF32EF">
        <w:rPr>
          <w:rFonts w:ascii="IRBadr" w:eastAsia="Times New Roman" w:hAnsi="IRBadr" w:cs="IRBadr"/>
          <w:color w:val="0A0A0A"/>
          <w:sz w:val="28"/>
          <w:szCs w:val="28"/>
        </w:rPr>
        <w:t xml:space="preserve"> </w:t>
      </w:r>
      <w:r w:rsidRPr="00FF32EF">
        <w:rPr>
          <w:rFonts w:ascii="IRBadr" w:eastAsia="Times New Roman" w:hAnsi="IRBadr" w:cs="IRBadr"/>
          <w:color w:val="0A0A0A"/>
          <w:sz w:val="28"/>
          <w:szCs w:val="28"/>
          <w:rtl/>
        </w:rPr>
        <w:t>حلّى حسن بن يوسف (علاّمه حلّى)، تذكرة الفقهاء، قم، مؤسسة آل البيت عليهم‌السلام ، 1414ق</w:t>
      </w:r>
      <w:r w:rsidRPr="00FF32EF">
        <w:rPr>
          <w:rFonts w:ascii="IRBadr" w:eastAsia="Times New Roman" w:hAnsi="IRBadr" w:cs="IRBadr"/>
          <w:color w:val="0A0A0A"/>
          <w:sz w:val="28"/>
          <w:szCs w:val="28"/>
        </w:rPr>
        <w:t>.</w:t>
      </w:r>
    </w:p>
    <w:p w:rsidR="00FF32EF" w:rsidRPr="00FF32EF" w:rsidRDefault="00FF32EF" w:rsidP="00FF32EF">
      <w:pPr>
        <w:shd w:val="clear" w:color="auto" w:fill="FEFEFE"/>
        <w:bidi/>
        <w:spacing w:after="0" w:line="240" w:lineRule="auto"/>
        <w:ind w:left="720"/>
        <w:rPr>
          <w:rFonts w:ascii="IRBadr" w:eastAsia="Times New Roman" w:hAnsi="IRBadr" w:cs="IRBadr"/>
          <w:color w:val="0A0A0A"/>
          <w:sz w:val="28"/>
          <w:szCs w:val="28"/>
        </w:rPr>
      </w:pPr>
      <w:proofErr w:type="gramStart"/>
      <w:r w:rsidRPr="00FF32EF">
        <w:rPr>
          <w:rFonts w:ascii="IRBadr" w:eastAsia="Times New Roman" w:hAnsi="IRBadr" w:cs="IRBadr"/>
          <w:color w:val="0A0A0A"/>
          <w:sz w:val="28"/>
          <w:szCs w:val="28"/>
        </w:rPr>
        <w:t>29 .</w:t>
      </w:r>
      <w:proofErr w:type="gramEnd"/>
      <w:r w:rsidRPr="00FF32EF">
        <w:rPr>
          <w:rFonts w:ascii="IRBadr" w:eastAsia="Times New Roman" w:hAnsi="IRBadr" w:cs="IRBadr"/>
          <w:color w:val="0A0A0A"/>
          <w:sz w:val="28"/>
          <w:szCs w:val="28"/>
        </w:rPr>
        <w:t xml:space="preserve"> </w:t>
      </w:r>
      <w:r w:rsidRPr="00FF32EF">
        <w:rPr>
          <w:rFonts w:ascii="IRBadr" w:eastAsia="Times New Roman" w:hAnsi="IRBadr" w:cs="IRBadr"/>
          <w:color w:val="0A0A0A"/>
          <w:sz w:val="28"/>
          <w:szCs w:val="28"/>
          <w:rtl/>
        </w:rPr>
        <w:t>، عاملى محمّد بن مكى (شهيد اوّل)، القواعد و الفوائد، محقّق: سيّد عبدالهادى حكيم، قم، كتابفروشى مفيد، بى‌تا.</w:t>
      </w:r>
    </w:p>
    <w:p w:rsidR="00FF32EF" w:rsidRPr="00FF32EF" w:rsidRDefault="00FF32EF" w:rsidP="00FF32EF">
      <w:pPr>
        <w:shd w:val="clear" w:color="auto" w:fill="FEFEFE"/>
        <w:bidi/>
        <w:spacing w:after="0" w:line="240" w:lineRule="auto"/>
        <w:ind w:left="720"/>
        <w:rPr>
          <w:rFonts w:ascii="IRBadr" w:eastAsia="Times New Roman" w:hAnsi="IRBadr" w:cs="IRBadr"/>
          <w:color w:val="0A0A0A"/>
          <w:sz w:val="28"/>
          <w:szCs w:val="28"/>
        </w:rPr>
      </w:pPr>
      <w:proofErr w:type="gramStart"/>
      <w:r w:rsidRPr="00FF32EF">
        <w:rPr>
          <w:rFonts w:ascii="IRBadr" w:eastAsia="Times New Roman" w:hAnsi="IRBadr" w:cs="IRBadr"/>
          <w:color w:val="0A0A0A"/>
          <w:sz w:val="28"/>
          <w:szCs w:val="28"/>
        </w:rPr>
        <w:t>30 .</w:t>
      </w:r>
      <w:proofErr w:type="gramEnd"/>
      <w:r w:rsidRPr="00FF32EF">
        <w:rPr>
          <w:rFonts w:ascii="IRBadr" w:eastAsia="Times New Roman" w:hAnsi="IRBadr" w:cs="IRBadr"/>
          <w:color w:val="0A0A0A"/>
          <w:sz w:val="28"/>
          <w:szCs w:val="28"/>
        </w:rPr>
        <w:t xml:space="preserve"> </w:t>
      </w:r>
      <w:r w:rsidRPr="00FF32EF">
        <w:rPr>
          <w:rFonts w:ascii="IRBadr" w:eastAsia="Times New Roman" w:hAnsi="IRBadr" w:cs="IRBadr"/>
          <w:color w:val="0A0A0A"/>
          <w:sz w:val="28"/>
          <w:szCs w:val="28"/>
          <w:rtl/>
        </w:rPr>
        <w:t>، قواعد الأحكام فى معرفة الحلال والحرام، قم، جامعه مدرّسين، 1413ق</w:t>
      </w:r>
      <w:r w:rsidRPr="00FF32EF">
        <w:rPr>
          <w:rFonts w:ascii="IRBadr" w:eastAsia="Times New Roman" w:hAnsi="IRBadr" w:cs="IRBadr"/>
          <w:color w:val="0A0A0A"/>
          <w:sz w:val="28"/>
          <w:szCs w:val="28"/>
        </w:rPr>
        <w:t>.</w:t>
      </w:r>
    </w:p>
    <w:p w:rsidR="00FF32EF" w:rsidRPr="00FF32EF" w:rsidRDefault="00FF32EF" w:rsidP="00FF32EF">
      <w:pPr>
        <w:shd w:val="clear" w:color="auto" w:fill="FEFEFE"/>
        <w:bidi/>
        <w:spacing w:after="0" w:line="240" w:lineRule="auto"/>
        <w:ind w:left="720"/>
        <w:rPr>
          <w:rFonts w:ascii="IRBadr" w:eastAsia="Times New Roman" w:hAnsi="IRBadr" w:cs="IRBadr"/>
          <w:color w:val="0A0A0A"/>
          <w:sz w:val="28"/>
          <w:szCs w:val="28"/>
        </w:rPr>
      </w:pPr>
      <w:proofErr w:type="gramStart"/>
      <w:r w:rsidRPr="00FF32EF">
        <w:rPr>
          <w:rFonts w:ascii="IRBadr" w:eastAsia="Times New Roman" w:hAnsi="IRBadr" w:cs="IRBadr"/>
          <w:color w:val="0A0A0A"/>
          <w:sz w:val="28"/>
          <w:szCs w:val="28"/>
        </w:rPr>
        <w:t>31 .</w:t>
      </w:r>
      <w:proofErr w:type="gramEnd"/>
      <w:r w:rsidRPr="00FF32EF">
        <w:rPr>
          <w:rFonts w:ascii="IRBadr" w:eastAsia="Times New Roman" w:hAnsi="IRBadr" w:cs="IRBadr"/>
          <w:color w:val="0A0A0A"/>
          <w:sz w:val="28"/>
          <w:szCs w:val="28"/>
        </w:rPr>
        <w:t xml:space="preserve"> </w:t>
      </w:r>
      <w:r w:rsidRPr="00FF32EF">
        <w:rPr>
          <w:rFonts w:ascii="IRBadr" w:eastAsia="Times New Roman" w:hAnsi="IRBadr" w:cs="IRBadr"/>
          <w:color w:val="0A0A0A"/>
          <w:sz w:val="28"/>
          <w:szCs w:val="28"/>
          <w:rtl/>
        </w:rPr>
        <w:t>، مختلف الشيعة فى أحكام الشريعة، قم، جامعه مدرّسين، 1413ق</w:t>
      </w:r>
      <w:r w:rsidRPr="00FF32EF">
        <w:rPr>
          <w:rFonts w:ascii="IRBadr" w:eastAsia="Times New Roman" w:hAnsi="IRBadr" w:cs="IRBadr"/>
          <w:color w:val="0A0A0A"/>
          <w:sz w:val="28"/>
          <w:szCs w:val="28"/>
        </w:rPr>
        <w:t>.</w:t>
      </w:r>
    </w:p>
    <w:p w:rsidR="00FF32EF" w:rsidRPr="00FF32EF" w:rsidRDefault="00FF32EF" w:rsidP="00FF32EF">
      <w:pPr>
        <w:shd w:val="clear" w:color="auto" w:fill="FEFEFE"/>
        <w:bidi/>
        <w:spacing w:after="0" w:line="240" w:lineRule="auto"/>
        <w:ind w:left="720"/>
        <w:rPr>
          <w:rFonts w:ascii="IRBadr" w:eastAsia="Times New Roman" w:hAnsi="IRBadr" w:cs="IRBadr"/>
          <w:color w:val="0A0A0A"/>
          <w:sz w:val="28"/>
          <w:szCs w:val="28"/>
        </w:rPr>
      </w:pPr>
      <w:proofErr w:type="gramStart"/>
      <w:r w:rsidRPr="00FF32EF">
        <w:rPr>
          <w:rFonts w:ascii="IRBadr" w:eastAsia="Times New Roman" w:hAnsi="IRBadr" w:cs="IRBadr"/>
          <w:color w:val="0A0A0A"/>
          <w:sz w:val="28"/>
          <w:szCs w:val="28"/>
        </w:rPr>
        <w:t>32 .</w:t>
      </w:r>
      <w:proofErr w:type="gramEnd"/>
      <w:r w:rsidRPr="00FF32EF">
        <w:rPr>
          <w:rFonts w:ascii="IRBadr" w:eastAsia="Times New Roman" w:hAnsi="IRBadr" w:cs="IRBadr"/>
          <w:color w:val="0A0A0A"/>
          <w:sz w:val="28"/>
          <w:szCs w:val="28"/>
        </w:rPr>
        <w:t xml:space="preserve"> </w:t>
      </w:r>
      <w:r w:rsidRPr="00FF32EF">
        <w:rPr>
          <w:rFonts w:ascii="IRBadr" w:eastAsia="Times New Roman" w:hAnsi="IRBadr" w:cs="IRBadr"/>
          <w:color w:val="0A0A0A"/>
          <w:sz w:val="28"/>
          <w:szCs w:val="28"/>
          <w:rtl/>
        </w:rPr>
        <w:t>حلّى سيّد بن طاووس، الأمان من أخطار الأسفار و الأزمان، قم، مؤسسة آل البيت عليهم‌السلام ، 1409ق</w:t>
      </w:r>
      <w:r w:rsidRPr="00FF32EF">
        <w:rPr>
          <w:rFonts w:ascii="IRBadr" w:eastAsia="Times New Roman" w:hAnsi="IRBadr" w:cs="IRBadr"/>
          <w:color w:val="0A0A0A"/>
          <w:sz w:val="28"/>
          <w:szCs w:val="28"/>
        </w:rPr>
        <w:t>.</w:t>
      </w:r>
    </w:p>
    <w:p w:rsidR="00FF32EF" w:rsidRPr="00FF32EF" w:rsidRDefault="00FF32EF" w:rsidP="00FF32EF">
      <w:pPr>
        <w:shd w:val="clear" w:color="auto" w:fill="FEFEFE"/>
        <w:bidi/>
        <w:spacing w:after="0" w:line="240" w:lineRule="auto"/>
        <w:ind w:left="720"/>
        <w:rPr>
          <w:rFonts w:ascii="IRBadr" w:eastAsia="Times New Roman" w:hAnsi="IRBadr" w:cs="IRBadr"/>
          <w:color w:val="0A0A0A"/>
          <w:sz w:val="28"/>
          <w:szCs w:val="28"/>
        </w:rPr>
      </w:pPr>
      <w:proofErr w:type="gramStart"/>
      <w:r w:rsidRPr="00FF32EF">
        <w:rPr>
          <w:rFonts w:ascii="IRBadr" w:eastAsia="Times New Roman" w:hAnsi="IRBadr" w:cs="IRBadr"/>
          <w:color w:val="0A0A0A"/>
          <w:sz w:val="28"/>
          <w:szCs w:val="28"/>
        </w:rPr>
        <w:t>33 .</w:t>
      </w:r>
      <w:proofErr w:type="gramEnd"/>
      <w:r w:rsidRPr="00FF32EF">
        <w:rPr>
          <w:rFonts w:ascii="IRBadr" w:eastAsia="Times New Roman" w:hAnsi="IRBadr" w:cs="IRBadr"/>
          <w:color w:val="0A0A0A"/>
          <w:sz w:val="28"/>
          <w:szCs w:val="28"/>
        </w:rPr>
        <w:t xml:space="preserve"> </w:t>
      </w:r>
      <w:r w:rsidRPr="00FF32EF">
        <w:rPr>
          <w:rFonts w:ascii="IRBadr" w:eastAsia="Times New Roman" w:hAnsi="IRBadr" w:cs="IRBadr"/>
          <w:color w:val="0A0A0A"/>
          <w:sz w:val="28"/>
          <w:szCs w:val="28"/>
          <w:rtl/>
        </w:rPr>
        <w:t>حلّى محمّد بن حسن بن يوسف (فخر المحقّقين)، إيضاح الفوائد فى شرح مشكلات القواعد، قم، مؤسسه اسماعيليان، 1387ق</w:t>
      </w:r>
      <w:r w:rsidRPr="00FF32EF">
        <w:rPr>
          <w:rFonts w:ascii="IRBadr" w:eastAsia="Times New Roman" w:hAnsi="IRBadr" w:cs="IRBadr"/>
          <w:color w:val="0A0A0A"/>
          <w:sz w:val="28"/>
          <w:szCs w:val="28"/>
        </w:rPr>
        <w:t>.</w:t>
      </w:r>
    </w:p>
    <w:p w:rsidR="00FF32EF" w:rsidRPr="00FF32EF" w:rsidRDefault="00FF32EF" w:rsidP="00FF32EF">
      <w:pPr>
        <w:shd w:val="clear" w:color="auto" w:fill="FEFEFE"/>
        <w:bidi/>
        <w:spacing w:after="0" w:line="240" w:lineRule="auto"/>
        <w:ind w:left="720"/>
        <w:rPr>
          <w:rFonts w:ascii="IRBadr" w:eastAsia="Times New Roman" w:hAnsi="IRBadr" w:cs="IRBadr"/>
          <w:color w:val="0A0A0A"/>
          <w:sz w:val="28"/>
          <w:szCs w:val="28"/>
        </w:rPr>
      </w:pPr>
      <w:proofErr w:type="gramStart"/>
      <w:r w:rsidRPr="00FF32EF">
        <w:rPr>
          <w:rFonts w:ascii="IRBadr" w:eastAsia="Times New Roman" w:hAnsi="IRBadr" w:cs="IRBadr"/>
          <w:color w:val="0A0A0A"/>
          <w:sz w:val="28"/>
          <w:szCs w:val="28"/>
        </w:rPr>
        <w:t>34 .</w:t>
      </w:r>
      <w:proofErr w:type="gramEnd"/>
      <w:r w:rsidRPr="00FF32EF">
        <w:rPr>
          <w:rFonts w:ascii="IRBadr" w:eastAsia="Times New Roman" w:hAnsi="IRBadr" w:cs="IRBadr"/>
          <w:color w:val="0A0A0A"/>
          <w:sz w:val="28"/>
          <w:szCs w:val="28"/>
        </w:rPr>
        <w:t xml:space="preserve"> </w:t>
      </w:r>
      <w:r w:rsidRPr="00FF32EF">
        <w:rPr>
          <w:rFonts w:ascii="IRBadr" w:eastAsia="Times New Roman" w:hAnsi="IRBadr" w:cs="IRBadr"/>
          <w:color w:val="0A0A0A"/>
          <w:sz w:val="28"/>
          <w:szCs w:val="28"/>
          <w:rtl/>
        </w:rPr>
        <w:t>خطيب بغدادى، تاريخ بغداد، تحقيق: مصطفى عبد القادر عطا، بيروت، دار الكتب العلمية، 1417ق</w:t>
      </w:r>
      <w:r w:rsidRPr="00FF32EF">
        <w:rPr>
          <w:rFonts w:ascii="IRBadr" w:eastAsia="Times New Roman" w:hAnsi="IRBadr" w:cs="IRBadr"/>
          <w:color w:val="0A0A0A"/>
          <w:sz w:val="28"/>
          <w:szCs w:val="28"/>
        </w:rPr>
        <w:t>.</w:t>
      </w:r>
    </w:p>
    <w:p w:rsidR="00FF32EF" w:rsidRPr="00FF32EF" w:rsidRDefault="00FF32EF" w:rsidP="00FF32EF">
      <w:pPr>
        <w:shd w:val="clear" w:color="auto" w:fill="FEFEFE"/>
        <w:bidi/>
        <w:spacing w:after="0" w:line="240" w:lineRule="auto"/>
        <w:ind w:left="720"/>
        <w:rPr>
          <w:rFonts w:ascii="IRBadr" w:eastAsia="Times New Roman" w:hAnsi="IRBadr" w:cs="IRBadr"/>
          <w:color w:val="0A0A0A"/>
          <w:sz w:val="28"/>
          <w:szCs w:val="28"/>
        </w:rPr>
      </w:pPr>
      <w:proofErr w:type="gramStart"/>
      <w:r w:rsidRPr="00FF32EF">
        <w:rPr>
          <w:rFonts w:ascii="IRBadr" w:eastAsia="Times New Roman" w:hAnsi="IRBadr" w:cs="IRBadr"/>
          <w:color w:val="0A0A0A"/>
          <w:sz w:val="28"/>
          <w:szCs w:val="28"/>
        </w:rPr>
        <w:t>35 .</w:t>
      </w:r>
      <w:proofErr w:type="gramEnd"/>
      <w:r w:rsidRPr="00FF32EF">
        <w:rPr>
          <w:rFonts w:ascii="IRBadr" w:eastAsia="Times New Roman" w:hAnsi="IRBadr" w:cs="IRBadr"/>
          <w:color w:val="0A0A0A"/>
          <w:sz w:val="28"/>
          <w:szCs w:val="28"/>
        </w:rPr>
        <w:t xml:space="preserve"> </w:t>
      </w:r>
      <w:r w:rsidRPr="00FF32EF">
        <w:rPr>
          <w:rFonts w:ascii="IRBadr" w:eastAsia="Times New Roman" w:hAnsi="IRBadr" w:cs="IRBadr"/>
          <w:color w:val="0A0A0A"/>
          <w:sz w:val="28"/>
          <w:szCs w:val="28"/>
          <w:rtl/>
        </w:rPr>
        <w:t>ذهبى محمّد بن احمد، ميزان الاعتدال، محقّق: على محمّد البجاوى، بيروت، دار المعرفة، 1382ق</w:t>
      </w:r>
      <w:r w:rsidRPr="00FF32EF">
        <w:rPr>
          <w:rFonts w:ascii="IRBadr" w:eastAsia="Times New Roman" w:hAnsi="IRBadr" w:cs="IRBadr"/>
          <w:color w:val="0A0A0A"/>
          <w:sz w:val="28"/>
          <w:szCs w:val="28"/>
        </w:rPr>
        <w:t>.</w:t>
      </w:r>
    </w:p>
    <w:p w:rsidR="00FF32EF" w:rsidRPr="00FF32EF" w:rsidRDefault="00FF32EF" w:rsidP="00FF32EF">
      <w:pPr>
        <w:shd w:val="clear" w:color="auto" w:fill="FEFEFE"/>
        <w:bidi/>
        <w:spacing w:after="0" w:line="240" w:lineRule="auto"/>
        <w:ind w:left="720"/>
        <w:rPr>
          <w:rFonts w:ascii="IRBadr" w:eastAsia="Times New Roman" w:hAnsi="IRBadr" w:cs="IRBadr"/>
          <w:color w:val="0A0A0A"/>
          <w:sz w:val="28"/>
          <w:szCs w:val="28"/>
        </w:rPr>
      </w:pPr>
      <w:proofErr w:type="gramStart"/>
      <w:r w:rsidRPr="00FF32EF">
        <w:rPr>
          <w:rFonts w:ascii="IRBadr" w:eastAsia="Times New Roman" w:hAnsi="IRBadr" w:cs="IRBadr"/>
          <w:color w:val="0A0A0A"/>
          <w:sz w:val="28"/>
          <w:szCs w:val="28"/>
        </w:rPr>
        <w:t>36 .</w:t>
      </w:r>
      <w:proofErr w:type="gramEnd"/>
      <w:r w:rsidRPr="00FF32EF">
        <w:rPr>
          <w:rFonts w:ascii="IRBadr" w:eastAsia="Times New Roman" w:hAnsi="IRBadr" w:cs="IRBadr"/>
          <w:color w:val="0A0A0A"/>
          <w:sz w:val="28"/>
          <w:szCs w:val="28"/>
        </w:rPr>
        <w:t xml:space="preserve"> </w:t>
      </w:r>
      <w:r w:rsidRPr="00FF32EF">
        <w:rPr>
          <w:rFonts w:ascii="IRBadr" w:eastAsia="Times New Roman" w:hAnsi="IRBadr" w:cs="IRBadr"/>
          <w:color w:val="0A0A0A"/>
          <w:sz w:val="28"/>
          <w:szCs w:val="28"/>
          <w:rtl/>
        </w:rPr>
        <w:t>رازى محمّد بن عمر، التفسير الكبير (مفاتيح الغيب)، بيروت، دار احياء التراث العربى، 1420ق</w:t>
      </w:r>
      <w:r w:rsidRPr="00FF32EF">
        <w:rPr>
          <w:rFonts w:ascii="IRBadr" w:eastAsia="Times New Roman" w:hAnsi="IRBadr" w:cs="IRBadr"/>
          <w:color w:val="0A0A0A"/>
          <w:sz w:val="28"/>
          <w:szCs w:val="28"/>
        </w:rPr>
        <w:t>.</w:t>
      </w:r>
    </w:p>
    <w:p w:rsidR="00FF32EF" w:rsidRPr="00FF32EF" w:rsidRDefault="00FF32EF" w:rsidP="00FF32EF">
      <w:pPr>
        <w:shd w:val="clear" w:color="auto" w:fill="FEFEFE"/>
        <w:bidi/>
        <w:spacing w:after="0" w:line="240" w:lineRule="auto"/>
        <w:ind w:left="720"/>
        <w:rPr>
          <w:rFonts w:ascii="IRBadr" w:eastAsia="Times New Roman" w:hAnsi="IRBadr" w:cs="IRBadr"/>
          <w:color w:val="0A0A0A"/>
          <w:sz w:val="28"/>
          <w:szCs w:val="28"/>
        </w:rPr>
      </w:pPr>
      <w:proofErr w:type="gramStart"/>
      <w:r w:rsidRPr="00FF32EF">
        <w:rPr>
          <w:rFonts w:ascii="IRBadr" w:eastAsia="Times New Roman" w:hAnsi="IRBadr" w:cs="IRBadr"/>
          <w:color w:val="0A0A0A"/>
          <w:sz w:val="28"/>
          <w:szCs w:val="28"/>
        </w:rPr>
        <w:t>37 .</w:t>
      </w:r>
      <w:proofErr w:type="gramEnd"/>
      <w:r w:rsidRPr="00FF32EF">
        <w:rPr>
          <w:rFonts w:ascii="IRBadr" w:eastAsia="Times New Roman" w:hAnsi="IRBadr" w:cs="IRBadr"/>
          <w:color w:val="0A0A0A"/>
          <w:sz w:val="28"/>
          <w:szCs w:val="28"/>
        </w:rPr>
        <w:t xml:space="preserve"> </w:t>
      </w:r>
      <w:r w:rsidRPr="00FF32EF">
        <w:rPr>
          <w:rFonts w:ascii="IRBadr" w:eastAsia="Times New Roman" w:hAnsi="IRBadr" w:cs="IRBadr"/>
          <w:color w:val="0A0A0A"/>
          <w:sz w:val="28"/>
          <w:szCs w:val="28"/>
          <w:rtl/>
        </w:rPr>
        <w:t>راغب اصفهانى حسين بن محمّد، مفردات الفاظ القرآن، لبنان سوريه، دار العلم الدار الشامية، 1412ق</w:t>
      </w:r>
      <w:r w:rsidRPr="00FF32EF">
        <w:rPr>
          <w:rFonts w:ascii="IRBadr" w:eastAsia="Times New Roman" w:hAnsi="IRBadr" w:cs="IRBadr"/>
          <w:color w:val="0A0A0A"/>
          <w:sz w:val="28"/>
          <w:szCs w:val="28"/>
        </w:rPr>
        <w:t>.</w:t>
      </w:r>
    </w:p>
    <w:p w:rsidR="00FF32EF" w:rsidRPr="00FF32EF" w:rsidRDefault="00FF32EF" w:rsidP="00FF32EF">
      <w:pPr>
        <w:shd w:val="clear" w:color="auto" w:fill="FEFEFE"/>
        <w:bidi/>
        <w:spacing w:after="0" w:line="240" w:lineRule="auto"/>
        <w:ind w:left="720"/>
        <w:rPr>
          <w:rFonts w:ascii="IRBadr" w:eastAsia="Times New Roman" w:hAnsi="IRBadr" w:cs="IRBadr"/>
          <w:color w:val="0A0A0A"/>
          <w:sz w:val="28"/>
          <w:szCs w:val="28"/>
        </w:rPr>
      </w:pPr>
      <w:proofErr w:type="gramStart"/>
      <w:r w:rsidRPr="00FF32EF">
        <w:rPr>
          <w:rFonts w:ascii="IRBadr" w:eastAsia="Times New Roman" w:hAnsi="IRBadr" w:cs="IRBadr"/>
          <w:color w:val="0A0A0A"/>
          <w:sz w:val="28"/>
          <w:szCs w:val="28"/>
        </w:rPr>
        <w:t>38 .</w:t>
      </w:r>
      <w:proofErr w:type="gramEnd"/>
      <w:r w:rsidRPr="00FF32EF">
        <w:rPr>
          <w:rFonts w:ascii="IRBadr" w:eastAsia="Times New Roman" w:hAnsi="IRBadr" w:cs="IRBadr"/>
          <w:color w:val="0A0A0A"/>
          <w:sz w:val="28"/>
          <w:szCs w:val="28"/>
        </w:rPr>
        <w:t xml:space="preserve"> </w:t>
      </w:r>
      <w:r w:rsidRPr="00FF32EF">
        <w:rPr>
          <w:rFonts w:ascii="IRBadr" w:eastAsia="Times New Roman" w:hAnsi="IRBadr" w:cs="IRBadr"/>
          <w:color w:val="0A0A0A"/>
          <w:sz w:val="28"/>
          <w:szCs w:val="28"/>
          <w:rtl/>
        </w:rPr>
        <w:t>شيخ مفيد، الارشاد فى معرفة حجج الله‌ على العباد، قم، كنگره شيخ مفيد، 1413ق</w:t>
      </w:r>
      <w:r w:rsidRPr="00FF32EF">
        <w:rPr>
          <w:rFonts w:ascii="IRBadr" w:eastAsia="Times New Roman" w:hAnsi="IRBadr" w:cs="IRBadr"/>
          <w:color w:val="0A0A0A"/>
          <w:sz w:val="28"/>
          <w:szCs w:val="28"/>
        </w:rPr>
        <w:t>.</w:t>
      </w:r>
    </w:p>
    <w:p w:rsidR="00FF32EF" w:rsidRPr="00FF32EF" w:rsidRDefault="00FF32EF" w:rsidP="00FF32EF">
      <w:pPr>
        <w:shd w:val="clear" w:color="auto" w:fill="FEFEFE"/>
        <w:bidi/>
        <w:spacing w:after="0" w:line="240" w:lineRule="auto"/>
        <w:ind w:left="720"/>
        <w:rPr>
          <w:rFonts w:ascii="IRBadr" w:eastAsia="Times New Roman" w:hAnsi="IRBadr" w:cs="IRBadr"/>
          <w:color w:val="0A0A0A"/>
          <w:sz w:val="28"/>
          <w:szCs w:val="28"/>
        </w:rPr>
      </w:pPr>
      <w:proofErr w:type="gramStart"/>
      <w:r w:rsidRPr="00FF32EF">
        <w:rPr>
          <w:rFonts w:ascii="IRBadr" w:eastAsia="Times New Roman" w:hAnsi="IRBadr" w:cs="IRBadr"/>
          <w:color w:val="0A0A0A"/>
          <w:sz w:val="28"/>
          <w:szCs w:val="28"/>
        </w:rPr>
        <w:t>39 .</w:t>
      </w:r>
      <w:proofErr w:type="gramEnd"/>
      <w:r w:rsidRPr="00FF32EF">
        <w:rPr>
          <w:rFonts w:ascii="IRBadr" w:eastAsia="Times New Roman" w:hAnsi="IRBadr" w:cs="IRBadr"/>
          <w:color w:val="0A0A0A"/>
          <w:sz w:val="28"/>
          <w:szCs w:val="28"/>
        </w:rPr>
        <w:t xml:space="preserve"> </w:t>
      </w:r>
      <w:r w:rsidRPr="00FF32EF">
        <w:rPr>
          <w:rFonts w:ascii="IRBadr" w:eastAsia="Times New Roman" w:hAnsi="IRBadr" w:cs="IRBadr"/>
          <w:color w:val="0A0A0A"/>
          <w:sz w:val="28"/>
          <w:szCs w:val="28"/>
          <w:rtl/>
        </w:rPr>
        <w:t>سبزوارى سيّد عبدالأعلى، مهذّب الاحكام، قم، مؤسسة المنار، 1413ق</w:t>
      </w:r>
      <w:r w:rsidRPr="00FF32EF">
        <w:rPr>
          <w:rFonts w:ascii="IRBadr" w:eastAsia="Times New Roman" w:hAnsi="IRBadr" w:cs="IRBadr"/>
          <w:color w:val="0A0A0A"/>
          <w:sz w:val="28"/>
          <w:szCs w:val="28"/>
        </w:rPr>
        <w:t>.</w:t>
      </w:r>
    </w:p>
    <w:p w:rsidR="00FF32EF" w:rsidRPr="00FF32EF" w:rsidRDefault="00FF32EF" w:rsidP="00FF32EF">
      <w:pPr>
        <w:shd w:val="clear" w:color="auto" w:fill="FEFEFE"/>
        <w:bidi/>
        <w:spacing w:after="0" w:line="240" w:lineRule="auto"/>
        <w:ind w:left="720"/>
        <w:rPr>
          <w:rFonts w:ascii="IRBadr" w:eastAsia="Times New Roman" w:hAnsi="IRBadr" w:cs="IRBadr"/>
          <w:color w:val="FFFFFF"/>
          <w:sz w:val="28"/>
          <w:szCs w:val="28"/>
        </w:rPr>
      </w:pPr>
      <w:r w:rsidRPr="00FF32EF">
        <w:rPr>
          <w:rFonts w:ascii="IRBadr" w:eastAsia="Times New Roman" w:hAnsi="IRBadr" w:cs="IRBadr" w:hint="cs"/>
          <w:color w:val="0A0A0A"/>
          <w:sz w:val="28"/>
          <w:szCs w:val="28"/>
          <w:rtl/>
        </w:rPr>
        <w:lastRenderedPageBreak/>
        <w:t>40.</w:t>
      </w:r>
      <w:r w:rsidRPr="00FF32EF">
        <w:rPr>
          <w:rtl/>
        </w:rPr>
        <w:t xml:space="preserve"> </w:t>
      </w:r>
      <w:r w:rsidRPr="00FF32EF">
        <w:rPr>
          <w:rFonts w:ascii="IRBadr" w:eastAsia="Times New Roman" w:hAnsi="IRBadr" w:cs="IRBadr"/>
          <w:color w:val="0A0A0A"/>
          <w:sz w:val="28"/>
          <w:szCs w:val="28"/>
          <w:rtl/>
        </w:rPr>
        <w:t>ذكرى الشيعة فى أحكام الشريعة، قم، مؤسسة آل البيت عليهم‌السلام )، 1419ق.</w:t>
      </w:r>
    </w:p>
    <w:p w:rsidR="00FF32EF" w:rsidRPr="00FF32EF" w:rsidRDefault="00FF32EF" w:rsidP="00FF32EF">
      <w:pPr>
        <w:shd w:val="clear" w:color="auto" w:fill="FEFEFE"/>
        <w:bidi/>
        <w:spacing w:after="0" w:line="240" w:lineRule="auto"/>
        <w:ind w:left="720"/>
        <w:rPr>
          <w:rFonts w:ascii="IRBadr" w:eastAsia="Times New Roman" w:hAnsi="IRBadr" w:cs="IRBadr"/>
          <w:color w:val="0A0A0A"/>
          <w:sz w:val="28"/>
          <w:szCs w:val="28"/>
        </w:rPr>
      </w:pPr>
      <w:r w:rsidRPr="00FF32EF">
        <w:rPr>
          <w:rFonts w:ascii="IRBadr" w:eastAsia="Times New Roman" w:hAnsi="IRBadr" w:cs="IRBadr"/>
          <w:color w:val="0A0A0A"/>
          <w:sz w:val="28"/>
          <w:szCs w:val="28"/>
        </w:rPr>
        <w:t xml:space="preserve"> </w:t>
      </w:r>
    </w:p>
    <w:p w:rsidR="00FF32EF" w:rsidRPr="00FF32EF" w:rsidRDefault="00FF32EF" w:rsidP="00FF32EF">
      <w:pPr>
        <w:bidi/>
        <w:spacing w:after="0"/>
        <w:ind w:right="-284"/>
        <w:rPr>
          <w:rFonts w:ascii="IRBadr" w:hAnsi="IRBadr" w:cs="IRBadr"/>
          <w:sz w:val="28"/>
          <w:szCs w:val="28"/>
          <w:lang w:bidi="fa-IR"/>
        </w:rPr>
      </w:pPr>
    </w:p>
    <w:p w:rsidR="00FF32EF" w:rsidRPr="00FF32EF" w:rsidRDefault="00FF32EF" w:rsidP="00FF32EF">
      <w:pPr>
        <w:bidi/>
        <w:spacing w:after="0"/>
        <w:ind w:right="-284"/>
        <w:outlineLvl w:val="0"/>
        <w:rPr>
          <w:rFonts w:ascii="IRBadr" w:hAnsi="IRBadr" w:cs="IRBadr"/>
          <w:b/>
          <w:bCs/>
          <w:color w:val="000000" w:themeColor="text1"/>
          <w:sz w:val="40"/>
          <w:szCs w:val="40"/>
        </w:rPr>
      </w:pPr>
    </w:p>
    <w:p w:rsidR="00A7679C" w:rsidRPr="00BD1947" w:rsidRDefault="00A7679C" w:rsidP="00A9240C">
      <w:pPr>
        <w:pStyle w:val="a"/>
        <w:spacing w:after="0"/>
      </w:pPr>
    </w:p>
    <w:sectPr w:rsidR="00A7679C" w:rsidRPr="00BD1947" w:rsidSect="00680582">
      <w:footerReference w:type="default" r:id="rId10"/>
      <w:footnotePr>
        <w:numRestart w:val="eachPage"/>
      </w:footnotePr>
      <w:type w:val="oddPage"/>
      <w:pgSz w:w="12240" w:h="15840" w:code="1"/>
      <w:pgMar w:top="1138" w:right="1710" w:bottom="1138" w:left="1138" w:header="720" w:footer="720" w:gutter="0"/>
      <w:pgNumType w:start="1"/>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7AB" w:rsidRDefault="00A167AB" w:rsidP="00D367D6">
      <w:pPr>
        <w:spacing w:after="0" w:line="240" w:lineRule="auto"/>
      </w:pPr>
      <w:r>
        <w:separator/>
      </w:r>
    </w:p>
  </w:endnote>
  <w:endnote w:type="continuationSeparator" w:id="0">
    <w:p w:rsidR="00A167AB" w:rsidRDefault="00A167AB" w:rsidP="00D3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 w:name="2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Noor_Mitra">
    <w:charset w:val="00"/>
    <w:family w:val="auto"/>
    <w:pitch w:val="variable"/>
    <w:sig w:usb0="80002007" w:usb1="80002000" w:usb2="00000008" w:usb3="00000000" w:csb0="00000043" w:csb1="00000000"/>
  </w:font>
  <w:font w:name="Helvetica-Bold">
    <w:altName w:val="Times New Roman"/>
    <w:panose1 w:val="00000000000000000000"/>
    <w:charset w:val="00"/>
    <w:family w:val="roman"/>
    <w:notTrueType/>
    <w:pitch w:val="default"/>
  </w:font>
  <w:font w:name="2-NazaninBold">
    <w:altName w:val="Times New Roman"/>
    <w:panose1 w:val="00000000000000000000"/>
    <w:charset w:val="00"/>
    <w:family w:val="roman"/>
    <w:notTrueType/>
    <w:pitch w:val="default"/>
  </w:font>
  <w:font w:name="AdobeArabic-Bold">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82352190"/>
      <w:docPartObj>
        <w:docPartGallery w:val="Page Numbers (Bottom of Page)"/>
        <w:docPartUnique/>
      </w:docPartObj>
    </w:sdtPr>
    <w:sdtContent>
      <w:p w:rsidR="00206548" w:rsidRDefault="00206548">
        <w:pPr>
          <w:pStyle w:val="Footer"/>
          <w:jc w:val="center"/>
        </w:pPr>
        <w:r>
          <w:fldChar w:fldCharType="begin"/>
        </w:r>
        <w:r>
          <w:instrText xml:space="preserve"> PAGE   \* MERGEFORMAT </w:instrText>
        </w:r>
        <w:r>
          <w:fldChar w:fldCharType="separate"/>
        </w:r>
        <w:r w:rsidR="008D7936">
          <w:rPr>
            <w:rFonts w:hint="cs"/>
            <w:noProof/>
            <w:rtl/>
          </w:rPr>
          <w:t>‌أ</w:t>
        </w:r>
        <w:r>
          <w:rPr>
            <w:noProof/>
          </w:rPr>
          <w:fldChar w:fldCharType="end"/>
        </w:r>
      </w:p>
    </w:sdtContent>
  </w:sdt>
  <w:p w:rsidR="00206548" w:rsidRDefault="00206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47859696"/>
      <w:docPartObj>
        <w:docPartGallery w:val="Page Numbers (Bottom of Page)"/>
        <w:docPartUnique/>
      </w:docPartObj>
    </w:sdtPr>
    <w:sdtEndPr>
      <w:rPr>
        <w:noProof/>
      </w:rPr>
    </w:sdtEndPr>
    <w:sdtContent>
      <w:p w:rsidR="00206548" w:rsidRDefault="00206548">
        <w:pPr>
          <w:pStyle w:val="Footer"/>
          <w:jc w:val="center"/>
        </w:pPr>
        <w:r>
          <w:fldChar w:fldCharType="begin"/>
        </w:r>
        <w:r>
          <w:instrText xml:space="preserve"> PAGE   \* MERGEFORMAT </w:instrText>
        </w:r>
        <w:r>
          <w:fldChar w:fldCharType="separate"/>
        </w:r>
        <w:r w:rsidR="008D7936">
          <w:rPr>
            <w:noProof/>
            <w:rtl/>
          </w:rPr>
          <w:t>32</w:t>
        </w:r>
        <w:r>
          <w:rPr>
            <w:noProof/>
          </w:rPr>
          <w:fldChar w:fldCharType="end"/>
        </w:r>
      </w:p>
    </w:sdtContent>
  </w:sdt>
  <w:p w:rsidR="00206548" w:rsidRDefault="00206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7AB" w:rsidRDefault="00A167AB" w:rsidP="00D367D6">
      <w:pPr>
        <w:spacing w:after="0" w:line="240" w:lineRule="auto"/>
      </w:pPr>
      <w:r>
        <w:separator/>
      </w:r>
    </w:p>
  </w:footnote>
  <w:footnote w:type="continuationSeparator" w:id="0">
    <w:p w:rsidR="00A167AB" w:rsidRDefault="00A167AB" w:rsidP="00D367D6">
      <w:pPr>
        <w:spacing w:after="0" w:line="240" w:lineRule="auto"/>
      </w:pPr>
      <w:r>
        <w:continuationSeparator/>
      </w:r>
    </w:p>
  </w:footnote>
  <w:footnote w:id="1">
    <w:p w:rsidR="00206548" w:rsidRDefault="00206548" w:rsidP="00FF32EF">
      <w:pPr>
        <w:pStyle w:val="FootnoteText"/>
        <w:rPr>
          <w:lang w:bidi="fa-IR"/>
        </w:rPr>
      </w:pPr>
      <w:r>
        <w:rPr>
          <w:rStyle w:val="FootnoteReference"/>
        </w:rPr>
        <w:footnoteRef/>
      </w:r>
      <w:r>
        <w:rPr>
          <w:rtl/>
        </w:rPr>
        <w:t xml:space="preserve"> </w:t>
      </w:r>
      <w:r w:rsidRPr="004F6615">
        <w:rPr>
          <w:rtl/>
        </w:rPr>
        <w:t>فوائد الأصول، محمد حس</w:t>
      </w:r>
      <w:r w:rsidRPr="004F6615">
        <w:rPr>
          <w:rFonts w:hint="cs"/>
          <w:rtl/>
        </w:rPr>
        <w:t>ی</w:t>
      </w:r>
      <w:r w:rsidRPr="004F6615">
        <w:rPr>
          <w:rFonts w:hint="eastAsia"/>
          <w:rtl/>
        </w:rPr>
        <w:t>ن</w:t>
      </w:r>
      <w:r w:rsidRPr="004F6615">
        <w:rPr>
          <w:rtl/>
        </w:rPr>
        <w:t xml:space="preserve"> نائ</w:t>
      </w:r>
      <w:r w:rsidRPr="004F6615">
        <w:rPr>
          <w:rFonts w:hint="cs"/>
          <w:rtl/>
        </w:rPr>
        <w:t>ی</w:t>
      </w:r>
      <w:r w:rsidRPr="004F6615">
        <w:rPr>
          <w:rFonts w:hint="eastAsia"/>
          <w:rtl/>
        </w:rPr>
        <w:t>ن</w:t>
      </w:r>
      <w:r w:rsidRPr="004F6615">
        <w:rPr>
          <w:rFonts w:hint="cs"/>
          <w:rtl/>
        </w:rPr>
        <w:t>ی</w:t>
      </w:r>
      <w:r w:rsidRPr="004F6615">
        <w:rPr>
          <w:rFonts w:hint="eastAsia"/>
          <w:rtl/>
        </w:rPr>
        <w:t>،</w:t>
      </w:r>
      <w:r w:rsidRPr="004F6615">
        <w:rPr>
          <w:rtl/>
        </w:rPr>
        <w:t xml:space="preserve"> ج4، ص309.</w:t>
      </w:r>
    </w:p>
  </w:footnote>
  <w:footnote w:id="2">
    <w:p w:rsidR="00206548" w:rsidRDefault="00206548" w:rsidP="00FF32EF">
      <w:pPr>
        <w:pStyle w:val="FootnoteText"/>
        <w:rPr>
          <w:lang w:bidi="fa-IR"/>
        </w:rPr>
      </w:pPr>
      <w:r>
        <w:rPr>
          <w:rStyle w:val="FootnoteReference"/>
        </w:rPr>
        <w:footnoteRef/>
      </w:r>
      <w:r>
        <w:rPr>
          <w:rtl/>
        </w:rPr>
        <w:t xml:space="preserve"> </w:t>
      </w:r>
      <w:r w:rsidRPr="00433A31">
        <w:rPr>
          <w:rtl/>
        </w:rPr>
        <w:t>فوائد الأصول، محمد حس</w:t>
      </w:r>
      <w:r w:rsidRPr="00433A31">
        <w:rPr>
          <w:rFonts w:hint="cs"/>
          <w:rtl/>
        </w:rPr>
        <w:t>ی</w:t>
      </w:r>
      <w:r w:rsidRPr="00433A31">
        <w:rPr>
          <w:rFonts w:hint="eastAsia"/>
          <w:rtl/>
        </w:rPr>
        <w:t>ن</w:t>
      </w:r>
      <w:r w:rsidRPr="00433A31">
        <w:rPr>
          <w:rtl/>
        </w:rPr>
        <w:t xml:space="preserve"> نائ</w:t>
      </w:r>
      <w:r w:rsidRPr="00433A31">
        <w:rPr>
          <w:rFonts w:hint="cs"/>
          <w:rtl/>
        </w:rPr>
        <w:t>ی</w:t>
      </w:r>
      <w:r w:rsidRPr="00433A31">
        <w:rPr>
          <w:rFonts w:hint="eastAsia"/>
          <w:rtl/>
        </w:rPr>
        <w:t>ن</w:t>
      </w:r>
      <w:r w:rsidRPr="00433A31">
        <w:rPr>
          <w:rFonts w:hint="cs"/>
          <w:rtl/>
        </w:rPr>
        <w:t>ی</w:t>
      </w:r>
      <w:r w:rsidRPr="00433A31">
        <w:rPr>
          <w:rFonts w:hint="eastAsia"/>
          <w:rtl/>
        </w:rPr>
        <w:t>،</w:t>
      </w:r>
      <w:r w:rsidRPr="00433A31">
        <w:rPr>
          <w:rtl/>
        </w:rPr>
        <w:t xml:space="preserve"> ج4، ص309.</w:t>
      </w:r>
    </w:p>
  </w:footnote>
  <w:footnote w:id="3">
    <w:p w:rsidR="00206548" w:rsidRDefault="00206548" w:rsidP="00FF32EF">
      <w:pPr>
        <w:pStyle w:val="FootnoteText"/>
        <w:rPr>
          <w:lang w:bidi="fa-IR"/>
        </w:rPr>
      </w:pPr>
      <w:r>
        <w:rPr>
          <w:rStyle w:val="FootnoteReference"/>
        </w:rPr>
        <w:footnoteRef/>
      </w:r>
      <w:r>
        <w:rPr>
          <w:rtl/>
        </w:rPr>
        <w:t xml:space="preserve"> </w:t>
      </w:r>
      <w:r w:rsidRPr="00433A31">
        <w:rPr>
          <w:rtl/>
        </w:rPr>
        <w:t>المبسوط في أُصول الفقه، شيخ جعفر سبحاني، ج4، ص11.</w:t>
      </w:r>
    </w:p>
  </w:footnote>
  <w:footnote w:id="4">
    <w:p w:rsidR="00206548" w:rsidRDefault="00206548" w:rsidP="00FF32EF">
      <w:pPr>
        <w:pStyle w:val="FootnoteText"/>
        <w:rPr>
          <w:lang w:bidi="fa-IR"/>
        </w:rPr>
      </w:pPr>
      <w:r>
        <w:rPr>
          <w:rStyle w:val="FootnoteReference"/>
        </w:rPr>
        <w:footnoteRef/>
      </w:r>
      <w:r>
        <w:rPr>
          <w:rtl/>
        </w:rPr>
        <w:t xml:space="preserve"> </w:t>
      </w:r>
      <w:r w:rsidRPr="00433A31">
        <w:rPr>
          <w:rtl/>
        </w:rPr>
        <w:t>تهذيب الأصول، تقرير بحث امام خميني، شيخ جعفر سبحاني، ج1، ص6.</w:t>
      </w:r>
    </w:p>
  </w:footnote>
  <w:footnote w:id="5">
    <w:p w:rsidR="00206548" w:rsidRDefault="00206548" w:rsidP="00FF32EF">
      <w:pPr>
        <w:pStyle w:val="FootnoteText"/>
        <w:rPr>
          <w:lang w:bidi="fa-IR"/>
        </w:rPr>
      </w:pPr>
      <w:r>
        <w:rPr>
          <w:rStyle w:val="FootnoteReference"/>
        </w:rPr>
        <w:footnoteRef/>
      </w:r>
      <w:r>
        <w:rPr>
          <w:rtl/>
        </w:rPr>
        <w:t xml:space="preserve"> </w:t>
      </w:r>
      <w:r>
        <w:rPr>
          <w:rFonts w:hint="cs"/>
          <w:rtl/>
          <w:lang w:bidi="fa-IR"/>
        </w:rPr>
        <w:t>متن درس خارج ایشان مورخ 24/6/92</w:t>
      </w:r>
    </w:p>
  </w:footnote>
  <w:footnote w:id="6">
    <w:p w:rsidR="00206548" w:rsidRDefault="00206548" w:rsidP="00FF32EF">
      <w:pPr>
        <w:pStyle w:val="FootnoteText"/>
        <w:rPr>
          <w:lang w:bidi="fa-IR"/>
        </w:rPr>
      </w:pPr>
      <w:r>
        <w:rPr>
          <w:rStyle w:val="FootnoteReference"/>
        </w:rPr>
        <w:footnoteRef/>
      </w:r>
      <w:r>
        <w:rPr>
          <w:rtl/>
        </w:rPr>
        <w:t xml:space="preserve"> </w:t>
      </w:r>
      <w:r w:rsidRPr="008F5D39">
        <w:rPr>
          <w:rtl/>
        </w:rPr>
        <w:t>موسوعة الامام الخوئى، ج8، ص359.</w:t>
      </w:r>
    </w:p>
  </w:footnote>
  <w:footnote w:id="7">
    <w:p w:rsidR="00206548" w:rsidRDefault="00206548" w:rsidP="00FF32EF">
      <w:pPr>
        <w:pStyle w:val="FootnoteText"/>
        <w:rPr>
          <w:lang w:bidi="fa-IR"/>
        </w:rPr>
      </w:pPr>
      <w:r>
        <w:rPr>
          <w:rStyle w:val="FootnoteReference"/>
        </w:rPr>
        <w:footnoteRef/>
      </w:r>
      <w:r>
        <w:rPr>
          <w:rtl/>
        </w:rPr>
        <w:t xml:space="preserve"> </w:t>
      </w:r>
      <w:r w:rsidRPr="008F5D39">
        <w:rPr>
          <w:rtl/>
        </w:rPr>
        <w:t>كتاب الخلاف، ج4، ص 106، مسأله 116.</w:t>
      </w:r>
    </w:p>
  </w:footnote>
  <w:footnote w:id="8">
    <w:p w:rsidR="00206548" w:rsidRDefault="00206548" w:rsidP="00FF32EF">
      <w:pPr>
        <w:pStyle w:val="FootnoteText"/>
        <w:rPr>
          <w:lang w:bidi="fa-IR"/>
        </w:rPr>
      </w:pPr>
      <w:r>
        <w:rPr>
          <w:rStyle w:val="FootnoteReference"/>
        </w:rPr>
        <w:footnoteRef/>
      </w:r>
      <w:r>
        <w:rPr>
          <w:rtl/>
        </w:rPr>
        <w:t xml:space="preserve"> </w:t>
      </w:r>
      <w:r w:rsidRPr="008F5D39">
        <w:rPr>
          <w:rtl/>
        </w:rPr>
        <w:t>موسوعة الامام الخويى، ج8، ص359.</w:t>
      </w:r>
    </w:p>
  </w:footnote>
  <w:footnote w:id="9">
    <w:p w:rsidR="00206548" w:rsidRDefault="00206548" w:rsidP="00FF32EF">
      <w:pPr>
        <w:pStyle w:val="FootnoteText"/>
        <w:rPr>
          <w:lang w:bidi="fa-IR"/>
        </w:rPr>
      </w:pPr>
      <w:r>
        <w:rPr>
          <w:rStyle w:val="FootnoteReference"/>
        </w:rPr>
        <w:footnoteRef/>
      </w:r>
      <w:r>
        <w:rPr>
          <w:rtl/>
        </w:rPr>
        <w:t xml:space="preserve"> </w:t>
      </w:r>
      <w:r w:rsidRPr="008F5D39">
        <w:rPr>
          <w:rtl/>
        </w:rPr>
        <w:t>همان، ج 11، ص485.</w:t>
      </w:r>
    </w:p>
  </w:footnote>
  <w:footnote w:id="10">
    <w:p w:rsidR="00206548" w:rsidRDefault="00206548" w:rsidP="00FF32EF">
      <w:pPr>
        <w:pStyle w:val="FootnoteText"/>
        <w:rPr>
          <w:lang w:bidi="fa-IR"/>
        </w:rPr>
      </w:pPr>
      <w:r>
        <w:rPr>
          <w:rStyle w:val="FootnoteReference"/>
        </w:rPr>
        <w:footnoteRef/>
      </w:r>
      <w:r>
        <w:rPr>
          <w:rtl/>
        </w:rPr>
        <w:t xml:space="preserve"> </w:t>
      </w:r>
      <w:r w:rsidRPr="008F5D39">
        <w:rPr>
          <w:rtl/>
        </w:rPr>
        <w:t>همان، ج23، ص108.</w:t>
      </w:r>
    </w:p>
  </w:footnote>
  <w:footnote w:id="11">
    <w:p w:rsidR="00206548" w:rsidRDefault="00206548" w:rsidP="00FF32EF">
      <w:pPr>
        <w:pStyle w:val="FootnoteText"/>
        <w:rPr>
          <w:lang w:bidi="fa-IR"/>
        </w:rPr>
      </w:pPr>
      <w:r>
        <w:rPr>
          <w:rStyle w:val="FootnoteReference"/>
        </w:rPr>
        <w:footnoteRef/>
      </w:r>
      <w:r>
        <w:rPr>
          <w:rtl/>
        </w:rPr>
        <w:t xml:space="preserve"> </w:t>
      </w:r>
      <w:r w:rsidRPr="00E70231">
        <w:rPr>
          <w:rtl/>
        </w:rPr>
        <w:t>جواهر الكلام، ج5، ص260.</w:t>
      </w:r>
    </w:p>
  </w:footnote>
  <w:footnote w:id="12">
    <w:p w:rsidR="00206548" w:rsidRDefault="00206548" w:rsidP="00FF32EF">
      <w:pPr>
        <w:pStyle w:val="FootnoteText"/>
        <w:rPr>
          <w:lang w:bidi="fa-IR"/>
        </w:rPr>
      </w:pPr>
      <w:r>
        <w:rPr>
          <w:rStyle w:val="FootnoteReference"/>
        </w:rPr>
        <w:footnoteRef/>
      </w:r>
      <w:r>
        <w:rPr>
          <w:rtl/>
        </w:rPr>
        <w:t xml:space="preserve"> </w:t>
      </w:r>
      <w:r w:rsidRPr="00E70231">
        <w:rPr>
          <w:rtl/>
        </w:rPr>
        <w:t>مختلف الشيعة، ج2، ص67؛ من لا يحضره الفقيه، ج1، ص 276 ح846.</w:t>
      </w:r>
    </w:p>
  </w:footnote>
  <w:footnote w:id="13">
    <w:p w:rsidR="00206548" w:rsidRDefault="00206548" w:rsidP="00FF32EF">
      <w:pPr>
        <w:pStyle w:val="FootnoteText"/>
        <w:rPr>
          <w:lang w:bidi="fa-IR"/>
        </w:rPr>
      </w:pPr>
      <w:r>
        <w:rPr>
          <w:rStyle w:val="FootnoteReference"/>
        </w:rPr>
        <w:footnoteRef/>
      </w:r>
      <w:r>
        <w:rPr>
          <w:rtl/>
        </w:rPr>
        <w:t xml:space="preserve"> </w:t>
      </w:r>
      <w:r w:rsidRPr="00E70231">
        <w:rPr>
          <w:rtl/>
        </w:rPr>
        <w:t>لأمان من أخطار الأسفار والأزمان، ص94.</w:t>
      </w:r>
    </w:p>
  </w:footnote>
  <w:footnote w:id="14">
    <w:p w:rsidR="00206548" w:rsidRDefault="00206548" w:rsidP="00FF32EF">
      <w:pPr>
        <w:pStyle w:val="FootnoteText"/>
        <w:rPr>
          <w:lang w:bidi="fa-IR"/>
        </w:rPr>
      </w:pPr>
      <w:r>
        <w:rPr>
          <w:rStyle w:val="FootnoteReference"/>
        </w:rPr>
        <w:footnoteRef/>
      </w:r>
      <w:r>
        <w:rPr>
          <w:rtl/>
        </w:rPr>
        <w:t xml:space="preserve"> </w:t>
      </w:r>
      <w:r w:rsidRPr="00E70231">
        <w:rPr>
          <w:rtl/>
        </w:rPr>
        <w:t>جواهر الكلام، ج7، ص414.</w:t>
      </w:r>
    </w:p>
  </w:footnote>
  <w:footnote w:id="15">
    <w:p w:rsidR="00206548" w:rsidRDefault="00206548" w:rsidP="00FF32EF">
      <w:pPr>
        <w:pStyle w:val="FootnoteText"/>
        <w:rPr>
          <w:lang w:bidi="fa-IR"/>
        </w:rPr>
      </w:pPr>
      <w:r>
        <w:rPr>
          <w:rStyle w:val="FootnoteReference"/>
        </w:rPr>
        <w:footnoteRef/>
      </w:r>
      <w:r>
        <w:rPr>
          <w:rtl/>
        </w:rPr>
        <w:t xml:space="preserve"> </w:t>
      </w:r>
      <w:r w:rsidRPr="00E70231">
        <w:rPr>
          <w:rtl/>
        </w:rPr>
        <w:t>شرائع الاسلام، ج1، ص67.</w:t>
      </w:r>
    </w:p>
  </w:footnote>
  <w:footnote w:id="16">
    <w:p w:rsidR="00206548" w:rsidRDefault="00206548" w:rsidP="00FF32EF">
      <w:pPr>
        <w:pStyle w:val="FootnoteText"/>
        <w:rPr>
          <w:lang w:bidi="fa-IR"/>
        </w:rPr>
      </w:pPr>
      <w:r>
        <w:rPr>
          <w:rStyle w:val="FootnoteReference"/>
        </w:rPr>
        <w:footnoteRef/>
      </w:r>
      <w:r>
        <w:rPr>
          <w:rtl/>
        </w:rPr>
        <w:t xml:space="preserve"> </w:t>
      </w:r>
      <w:r w:rsidRPr="00B05383">
        <w:rPr>
          <w:rtl/>
        </w:rPr>
        <w:t>جواهر الكلام، ج12، ص166.</w:t>
      </w:r>
    </w:p>
  </w:footnote>
  <w:footnote w:id="17">
    <w:p w:rsidR="00206548" w:rsidRDefault="00206548" w:rsidP="00FF32EF">
      <w:pPr>
        <w:pStyle w:val="FootnoteText"/>
        <w:rPr>
          <w:lang w:bidi="fa-IR"/>
        </w:rPr>
      </w:pPr>
      <w:r>
        <w:rPr>
          <w:rStyle w:val="FootnoteReference"/>
        </w:rPr>
        <w:footnoteRef/>
      </w:r>
      <w:r>
        <w:rPr>
          <w:rtl/>
        </w:rPr>
        <w:t xml:space="preserve"> </w:t>
      </w:r>
      <w:r w:rsidRPr="00B05383">
        <w:rPr>
          <w:rtl/>
        </w:rPr>
        <w:t>جواهر الكلام، ج12، ص167.</w:t>
      </w:r>
    </w:p>
  </w:footnote>
  <w:footnote w:id="18">
    <w:p w:rsidR="00206548" w:rsidRDefault="00206548" w:rsidP="00FF32EF">
      <w:pPr>
        <w:pStyle w:val="FootnoteText"/>
        <w:rPr>
          <w:lang w:bidi="fa-IR"/>
        </w:rPr>
      </w:pPr>
      <w:r>
        <w:rPr>
          <w:rStyle w:val="FootnoteReference"/>
        </w:rPr>
        <w:footnoteRef/>
      </w:r>
      <w:r>
        <w:rPr>
          <w:rtl/>
        </w:rPr>
        <w:t xml:space="preserve"> </w:t>
      </w:r>
      <w:r w:rsidRPr="00B05383">
        <w:rPr>
          <w:rtl/>
        </w:rPr>
        <w:t>جواهر الكلام، ج22، ص110.</w:t>
      </w:r>
    </w:p>
  </w:footnote>
  <w:footnote w:id="19">
    <w:p w:rsidR="00206548" w:rsidRPr="00946B14" w:rsidRDefault="00206548" w:rsidP="00FF32EF">
      <w:pPr>
        <w:pStyle w:val="FootnoteText"/>
      </w:pPr>
      <w:r>
        <w:rPr>
          <w:rStyle w:val="FootnoteReference"/>
        </w:rPr>
        <w:footnoteRef/>
      </w:r>
      <w:r>
        <w:rPr>
          <w:rtl/>
        </w:rPr>
        <w:t xml:space="preserve"> </w:t>
      </w:r>
      <w:r w:rsidRPr="00946B14">
        <w:rPr>
          <w:rtl/>
        </w:rPr>
        <w:t>تحرير الوسيلة، ج1، ص363؛ تفصيل الشريعة فى شرح تحرير الوسيلة، الخمس والانفال، ص224</w:t>
      </w:r>
      <w:r w:rsidRPr="00946B14">
        <w:t>.</w:t>
      </w:r>
    </w:p>
    <w:p w:rsidR="00206548" w:rsidRDefault="00206548" w:rsidP="00FF32EF">
      <w:pPr>
        <w:pStyle w:val="FootnoteText"/>
      </w:pPr>
    </w:p>
  </w:footnote>
  <w:footnote w:id="20">
    <w:p w:rsidR="00206548" w:rsidRDefault="00206548" w:rsidP="00FF32EF">
      <w:pPr>
        <w:pStyle w:val="FootnoteText"/>
        <w:rPr>
          <w:lang w:bidi="fa-IR"/>
        </w:rPr>
      </w:pPr>
      <w:r>
        <w:rPr>
          <w:rStyle w:val="FootnoteReference"/>
        </w:rPr>
        <w:footnoteRef/>
      </w:r>
      <w:r>
        <w:rPr>
          <w:rtl/>
        </w:rPr>
        <w:t xml:space="preserve"> </w:t>
      </w:r>
      <w:r w:rsidRPr="00946B14">
        <w:rPr>
          <w:rtl/>
        </w:rPr>
        <w:t>امام خمينى قدس‌سره اين فرع را به عنوان مسأله 50 در تحرير اين‌گونه مى‌نويسد: «مسألة 50: لو مات العامل وكان عنده مال المضاربة، فإن علم بوجوده فيما تركه بعينه فلا إشكال، وإن علم به فيه من غير تعيين ـ بأن كان ما تركه مشتملاً عليه وعلى مال نفسه، أو كان عنده أيضا ودائع أو بضائع للآخرين واشتبه بعضها مع بعض ـ يعامل معه ما هو العلاج في نظائره من اشتباه أموال متعدّدين. وهل هو بإعمال القرعة، أو إيقاع التصالح، أو التقسيم بينهم على نسبة أموالهم؟ وجوه، أقواها القرعة، وأحوطها التصالح».</w:t>
      </w:r>
    </w:p>
  </w:footnote>
  <w:footnote w:id="21">
    <w:p w:rsidR="00206548" w:rsidRDefault="00206548" w:rsidP="00FF32EF">
      <w:pPr>
        <w:pStyle w:val="FootnoteText"/>
        <w:rPr>
          <w:lang w:bidi="fa-IR"/>
        </w:rPr>
      </w:pPr>
      <w:r>
        <w:rPr>
          <w:rStyle w:val="FootnoteReference"/>
        </w:rPr>
        <w:footnoteRef/>
      </w:r>
      <w:r>
        <w:rPr>
          <w:rtl/>
        </w:rPr>
        <w:t xml:space="preserve"> </w:t>
      </w:r>
      <w:r w:rsidRPr="002D3FB3">
        <w:rPr>
          <w:rtl/>
        </w:rPr>
        <w:t>از آن‌جا كه امام رضا عليه‌السلام در روايت، رجوع به قيافه‌شناس را به صورت مطلق مردود دانسته و ديگر به علم‌آوربودن يا نبودن آن اشاره‌اى نكرده، معلوم مى‌گردد در اين زمان نيز نمى‌توان به علم ژنتيك و «دى اِن آى» رجوع كرد. البته كسانى كه در باب قطع، حجيت علم را ذاتى مى‌دانند، به كفايت اين راه‌ها نظر مى‌دهند و طبق قاعده، چون مشكلى نيست، به قرعه نيز نياز پيدا نمى‌كنند</w:t>
      </w:r>
      <w:r w:rsidRPr="002D3FB3">
        <w:rPr>
          <w:lang w:bidi="fa-IR"/>
        </w:rPr>
        <w:t>.</w:t>
      </w:r>
    </w:p>
  </w:footnote>
  <w:footnote w:id="22">
    <w:p w:rsidR="00206548" w:rsidRDefault="00206548" w:rsidP="00FF32EF">
      <w:pPr>
        <w:pStyle w:val="FootnoteText"/>
        <w:rPr>
          <w:lang w:bidi="fa-IR"/>
        </w:rPr>
      </w:pPr>
      <w:r>
        <w:rPr>
          <w:rStyle w:val="FootnoteReference"/>
        </w:rPr>
        <w:footnoteRef/>
      </w:r>
      <w:r>
        <w:rPr>
          <w:rtl/>
        </w:rPr>
        <w:t xml:space="preserve"> </w:t>
      </w:r>
      <w:r w:rsidRPr="007032B2">
        <w:rPr>
          <w:rtl/>
        </w:rPr>
        <w:t>مفردات الفاظ القرآن، ص431.</w:t>
      </w:r>
    </w:p>
  </w:footnote>
  <w:footnote w:id="23">
    <w:p w:rsidR="00206548" w:rsidRDefault="00206548" w:rsidP="00FF32EF">
      <w:pPr>
        <w:pStyle w:val="FootnoteText"/>
        <w:rPr>
          <w:lang w:bidi="fa-IR"/>
        </w:rPr>
      </w:pPr>
      <w:r>
        <w:rPr>
          <w:rStyle w:val="FootnoteReference"/>
        </w:rPr>
        <w:footnoteRef/>
      </w:r>
      <w:r>
        <w:rPr>
          <w:rtl/>
        </w:rPr>
        <w:t xml:space="preserve"> </w:t>
      </w:r>
      <w:r w:rsidRPr="007032B2">
        <w:rPr>
          <w:rtl/>
        </w:rPr>
        <w:t>ج2، ص342. ابن منظور نيز در لسان العرب ج12، ص308 آورده است: «السَّهْمُ: واحد السِّهام. والسَّهْمُ: النصيب. المحكم: السَّهْم الحظُّ، والجمع سُهْمان وسُهْمة؛ الأَخيرة كأُخْوة. وفي هذا الأَمر سُهْمة أَي نصيب وحظّ من أَثَر كان لي فيه</w:t>
      </w:r>
      <w:r w:rsidRPr="007032B2">
        <w:rPr>
          <w:lang w:bidi="fa-IR"/>
        </w:rPr>
        <w:t>».</w:t>
      </w:r>
    </w:p>
  </w:footnote>
  <w:footnote w:id="24">
    <w:p w:rsidR="00206548" w:rsidRDefault="00206548" w:rsidP="00FF32EF">
      <w:pPr>
        <w:pStyle w:val="FootnoteText"/>
      </w:pPr>
      <w:r>
        <w:rPr>
          <w:rStyle w:val="FootnoteReference"/>
        </w:rPr>
        <w:footnoteRef/>
      </w:r>
      <w:r>
        <w:rPr>
          <w:rtl/>
        </w:rPr>
        <w:t xml:space="preserve"> </w:t>
      </w:r>
      <w:r w:rsidRPr="007032B2">
        <w:rPr>
          <w:rtl/>
        </w:rPr>
        <w:t>سان العرب، ج8، ص266؛ تاج العروس من جواهر القاموس، ج11، ص361</w:t>
      </w:r>
      <w:r w:rsidRPr="007032B2">
        <w:t>.</w:t>
      </w:r>
    </w:p>
  </w:footnote>
  <w:footnote w:id="25">
    <w:p w:rsidR="00206548" w:rsidRDefault="00206548" w:rsidP="00FF32EF">
      <w:pPr>
        <w:pStyle w:val="FootnoteText"/>
        <w:rPr>
          <w:lang w:bidi="fa-IR"/>
        </w:rPr>
      </w:pPr>
      <w:r>
        <w:rPr>
          <w:rStyle w:val="FootnoteReference"/>
        </w:rPr>
        <w:footnoteRef/>
      </w:r>
      <w:r>
        <w:rPr>
          <w:rtl/>
        </w:rPr>
        <w:t xml:space="preserve"> </w:t>
      </w:r>
      <w:r w:rsidRPr="000D7D69">
        <w:rPr>
          <w:rtl/>
        </w:rPr>
        <w:t>كتاب العين، ج 3، ص101؛ لسان العرب، ج7، ص148؛ المحيط فى اللغة، ج2، ص438.</w:t>
      </w:r>
    </w:p>
  </w:footnote>
  <w:footnote w:id="26">
    <w:p w:rsidR="00206548" w:rsidRDefault="00206548" w:rsidP="00FF32EF">
      <w:pPr>
        <w:pStyle w:val="FootnoteText"/>
      </w:pPr>
      <w:r>
        <w:rPr>
          <w:rStyle w:val="FootnoteReference"/>
        </w:rPr>
        <w:footnoteRef/>
      </w:r>
      <w:r>
        <w:rPr>
          <w:rtl/>
        </w:rPr>
        <w:t xml:space="preserve"> </w:t>
      </w:r>
      <w:r w:rsidRPr="000D7D69">
        <w:rPr>
          <w:rtl/>
        </w:rPr>
        <w:t>طبرى در جامع البيان فى تفسير القرآن، ج23، ص63 مى‌نويسد: «عن السدي، قوله: فَكانَ مِنَ الْمُدْحَضِينَ، قال: من المقروعين». اين مطلب در تفاسير ديگرى نيز آمده است؛ به عنوان نمونه، ر.ك: مجمع البيان فى تفسير القرآن، ج8، ص716؛ معالم التنزيل فى تفسير القرآن، ج4، ص47</w:t>
      </w:r>
      <w:r w:rsidRPr="000D7D69">
        <w:rPr>
          <w:lang w:bidi="fa-IR"/>
        </w:rPr>
        <w:t xml:space="preserve"> .</w:t>
      </w:r>
    </w:p>
  </w:footnote>
  <w:footnote w:id="27">
    <w:p w:rsidR="00206548" w:rsidRDefault="00206548" w:rsidP="00FF32EF">
      <w:pPr>
        <w:pStyle w:val="FootnoteText"/>
        <w:rPr>
          <w:lang w:bidi="fa-IR"/>
        </w:rPr>
      </w:pPr>
      <w:r>
        <w:rPr>
          <w:rStyle w:val="FootnoteReference"/>
        </w:rPr>
        <w:footnoteRef/>
      </w:r>
      <w:r>
        <w:rPr>
          <w:rtl/>
        </w:rPr>
        <w:t xml:space="preserve"> </w:t>
      </w:r>
      <w:r w:rsidRPr="000D7D69">
        <w:rPr>
          <w:rtl/>
        </w:rPr>
        <w:t>كافى، ج7، ص158،ح1؛ تهذيب الاحكام، ج9، ص357، ح10؛ وسائل الشيعة، ج26، ص292.</w:t>
      </w:r>
    </w:p>
  </w:footnote>
  <w:footnote w:id="28">
    <w:p w:rsidR="00206548" w:rsidRDefault="00206548" w:rsidP="00FF32EF">
      <w:pPr>
        <w:pStyle w:val="FootnoteText"/>
        <w:rPr>
          <w:lang w:bidi="fa-IR"/>
        </w:rPr>
      </w:pPr>
      <w:r>
        <w:rPr>
          <w:rStyle w:val="FootnoteReference"/>
        </w:rPr>
        <w:footnoteRef/>
      </w:r>
      <w:r>
        <w:rPr>
          <w:rtl/>
        </w:rPr>
        <w:t xml:space="preserve"> </w:t>
      </w:r>
      <w:r w:rsidRPr="001D3AF4">
        <w:rPr>
          <w:rtl/>
        </w:rPr>
        <w:t>من لا يحضره الفقيه، ج3، ص89؛ وسائل الشيعة، ج27، ص260، باب 13از ابواب كيفية الحكم، ح12.</w:t>
      </w:r>
    </w:p>
  </w:footnote>
  <w:footnote w:id="29">
    <w:p w:rsidR="00206548" w:rsidRPr="001D3AF4" w:rsidRDefault="00206548" w:rsidP="00FF32EF">
      <w:pPr>
        <w:pStyle w:val="FootnoteText"/>
        <w:rPr>
          <w:lang w:bidi="fa-IR"/>
        </w:rPr>
      </w:pPr>
      <w:r>
        <w:rPr>
          <w:rStyle w:val="FootnoteReference"/>
        </w:rPr>
        <w:footnoteRef/>
      </w:r>
      <w:r>
        <w:rPr>
          <w:rtl/>
        </w:rPr>
        <w:t xml:space="preserve"> </w:t>
      </w:r>
      <w:r w:rsidRPr="001D3AF4">
        <w:rPr>
          <w:rtl/>
        </w:rPr>
        <w:t>العناوين، ج1، ص .341</w:t>
      </w:r>
    </w:p>
    <w:p w:rsidR="00206548" w:rsidRDefault="00206548" w:rsidP="00FF32EF">
      <w:pPr>
        <w:pStyle w:val="FootnoteText"/>
        <w:rPr>
          <w:lang w:bidi="fa-IR"/>
        </w:rPr>
      </w:pPr>
      <w:r w:rsidRPr="001D3AF4">
        <w:rPr>
          <w:rtl/>
        </w:rPr>
        <w:t>عوائد الايام، ص .640</w:t>
      </w:r>
    </w:p>
  </w:footnote>
  <w:footnote w:id="30">
    <w:p w:rsidR="00206548" w:rsidRDefault="00206548" w:rsidP="00FF32EF">
      <w:pPr>
        <w:pStyle w:val="FootnoteText"/>
        <w:rPr>
          <w:lang w:bidi="fa-IR"/>
        </w:rPr>
      </w:pPr>
      <w:r>
        <w:rPr>
          <w:rStyle w:val="FootnoteReference"/>
        </w:rPr>
        <w:footnoteRef/>
      </w:r>
      <w:r>
        <w:rPr>
          <w:rtl/>
        </w:rPr>
        <w:t xml:space="preserve"> </w:t>
      </w:r>
    </w:p>
  </w:footnote>
  <w:footnote w:id="31">
    <w:p w:rsidR="00206548" w:rsidRDefault="00206548" w:rsidP="00FF32EF">
      <w:pPr>
        <w:pStyle w:val="FootnoteText"/>
        <w:rPr>
          <w:lang w:bidi="fa-IR"/>
        </w:rPr>
      </w:pPr>
      <w:r>
        <w:rPr>
          <w:rStyle w:val="FootnoteReference"/>
        </w:rPr>
        <w:footnoteRef/>
      </w:r>
      <w:r>
        <w:rPr>
          <w:rtl/>
        </w:rPr>
        <w:t xml:space="preserve"> </w:t>
      </w:r>
      <w:r w:rsidRPr="001D3AF4">
        <w:rPr>
          <w:rtl/>
        </w:rPr>
        <w:t>الاستصحاب، ص384</w:t>
      </w:r>
      <w:r w:rsidRPr="001D3AF4">
        <w:rPr>
          <w:lang w:bidi="fa-IR"/>
        </w:rPr>
        <w:t>.</w:t>
      </w:r>
    </w:p>
  </w:footnote>
  <w:footnote w:id="32">
    <w:p w:rsidR="00206548" w:rsidRDefault="00206548" w:rsidP="00FF32EF">
      <w:pPr>
        <w:pStyle w:val="FootnoteText"/>
        <w:rPr>
          <w:lang w:bidi="fa-IR"/>
        </w:rPr>
      </w:pPr>
      <w:r>
        <w:rPr>
          <w:rStyle w:val="FootnoteReference"/>
        </w:rPr>
        <w:footnoteRef/>
      </w:r>
      <w:r>
        <w:rPr>
          <w:rtl/>
        </w:rPr>
        <w:t xml:space="preserve"> </w:t>
      </w:r>
      <w:r w:rsidRPr="001D3AF4">
        <w:rPr>
          <w:rtl/>
        </w:rPr>
        <w:t>تهذيب الأحكام، ج6، ص240، وسائل الشيعة، ج27، ص259، باب 13 از ابواب كيفية الحكم و احكام الدعوى، ح11</w:t>
      </w:r>
      <w:r w:rsidRPr="001D3AF4">
        <w:rPr>
          <w:lang w:bidi="fa-IR"/>
        </w:rPr>
        <w:t>.</w:t>
      </w:r>
    </w:p>
  </w:footnote>
  <w:footnote w:id="33">
    <w:p w:rsidR="00206548" w:rsidRDefault="00206548" w:rsidP="00FF32EF">
      <w:pPr>
        <w:pStyle w:val="FootnoteText"/>
        <w:rPr>
          <w:lang w:bidi="fa-IR"/>
        </w:rPr>
      </w:pPr>
      <w:r>
        <w:rPr>
          <w:rStyle w:val="FootnoteReference"/>
        </w:rPr>
        <w:footnoteRef/>
      </w:r>
      <w:r>
        <w:rPr>
          <w:rtl/>
        </w:rPr>
        <w:t xml:space="preserve"> </w:t>
      </w:r>
      <w:r w:rsidRPr="00FD1F37">
        <w:rPr>
          <w:rtl/>
        </w:rPr>
        <w:t>وسائل الشيعة، ج27، ص258، باب 13از ابواب كيفية الحكم و احكام الدعوى</w:t>
      </w:r>
      <w:r w:rsidRPr="00FD1F37">
        <w:rPr>
          <w:lang w:bidi="fa-IR"/>
        </w:rPr>
        <w:t>.</w:t>
      </w:r>
    </w:p>
  </w:footnote>
  <w:footnote w:id="34">
    <w:p w:rsidR="00206548" w:rsidRPr="00FD1F37" w:rsidRDefault="00206548" w:rsidP="00FF32EF">
      <w:pPr>
        <w:pStyle w:val="FootnoteText"/>
        <w:rPr>
          <w:lang w:bidi="fa-IR"/>
        </w:rPr>
      </w:pPr>
      <w:r>
        <w:rPr>
          <w:rStyle w:val="FootnoteReference"/>
        </w:rPr>
        <w:footnoteRef/>
      </w:r>
      <w:r>
        <w:rPr>
          <w:rtl/>
        </w:rPr>
        <w:t xml:space="preserve"> </w:t>
      </w:r>
      <w:r w:rsidRPr="00FD1F37">
        <w:rPr>
          <w:rtl/>
        </w:rPr>
        <w:t>دعائم الاسلام، ج2، صص522 و523</w:t>
      </w:r>
      <w:r w:rsidRPr="00FD1F37">
        <w:rPr>
          <w:lang w:bidi="fa-IR"/>
        </w:rPr>
        <w:t>.</w:t>
      </w:r>
    </w:p>
    <w:p w:rsidR="00206548" w:rsidRDefault="00206548" w:rsidP="00FF32EF">
      <w:pPr>
        <w:pStyle w:val="FootnoteText"/>
        <w:rPr>
          <w:lang w:bidi="fa-IR"/>
        </w:rPr>
      </w:pPr>
    </w:p>
  </w:footnote>
  <w:footnote w:id="35">
    <w:p w:rsidR="00206548" w:rsidRDefault="00206548" w:rsidP="00FF32EF">
      <w:pPr>
        <w:pStyle w:val="FootnoteText"/>
        <w:rPr>
          <w:lang w:bidi="fa-IR"/>
        </w:rPr>
      </w:pPr>
      <w:r>
        <w:rPr>
          <w:rStyle w:val="FootnoteReference"/>
        </w:rPr>
        <w:footnoteRef/>
      </w:r>
      <w:r>
        <w:rPr>
          <w:rtl/>
        </w:rPr>
        <w:t xml:space="preserve"> </w:t>
      </w:r>
      <w:r>
        <w:rPr>
          <w:rFonts w:hint="cs"/>
          <w:rtl/>
          <w:lang w:bidi="fa-IR"/>
        </w:rPr>
        <w:t>وسائل الشیعه ،ج27، ص289</w:t>
      </w:r>
    </w:p>
  </w:footnote>
  <w:footnote w:id="36">
    <w:p w:rsidR="00206548" w:rsidRDefault="00206548" w:rsidP="00FF32EF">
      <w:pPr>
        <w:pStyle w:val="FootnoteText"/>
        <w:rPr>
          <w:lang w:bidi="fa-IR"/>
        </w:rPr>
      </w:pPr>
      <w:r>
        <w:rPr>
          <w:rStyle w:val="FootnoteReference"/>
        </w:rPr>
        <w:footnoteRef/>
      </w:r>
      <w:r>
        <w:rPr>
          <w:rtl/>
        </w:rPr>
        <w:t xml:space="preserve"> </w:t>
      </w:r>
      <w:r>
        <w:rPr>
          <w:rFonts w:hint="cs"/>
          <w:rtl/>
          <w:lang w:bidi="fa-IR"/>
        </w:rPr>
        <w:t>وسائل الشیعه ج27</w:t>
      </w:r>
    </w:p>
  </w:footnote>
  <w:footnote w:id="37">
    <w:p w:rsidR="00206548" w:rsidRDefault="00206548" w:rsidP="00FF32EF">
      <w:pPr>
        <w:pStyle w:val="FootnoteText"/>
        <w:rPr>
          <w:lang w:bidi="fa-IR"/>
        </w:rPr>
      </w:pPr>
      <w:r>
        <w:rPr>
          <w:rStyle w:val="FootnoteReference"/>
        </w:rPr>
        <w:footnoteRef/>
      </w:r>
      <w:r>
        <w:rPr>
          <w:rtl/>
        </w:rPr>
        <w:t xml:space="preserve"> </w:t>
      </w:r>
      <w:r w:rsidRPr="004B07BD">
        <w:t> </w:t>
      </w:r>
      <w:r w:rsidRPr="004B07BD">
        <w:rPr>
          <w:rtl/>
        </w:rPr>
        <w:t>تهذيب الاحكام، ج6، ص363، ح18؛ وسائل الشيعة، ج26، صص312 و313، باب4 از ابواب ميراث الغرقى و والمهدوم عليهم ح4</w:t>
      </w:r>
      <w:r w:rsidRPr="004B07BD">
        <w:t>.</w:t>
      </w:r>
    </w:p>
  </w:footnote>
  <w:footnote w:id="38">
    <w:p w:rsidR="00206548" w:rsidRDefault="00206548" w:rsidP="00FF32EF">
      <w:pPr>
        <w:pStyle w:val="FootnoteText"/>
        <w:rPr>
          <w:lang w:bidi="fa-IR"/>
        </w:rPr>
      </w:pPr>
      <w:r>
        <w:rPr>
          <w:rStyle w:val="FootnoteReference"/>
        </w:rPr>
        <w:footnoteRef/>
      </w:r>
      <w:r>
        <w:rPr>
          <w:rtl/>
        </w:rPr>
        <w:t xml:space="preserve"> </w:t>
      </w:r>
      <w:r w:rsidRPr="004B07BD">
        <w:rPr>
          <w:rtl/>
        </w:rPr>
        <w:t>المحاسن، ج2، ص603؛ وسائل الشيعة، ج27، ص262 باب 13 از ابواب كيفية الحكم و احكام الدعوى ح17</w:t>
      </w:r>
      <w:r w:rsidRPr="004B07BD">
        <w:rPr>
          <w:lang w:bidi="fa-IR"/>
        </w:rPr>
        <w:t>.</w:t>
      </w:r>
    </w:p>
  </w:footnote>
  <w:footnote w:id="39">
    <w:p w:rsidR="00206548" w:rsidRDefault="00206548" w:rsidP="00FF32EF">
      <w:pPr>
        <w:pStyle w:val="FootnoteText"/>
        <w:rPr>
          <w:lang w:bidi="fa-IR"/>
        </w:rPr>
      </w:pPr>
      <w:r>
        <w:rPr>
          <w:rStyle w:val="FootnoteReference"/>
        </w:rPr>
        <w:footnoteRef/>
      </w:r>
      <w:r>
        <w:rPr>
          <w:rtl/>
        </w:rPr>
        <w:t xml:space="preserve"> </w:t>
      </w:r>
      <w:r w:rsidRPr="004B07BD">
        <w:rPr>
          <w:rtl/>
        </w:rPr>
        <w:t>دعائم الاسلام، ج2، صص 522 و523</w:t>
      </w:r>
      <w:r>
        <w:rPr>
          <w:lang w:bidi="fa-IR"/>
        </w:rPr>
        <w:t>.</w:t>
      </w:r>
    </w:p>
  </w:footnote>
  <w:footnote w:id="40">
    <w:p w:rsidR="00206548" w:rsidRDefault="00206548" w:rsidP="00FF32EF">
      <w:pPr>
        <w:pStyle w:val="FootnoteText"/>
        <w:rPr>
          <w:lang w:bidi="fa-IR"/>
        </w:rPr>
      </w:pPr>
      <w:r>
        <w:rPr>
          <w:rStyle w:val="FootnoteReference"/>
        </w:rPr>
        <w:footnoteRef/>
      </w:r>
      <w:r>
        <w:rPr>
          <w:rtl/>
        </w:rPr>
        <w:t xml:space="preserve"> </w:t>
      </w:r>
      <w:r w:rsidRPr="004B07BD">
        <w:rPr>
          <w:rtl/>
        </w:rPr>
        <w:t>مستدرك الوسائل و مستنبط المسائل، ج17، ص378 باب 11 از ابواب كيفية الحكم ح14</w:t>
      </w:r>
      <w:r w:rsidRPr="004B07BD">
        <w:rPr>
          <w:lang w:bidi="fa-IR"/>
        </w:rPr>
        <w:t>.</w:t>
      </w:r>
    </w:p>
  </w:footnote>
  <w:footnote w:id="41">
    <w:p w:rsidR="00206548" w:rsidRDefault="00206548" w:rsidP="00FF32EF">
      <w:pPr>
        <w:pStyle w:val="FootnoteText"/>
        <w:rPr>
          <w:lang w:bidi="fa-IR"/>
        </w:rPr>
      </w:pPr>
      <w:r>
        <w:rPr>
          <w:rStyle w:val="FootnoteReference"/>
        </w:rPr>
        <w:footnoteRef/>
      </w:r>
      <w:r>
        <w:rPr>
          <w:rtl/>
        </w:rPr>
        <w:t xml:space="preserve"> </w:t>
      </w:r>
      <w:r w:rsidRPr="004B07BD">
        <w:rPr>
          <w:rtl/>
        </w:rPr>
        <w:t>تهذيب الاحكام، ج6، صص 316 ـ 318 باب من الزيادات فى القضايا والاحكام ح82</w:t>
      </w:r>
      <w:r w:rsidRPr="004B07BD">
        <w:t xml:space="preserve"> .</w:t>
      </w:r>
    </w:p>
  </w:footnote>
  <w:footnote w:id="42">
    <w:p w:rsidR="00206548" w:rsidRDefault="00206548" w:rsidP="00FF32EF">
      <w:pPr>
        <w:pStyle w:val="FootnoteText"/>
        <w:rPr>
          <w:lang w:bidi="fa-IR"/>
        </w:rPr>
      </w:pPr>
      <w:r>
        <w:rPr>
          <w:rStyle w:val="FootnoteReference"/>
        </w:rPr>
        <w:footnoteRef/>
      </w:r>
      <w:r>
        <w:rPr>
          <w:rtl/>
        </w:rPr>
        <w:t xml:space="preserve"> </w:t>
      </w:r>
      <w:r w:rsidRPr="004B07BD">
        <w:rPr>
          <w:rtl/>
        </w:rPr>
        <w:t>كافى، ج7، ص419 باب الرجلين يدّعيان فيقيم كلّ واحد منهما البيّنة ح4؛ تهذيب الاحكام، ج6، ص 233، ح3؛ وسائل الشيعة، ج27، ص251 باب 12 از ابواب كيفية الحكم ح6</w:t>
      </w:r>
      <w:r w:rsidRPr="004B07BD">
        <w:rPr>
          <w:lang w:bidi="fa-IR"/>
        </w:rPr>
        <w:t xml:space="preserve"> .</w:t>
      </w:r>
    </w:p>
  </w:footnote>
  <w:footnote w:id="43">
    <w:p w:rsidR="00206548" w:rsidRDefault="00206548" w:rsidP="00FF32EF">
      <w:pPr>
        <w:pStyle w:val="FootnoteText"/>
        <w:rPr>
          <w:lang w:bidi="fa-IR"/>
        </w:rPr>
      </w:pPr>
      <w:r>
        <w:rPr>
          <w:rStyle w:val="FootnoteReference"/>
        </w:rPr>
        <w:footnoteRef/>
      </w:r>
      <w:r>
        <w:rPr>
          <w:rtl/>
        </w:rPr>
        <w:t xml:space="preserve"> </w:t>
      </w:r>
      <w:r w:rsidRPr="00CD2099">
        <w:rPr>
          <w:rtl/>
        </w:rPr>
        <w:t>تهذيب الاحكام، ج6، ص235، ح8؛ وسائل الشيعة، ج27، ص254 باب 12 از ابواب كيفية الحكم ح11.</w:t>
      </w:r>
    </w:p>
  </w:footnote>
  <w:footnote w:id="44">
    <w:p w:rsidR="00206548" w:rsidRDefault="00206548" w:rsidP="00FF32EF">
      <w:pPr>
        <w:pStyle w:val="FootnoteText"/>
        <w:rPr>
          <w:lang w:bidi="fa-IR"/>
        </w:rPr>
      </w:pPr>
      <w:r>
        <w:rPr>
          <w:rStyle w:val="FootnoteReference"/>
        </w:rPr>
        <w:footnoteRef/>
      </w:r>
      <w:r>
        <w:rPr>
          <w:rtl/>
        </w:rPr>
        <w:t xml:space="preserve"> </w:t>
      </w:r>
      <w:r w:rsidRPr="00CD2099">
        <w:rPr>
          <w:rtl/>
        </w:rPr>
        <w:t>كافى، ج7، ص419، ح3؛ تهذيب الاحكام، ج6، ص233، ح2؛ وسائل الشيعة، ج27، ص251 باب 12 از ابواب كيفية الحكم ح5</w:t>
      </w:r>
      <w:r w:rsidRPr="00CD2099">
        <w:rPr>
          <w:lang w:bidi="fa-IR"/>
        </w:rPr>
        <w:t>.</w:t>
      </w:r>
    </w:p>
  </w:footnote>
  <w:footnote w:id="45">
    <w:p w:rsidR="00206548" w:rsidRDefault="00206548" w:rsidP="00FF32EF">
      <w:pPr>
        <w:pStyle w:val="FootnoteText"/>
        <w:rPr>
          <w:lang w:bidi="fa-IR"/>
        </w:rPr>
      </w:pPr>
      <w:r>
        <w:rPr>
          <w:rStyle w:val="FootnoteReference"/>
        </w:rPr>
        <w:footnoteRef/>
      </w:r>
      <w:r>
        <w:rPr>
          <w:rtl/>
        </w:rPr>
        <w:t xml:space="preserve"> </w:t>
      </w:r>
      <w:r w:rsidRPr="00CD2099">
        <w:rPr>
          <w:rtl/>
        </w:rPr>
        <w:t>لرسائل، ج1، صص 341. -346</w:t>
      </w:r>
    </w:p>
  </w:footnote>
  <w:footnote w:id="46">
    <w:p w:rsidR="00206548" w:rsidRDefault="00206548" w:rsidP="00FF32EF">
      <w:pPr>
        <w:pStyle w:val="FootnoteText"/>
        <w:rPr>
          <w:lang w:bidi="fa-IR"/>
        </w:rPr>
      </w:pPr>
      <w:r>
        <w:rPr>
          <w:rStyle w:val="FootnoteReference"/>
        </w:rPr>
        <w:footnoteRef/>
      </w:r>
      <w:r>
        <w:rPr>
          <w:rtl/>
        </w:rPr>
        <w:t xml:space="preserve"> </w:t>
      </w:r>
      <w:r w:rsidRPr="00D8474E">
        <w:rPr>
          <w:rtl/>
        </w:rPr>
        <w:t>كافى، ج7، ص420، ح2؛ وسائل الشيعة، ج27، ص252 باب 12 از ابواب كيفية الحكم ح8</w:t>
      </w:r>
    </w:p>
  </w:footnote>
  <w:footnote w:id="47">
    <w:p w:rsidR="00206548" w:rsidRDefault="00206548" w:rsidP="00FF32EF">
      <w:pPr>
        <w:pStyle w:val="FootnoteText"/>
        <w:rPr>
          <w:lang w:bidi="fa-IR"/>
        </w:rPr>
      </w:pPr>
      <w:r>
        <w:rPr>
          <w:rStyle w:val="FootnoteReference"/>
        </w:rPr>
        <w:footnoteRef/>
      </w:r>
      <w:r>
        <w:rPr>
          <w:rtl/>
        </w:rPr>
        <w:t xml:space="preserve"> </w:t>
      </w:r>
      <w:r w:rsidRPr="00D8474E">
        <w:rPr>
          <w:rtl/>
        </w:rPr>
        <w:t>كافى، ج7، ح1؛ وسائل الشيعة، ج27، ص252 باب 12 از ابواب كيفية الحكم ح7.</w:t>
      </w:r>
    </w:p>
  </w:footnote>
  <w:footnote w:id="48">
    <w:p w:rsidR="00206548" w:rsidRDefault="00206548" w:rsidP="00FF32EF">
      <w:pPr>
        <w:pStyle w:val="FootnoteText"/>
        <w:rPr>
          <w:lang w:bidi="fa-IR"/>
        </w:rPr>
      </w:pPr>
      <w:r>
        <w:rPr>
          <w:rStyle w:val="FootnoteReference"/>
        </w:rPr>
        <w:footnoteRef/>
      </w:r>
      <w:r>
        <w:rPr>
          <w:rtl/>
        </w:rPr>
        <w:t xml:space="preserve"> </w:t>
      </w:r>
      <w:r w:rsidRPr="00D8474E">
        <w:rPr>
          <w:rtl/>
        </w:rPr>
        <w:t>تهذيب الاحكام، ج6، ص235، ح9.</w:t>
      </w:r>
    </w:p>
  </w:footnote>
  <w:footnote w:id="49">
    <w:p w:rsidR="00206548" w:rsidRDefault="00206548" w:rsidP="00FF32EF">
      <w:pPr>
        <w:pStyle w:val="FootnoteText"/>
        <w:rPr>
          <w:lang w:bidi="fa-IR"/>
        </w:rPr>
      </w:pPr>
      <w:r>
        <w:rPr>
          <w:rStyle w:val="FootnoteReference"/>
        </w:rPr>
        <w:footnoteRef/>
      </w:r>
      <w:r>
        <w:rPr>
          <w:rtl/>
        </w:rPr>
        <w:t xml:space="preserve"> </w:t>
      </w:r>
      <w:r w:rsidRPr="00D8474E">
        <w:rPr>
          <w:rtl/>
        </w:rPr>
        <w:t>همان.</w:t>
      </w:r>
    </w:p>
  </w:footnote>
  <w:footnote w:id="50">
    <w:p w:rsidR="00206548" w:rsidRDefault="00206548" w:rsidP="00FF32EF">
      <w:pPr>
        <w:pStyle w:val="FootnoteText"/>
        <w:rPr>
          <w:lang w:bidi="fa-IR"/>
        </w:rPr>
      </w:pPr>
      <w:r>
        <w:rPr>
          <w:rStyle w:val="FootnoteReference"/>
        </w:rPr>
        <w:footnoteRef/>
      </w:r>
      <w:r>
        <w:rPr>
          <w:rtl/>
        </w:rPr>
        <w:t xml:space="preserve"> </w:t>
      </w:r>
      <w:r w:rsidRPr="001F145C">
        <w:rPr>
          <w:rtl/>
        </w:rPr>
        <w:t>هذيب الاحكام، ج6، صص236 و237؛ الاستبصار، ج3، ص41؛ وسائل الشيعة، ج27، ص255 باب 12 از ابواب كيفية الحكم ح15</w:t>
      </w:r>
    </w:p>
  </w:footnote>
  <w:footnote w:id="51">
    <w:p w:rsidR="00206548" w:rsidRDefault="00206548" w:rsidP="00FF32EF">
      <w:pPr>
        <w:pStyle w:val="FootnoteText"/>
        <w:rPr>
          <w:lang w:bidi="fa-IR"/>
        </w:rPr>
      </w:pPr>
      <w:r>
        <w:rPr>
          <w:rStyle w:val="FootnoteReference"/>
        </w:rPr>
        <w:footnoteRef/>
      </w:r>
      <w:r>
        <w:rPr>
          <w:rtl/>
        </w:rPr>
        <w:t xml:space="preserve"> </w:t>
      </w:r>
      <w:r w:rsidRPr="001F145C">
        <w:rPr>
          <w:rtl/>
        </w:rPr>
        <w:t>هذيب الاحكام، ج6، صص236 و237؛ الاستبصار، ج3، ص41؛ وسائل الشيعة، ج27، ص255 باب 12 از ابواب كيفية الحكم ح15</w:t>
      </w:r>
    </w:p>
  </w:footnote>
  <w:footnote w:id="52">
    <w:p w:rsidR="00206548" w:rsidRDefault="00206548" w:rsidP="00FF32EF">
      <w:pPr>
        <w:pStyle w:val="FootnoteText"/>
      </w:pPr>
      <w:r>
        <w:rPr>
          <w:rStyle w:val="FootnoteReference"/>
        </w:rPr>
        <w:footnoteRef/>
      </w:r>
      <w:r>
        <w:rPr>
          <w:rtl/>
        </w:rPr>
        <w:t xml:space="preserve"> </w:t>
      </w:r>
      <w:r w:rsidRPr="00194833">
        <w:rPr>
          <w:rtl/>
        </w:rPr>
        <w:t>تهذيب الاحكام، ج9، صص171 و172؛ وسائل الشيعة، ج19، صص359 و360 ح1 باب43.</w:t>
      </w:r>
    </w:p>
  </w:footnote>
  <w:footnote w:id="53">
    <w:p w:rsidR="00206548" w:rsidRDefault="00206548" w:rsidP="00FF32EF">
      <w:pPr>
        <w:pStyle w:val="FootnoteText"/>
      </w:pPr>
      <w:r>
        <w:rPr>
          <w:rStyle w:val="FootnoteReference"/>
        </w:rPr>
        <w:footnoteRef/>
      </w:r>
      <w:r>
        <w:rPr>
          <w:rtl/>
        </w:rPr>
        <w:t xml:space="preserve"> </w:t>
      </w:r>
      <w:r w:rsidRPr="00194833">
        <w:rPr>
          <w:rtl/>
        </w:rPr>
        <w:t>لجامع لأحكام القرآن، ج16، ص125.</w:t>
      </w:r>
    </w:p>
  </w:footnote>
  <w:footnote w:id="54">
    <w:p w:rsidR="00206548" w:rsidRDefault="00206548" w:rsidP="00FF32EF">
      <w:pPr>
        <w:pStyle w:val="FootnoteText"/>
      </w:pPr>
      <w:r>
        <w:rPr>
          <w:rStyle w:val="FootnoteReference"/>
        </w:rPr>
        <w:footnoteRef/>
      </w:r>
      <w:r>
        <w:rPr>
          <w:rtl/>
        </w:rPr>
        <w:t xml:space="preserve"> </w:t>
      </w:r>
      <w:r w:rsidRPr="00194833">
        <w:rPr>
          <w:rtl/>
        </w:rPr>
        <w:t>تهذيب الاحكام، ج9، صص171 و172؛ وسائل الشيعة، ج19، صص359 و360 ح1 باب43.</w:t>
      </w:r>
    </w:p>
  </w:footnote>
  <w:footnote w:id="55">
    <w:p w:rsidR="00206548" w:rsidRDefault="00206548" w:rsidP="00FF32EF">
      <w:pPr>
        <w:pStyle w:val="FootnoteText"/>
      </w:pPr>
      <w:r>
        <w:rPr>
          <w:rStyle w:val="FootnoteReference"/>
        </w:rPr>
        <w:footnoteRef/>
      </w:r>
      <w:r>
        <w:rPr>
          <w:rtl/>
        </w:rPr>
        <w:t xml:space="preserve"> </w:t>
      </w:r>
      <w:r w:rsidRPr="00194833">
        <w:rPr>
          <w:rtl/>
        </w:rPr>
        <w:t>الاستبصار فيما اختلف من الاخبار، ج3، ص369؛ تهذيب الاحكام، ج8، ص169 ح15؛ وسائل الشيعة، ج21، ص171 باب 57 از ابواب نكاح العبيد والإماء ح2.</w:t>
      </w:r>
    </w:p>
  </w:footnote>
  <w:footnote w:id="56">
    <w:p w:rsidR="00206548" w:rsidRDefault="00206548" w:rsidP="00FF32EF">
      <w:pPr>
        <w:pStyle w:val="FootnoteText"/>
      </w:pPr>
      <w:r>
        <w:rPr>
          <w:rStyle w:val="FootnoteReference"/>
        </w:rPr>
        <w:footnoteRef/>
      </w:r>
      <w:r>
        <w:rPr>
          <w:rtl/>
        </w:rPr>
        <w:t xml:space="preserve"> </w:t>
      </w:r>
      <w:r w:rsidRPr="00194833">
        <w:rPr>
          <w:rtl/>
        </w:rPr>
        <w:t>تهذيب الاحكام، ج9، صص171 و172؛ وسائل الشيعة، ج19، صص359 و360 ح1 باب43.</w:t>
      </w:r>
    </w:p>
  </w:footnote>
  <w:footnote w:id="57">
    <w:p w:rsidR="00206548" w:rsidRDefault="00206548" w:rsidP="00FF32EF">
      <w:pPr>
        <w:pStyle w:val="FootnoteText"/>
      </w:pPr>
      <w:r>
        <w:rPr>
          <w:rStyle w:val="FootnoteReference"/>
        </w:rPr>
        <w:footnoteRef/>
      </w:r>
      <w:r>
        <w:rPr>
          <w:rtl/>
        </w:rPr>
        <w:t xml:space="preserve"> </w:t>
      </w:r>
      <w:r w:rsidRPr="00194833">
        <w:rPr>
          <w:rtl/>
        </w:rPr>
        <w:t>احتمال بسيار قوى وجود دارد كه اين روايت با حديثى كه در صفحات آينده به عنوان حديث شماره 5ذكر مى‌شود، يكى باشد.</w:t>
      </w:r>
    </w:p>
  </w:footnote>
  <w:footnote w:id="58">
    <w:p w:rsidR="00206548" w:rsidRPr="0070400C" w:rsidRDefault="00206548" w:rsidP="00FF32EF">
      <w:pPr>
        <w:pStyle w:val="FootnoteText"/>
      </w:pPr>
      <w:r>
        <w:rPr>
          <w:rStyle w:val="FootnoteReference"/>
        </w:rPr>
        <w:footnoteRef/>
      </w:r>
      <w:r>
        <w:rPr>
          <w:rtl/>
        </w:rPr>
        <w:t xml:space="preserve"> </w:t>
      </w:r>
      <w:r w:rsidRPr="0070400C">
        <w:rPr>
          <w:rtl/>
        </w:rPr>
        <w:t>منظور از عبارت «مَا أَعْلَمُ فِيهَا شَيْئا» كه پيامبر اكرم صلى‌الله‌عليه‌و‌آله فرمودند، اين نيست كه حكم مسأله براى آن حضرت روشن نيست و حكم را نمى‌دانند؛ بلكه مراد ايشان آن است كه حكمى در اين مسأله غير از آن چه كه على عليه‌السلامبيان كرد، وجود ندارد.</w:t>
      </w:r>
    </w:p>
  </w:footnote>
  <w:footnote w:id="59">
    <w:p w:rsidR="00206548" w:rsidRDefault="00206548" w:rsidP="00FF32EF">
      <w:pPr>
        <w:pStyle w:val="FootnoteText"/>
      </w:pPr>
      <w:r>
        <w:rPr>
          <w:rStyle w:val="FootnoteReference"/>
        </w:rPr>
        <w:footnoteRef/>
      </w:r>
      <w:r>
        <w:rPr>
          <w:rtl/>
        </w:rPr>
        <w:t xml:space="preserve"> </w:t>
      </w:r>
      <w:r w:rsidRPr="0070400C">
        <w:rPr>
          <w:rtl/>
        </w:rPr>
        <w:t>تهذيب الاحكام، ج9، ص348، ح33؛ وسائل الشيعة، ج26، ص280 باب 10 از ابواب ميراث الولد الملاعنة وما أشبهه ح1 .</w:t>
      </w:r>
    </w:p>
  </w:footnote>
  <w:footnote w:id="60">
    <w:p w:rsidR="00206548" w:rsidRDefault="00206548" w:rsidP="00FF32EF">
      <w:pPr>
        <w:pStyle w:val="FootnoteText"/>
      </w:pPr>
      <w:r>
        <w:rPr>
          <w:rStyle w:val="FootnoteReference"/>
        </w:rPr>
        <w:footnoteRef/>
      </w:r>
      <w:r>
        <w:rPr>
          <w:rtl/>
        </w:rPr>
        <w:t xml:space="preserve"> </w:t>
      </w:r>
      <w:r w:rsidRPr="0070400C">
        <w:rPr>
          <w:rtl/>
        </w:rPr>
        <w:t>من لا يحضره الفقيه، ج3، صص92 و93 ح3392؛ تهذيب الاحكام، ج8، ص169 ح14؛ وسائل الشيعة، ج27، ص261، باب 13 ح14 و نيز ج21، ص171.</w:t>
      </w:r>
    </w:p>
  </w:footnote>
  <w:footnote w:id="61">
    <w:p w:rsidR="00206548" w:rsidRDefault="00206548" w:rsidP="00FF32EF">
      <w:pPr>
        <w:pStyle w:val="FootnoteText"/>
      </w:pPr>
      <w:r>
        <w:rPr>
          <w:rStyle w:val="FootnoteReference"/>
        </w:rPr>
        <w:footnoteRef/>
      </w:r>
      <w:r>
        <w:rPr>
          <w:rtl/>
        </w:rPr>
        <w:t xml:space="preserve"> </w:t>
      </w:r>
      <w:r w:rsidRPr="00113EAC">
        <w:rPr>
          <w:rtl/>
        </w:rPr>
        <w:t>الارشاد فى معرفة حجج الله‌ على العباد، ج1، ص195؛ وسائل الشيعة، ج21، ص172، باب 57 از ابواب نكاح العبيد والاماء ح5.</w:t>
      </w:r>
    </w:p>
  </w:footnote>
  <w:footnote w:id="62">
    <w:p w:rsidR="00206548" w:rsidRDefault="00206548" w:rsidP="00FF32EF">
      <w:pPr>
        <w:pStyle w:val="FootnoteText"/>
      </w:pPr>
      <w:r>
        <w:rPr>
          <w:rStyle w:val="FootnoteReference"/>
        </w:rPr>
        <w:footnoteRef/>
      </w:r>
      <w:r>
        <w:rPr>
          <w:rtl/>
        </w:rPr>
        <w:t xml:space="preserve"> </w:t>
      </w:r>
      <w:r w:rsidRPr="00D238B7">
        <w:rPr>
          <w:rtl/>
        </w:rPr>
        <w:t>الكافى، ج7، ص138 من لا يحضره الفقيه، ج4، ص308؛ تهذيب الاحكام، ج6، ص239 وج9، ص361؛ وسائل الشيعة، ج26، ص312 وج27، ص258 باب 13 ح7</w:t>
      </w:r>
      <w:r w:rsidRPr="00D238B7">
        <w:t>.</w:t>
      </w:r>
    </w:p>
  </w:footnote>
  <w:footnote w:id="63">
    <w:p w:rsidR="00206548" w:rsidRDefault="00206548" w:rsidP="00FF32EF">
      <w:pPr>
        <w:pStyle w:val="FootnoteText"/>
      </w:pPr>
      <w:r>
        <w:rPr>
          <w:rStyle w:val="FootnoteReference"/>
        </w:rPr>
        <w:footnoteRef/>
      </w:r>
      <w:r>
        <w:rPr>
          <w:rtl/>
        </w:rPr>
        <w:t xml:space="preserve"> </w:t>
      </w:r>
      <w:r w:rsidRPr="00D238B7">
        <w:rPr>
          <w:rtl/>
        </w:rPr>
        <w:t>الخلاف، ج5، ص372م7؛ مهذّب الاحكام، ج28، ص147</w:t>
      </w:r>
      <w:r w:rsidRPr="00D238B7">
        <w:t>.</w:t>
      </w:r>
    </w:p>
  </w:footnote>
  <w:footnote w:id="64">
    <w:p w:rsidR="00206548" w:rsidRDefault="00206548" w:rsidP="00FF32EF">
      <w:pPr>
        <w:pStyle w:val="FootnoteText"/>
      </w:pPr>
      <w:r>
        <w:rPr>
          <w:rStyle w:val="FootnoteReference"/>
        </w:rPr>
        <w:footnoteRef/>
      </w:r>
      <w:r>
        <w:rPr>
          <w:rtl/>
        </w:rPr>
        <w:t xml:space="preserve"> </w:t>
      </w:r>
      <w:r w:rsidRPr="002C2771">
        <w:rPr>
          <w:rFonts w:hint="cs"/>
          <w:rtl/>
        </w:rPr>
        <w:t>تهذيب</w:t>
      </w:r>
      <w:r w:rsidRPr="002C2771">
        <w:rPr>
          <w:rtl/>
        </w:rPr>
        <w:t xml:space="preserve"> </w:t>
      </w:r>
      <w:r w:rsidRPr="002C2771">
        <w:rPr>
          <w:rFonts w:hint="cs"/>
          <w:rtl/>
        </w:rPr>
        <w:t>الاحكام،</w:t>
      </w:r>
      <w:r w:rsidRPr="002C2771">
        <w:rPr>
          <w:rtl/>
        </w:rPr>
        <w:t xml:space="preserve"> </w:t>
      </w:r>
      <w:r w:rsidRPr="002C2771">
        <w:rPr>
          <w:rFonts w:hint="cs"/>
          <w:rtl/>
        </w:rPr>
        <w:t>ج</w:t>
      </w:r>
      <w:r w:rsidRPr="002C2771">
        <w:rPr>
          <w:rtl/>
        </w:rPr>
        <w:t>9</w:t>
      </w:r>
      <w:r w:rsidRPr="002C2771">
        <w:rPr>
          <w:rFonts w:hint="cs"/>
          <w:rtl/>
        </w:rPr>
        <w:t>،</w:t>
      </w:r>
      <w:r w:rsidRPr="002C2771">
        <w:rPr>
          <w:rtl/>
        </w:rPr>
        <w:t xml:space="preserve"> </w:t>
      </w:r>
      <w:r w:rsidRPr="002C2771">
        <w:rPr>
          <w:rFonts w:hint="cs"/>
          <w:rtl/>
        </w:rPr>
        <w:t>صص</w:t>
      </w:r>
      <w:r w:rsidRPr="002C2771">
        <w:rPr>
          <w:rtl/>
        </w:rPr>
        <w:t xml:space="preserve">171 </w:t>
      </w:r>
      <w:r w:rsidRPr="002C2771">
        <w:rPr>
          <w:rFonts w:hint="cs"/>
          <w:rtl/>
        </w:rPr>
        <w:t>و</w:t>
      </w:r>
      <w:r w:rsidRPr="002C2771">
        <w:rPr>
          <w:rtl/>
        </w:rPr>
        <w:t>172</w:t>
      </w:r>
      <w:r w:rsidRPr="002C2771">
        <w:rPr>
          <w:rFonts w:hint="cs"/>
          <w:rtl/>
        </w:rPr>
        <w:t>؛</w:t>
      </w:r>
      <w:r w:rsidRPr="002C2771">
        <w:rPr>
          <w:rtl/>
        </w:rPr>
        <w:t xml:space="preserve"> </w:t>
      </w:r>
      <w:r w:rsidRPr="002C2771">
        <w:rPr>
          <w:rFonts w:hint="cs"/>
          <w:rtl/>
        </w:rPr>
        <w:t>وسائل</w:t>
      </w:r>
      <w:r w:rsidRPr="002C2771">
        <w:rPr>
          <w:rtl/>
        </w:rPr>
        <w:t xml:space="preserve"> </w:t>
      </w:r>
      <w:r w:rsidRPr="002C2771">
        <w:rPr>
          <w:rFonts w:hint="cs"/>
          <w:rtl/>
        </w:rPr>
        <w:t>الشيعة،</w:t>
      </w:r>
      <w:r w:rsidRPr="002C2771">
        <w:rPr>
          <w:rtl/>
        </w:rPr>
        <w:t xml:space="preserve"> </w:t>
      </w:r>
      <w:r w:rsidRPr="002C2771">
        <w:rPr>
          <w:rFonts w:hint="cs"/>
          <w:rtl/>
        </w:rPr>
        <w:t>ج</w:t>
      </w:r>
      <w:r w:rsidRPr="002C2771">
        <w:rPr>
          <w:rtl/>
        </w:rPr>
        <w:t>19</w:t>
      </w:r>
      <w:r w:rsidRPr="002C2771">
        <w:rPr>
          <w:rFonts w:hint="cs"/>
          <w:rtl/>
        </w:rPr>
        <w:t>،</w:t>
      </w:r>
      <w:r w:rsidRPr="002C2771">
        <w:rPr>
          <w:rtl/>
        </w:rPr>
        <w:t xml:space="preserve"> </w:t>
      </w:r>
      <w:r w:rsidRPr="002C2771">
        <w:rPr>
          <w:rFonts w:hint="cs"/>
          <w:rtl/>
        </w:rPr>
        <w:t>صص</w:t>
      </w:r>
      <w:r w:rsidRPr="002C2771">
        <w:rPr>
          <w:rtl/>
        </w:rPr>
        <w:t xml:space="preserve">359 </w:t>
      </w:r>
      <w:r w:rsidRPr="002C2771">
        <w:rPr>
          <w:rFonts w:hint="cs"/>
          <w:rtl/>
        </w:rPr>
        <w:t>و</w:t>
      </w:r>
      <w:r w:rsidRPr="002C2771">
        <w:rPr>
          <w:rtl/>
        </w:rPr>
        <w:t xml:space="preserve">360 </w:t>
      </w:r>
      <w:r w:rsidRPr="002C2771">
        <w:rPr>
          <w:rFonts w:hint="cs"/>
          <w:rtl/>
        </w:rPr>
        <w:t>ح</w:t>
      </w:r>
      <w:r w:rsidRPr="002C2771">
        <w:rPr>
          <w:rtl/>
        </w:rPr>
        <w:t xml:space="preserve">1 </w:t>
      </w:r>
      <w:r w:rsidRPr="002C2771">
        <w:rPr>
          <w:rFonts w:hint="cs"/>
          <w:rtl/>
        </w:rPr>
        <w:t>باب</w:t>
      </w:r>
      <w:r w:rsidRPr="002C2771">
        <w:rPr>
          <w:rtl/>
        </w:rPr>
        <w:t>43.</w:t>
      </w:r>
    </w:p>
  </w:footnote>
  <w:footnote w:id="65">
    <w:p w:rsidR="00206548" w:rsidRDefault="00206548" w:rsidP="00FF32EF">
      <w:pPr>
        <w:pStyle w:val="FootnoteText"/>
      </w:pPr>
      <w:r>
        <w:rPr>
          <w:rStyle w:val="FootnoteReference"/>
        </w:rPr>
        <w:footnoteRef/>
      </w:r>
      <w:r>
        <w:rPr>
          <w:rtl/>
        </w:rPr>
        <w:t xml:space="preserve"> </w:t>
      </w:r>
    </w:p>
  </w:footnote>
  <w:footnote w:id="66">
    <w:p w:rsidR="00206548" w:rsidRDefault="00206548" w:rsidP="00FF32EF">
      <w:pPr>
        <w:pStyle w:val="FootnoteText"/>
      </w:pPr>
      <w:r>
        <w:rPr>
          <w:rStyle w:val="FootnoteReference"/>
        </w:rPr>
        <w:footnoteRef/>
      </w:r>
      <w:r>
        <w:rPr>
          <w:rtl/>
        </w:rPr>
        <w:t xml:space="preserve"> </w:t>
      </w:r>
      <w:r w:rsidRPr="002C2771">
        <w:rPr>
          <w:rFonts w:hint="cs"/>
          <w:rtl/>
        </w:rPr>
        <w:t>الخلاف،</w:t>
      </w:r>
      <w:r w:rsidRPr="002C2771">
        <w:rPr>
          <w:rtl/>
        </w:rPr>
        <w:t xml:space="preserve"> </w:t>
      </w:r>
      <w:r w:rsidRPr="002C2771">
        <w:rPr>
          <w:rFonts w:hint="cs"/>
          <w:rtl/>
        </w:rPr>
        <w:t>ج</w:t>
      </w:r>
      <w:r w:rsidRPr="002C2771">
        <w:rPr>
          <w:rtl/>
        </w:rPr>
        <w:t>5</w:t>
      </w:r>
      <w:r w:rsidRPr="002C2771">
        <w:rPr>
          <w:rFonts w:hint="cs"/>
          <w:rtl/>
        </w:rPr>
        <w:t>،</w:t>
      </w:r>
      <w:r w:rsidRPr="002C2771">
        <w:rPr>
          <w:rtl/>
        </w:rPr>
        <w:t xml:space="preserve"> </w:t>
      </w:r>
      <w:r w:rsidRPr="002C2771">
        <w:rPr>
          <w:rFonts w:hint="cs"/>
          <w:rtl/>
        </w:rPr>
        <w:t>ص</w:t>
      </w:r>
      <w:r w:rsidRPr="002C2771">
        <w:rPr>
          <w:rtl/>
        </w:rPr>
        <w:t>372</w:t>
      </w:r>
      <w:r w:rsidRPr="002C2771">
        <w:rPr>
          <w:rFonts w:hint="cs"/>
          <w:rtl/>
        </w:rPr>
        <w:t>م</w:t>
      </w:r>
      <w:r w:rsidRPr="002C2771">
        <w:rPr>
          <w:rtl/>
        </w:rPr>
        <w:t>7</w:t>
      </w:r>
      <w:r w:rsidRPr="002C2771">
        <w:rPr>
          <w:rFonts w:hint="cs"/>
          <w:rtl/>
        </w:rPr>
        <w:t>؛</w:t>
      </w:r>
      <w:r w:rsidRPr="002C2771">
        <w:rPr>
          <w:rtl/>
        </w:rPr>
        <w:t xml:space="preserve"> </w:t>
      </w:r>
      <w:r w:rsidRPr="002C2771">
        <w:rPr>
          <w:rFonts w:hint="cs"/>
          <w:rtl/>
        </w:rPr>
        <w:t>مهذّب</w:t>
      </w:r>
      <w:r w:rsidRPr="002C2771">
        <w:rPr>
          <w:rtl/>
        </w:rPr>
        <w:t xml:space="preserve"> </w:t>
      </w:r>
      <w:r w:rsidRPr="002C2771">
        <w:rPr>
          <w:rFonts w:hint="cs"/>
          <w:rtl/>
        </w:rPr>
        <w:t>الاحكام،</w:t>
      </w:r>
      <w:r w:rsidRPr="002C2771">
        <w:rPr>
          <w:rtl/>
        </w:rPr>
        <w:t xml:space="preserve"> </w:t>
      </w:r>
      <w:r w:rsidRPr="002C2771">
        <w:rPr>
          <w:rFonts w:hint="cs"/>
          <w:rtl/>
        </w:rPr>
        <w:t>ج</w:t>
      </w:r>
      <w:r w:rsidRPr="002C2771">
        <w:rPr>
          <w:rtl/>
        </w:rPr>
        <w:t>28</w:t>
      </w:r>
      <w:r w:rsidRPr="002C2771">
        <w:rPr>
          <w:rFonts w:hint="cs"/>
          <w:rtl/>
        </w:rPr>
        <w:t>،</w:t>
      </w:r>
      <w:r w:rsidRPr="002C2771">
        <w:rPr>
          <w:rtl/>
        </w:rPr>
        <w:t xml:space="preserve"> </w:t>
      </w:r>
      <w:r w:rsidRPr="002C2771">
        <w:rPr>
          <w:rFonts w:hint="cs"/>
          <w:rtl/>
        </w:rPr>
        <w:t>ص</w:t>
      </w:r>
      <w:r w:rsidRPr="002C2771">
        <w:rPr>
          <w:rtl/>
        </w:rPr>
        <w:t>147.</w:t>
      </w:r>
    </w:p>
  </w:footnote>
  <w:footnote w:id="67">
    <w:p w:rsidR="00206548" w:rsidRDefault="00206548" w:rsidP="00FF32EF">
      <w:pPr>
        <w:pStyle w:val="FootnoteText"/>
      </w:pPr>
      <w:r>
        <w:rPr>
          <w:rStyle w:val="FootnoteReference"/>
        </w:rPr>
        <w:footnoteRef/>
      </w:r>
      <w:r>
        <w:rPr>
          <w:rtl/>
        </w:rPr>
        <w:t xml:space="preserve"> </w:t>
      </w:r>
      <w:r w:rsidRPr="002C2771">
        <w:rPr>
          <w:rFonts w:hint="cs"/>
          <w:rtl/>
        </w:rPr>
        <w:t>تهذيب</w:t>
      </w:r>
      <w:r w:rsidRPr="002C2771">
        <w:rPr>
          <w:rtl/>
        </w:rPr>
        <w:t xml:space="preserve"> </w:t>
      </w:r>
      <w:r w:rsidRPr="002C2771">
        <w:rPr>
          <w:rFonts w:hint="cs"/>
          <w:rtl/>
        </w:rPr>
        <w:t>الاحكام،</w:t>
      </w:r>
      <w:r w:rsidRPr="002C2771">
        <w:rPr>
          <w:rtl/>
        </w:rPr>
        <w:t xml:space="preserve"> </w:t>
      </w:r>
      <w:r w:rsidRPr="002C2771">
        <w:rPr>
          <w:rFonts w:hint="cs"/>
          <w:rtl/>
        </w:rPr>
        <w:t>ج</w:t>
      </w:r>
      <w:r w:rsidRPr="002C2771">
        <w:rPr>
          <w:rtl/>
        </w:rPr>
        <w:t>9</w:t>
      </w:r>
      <w:r w:rsidRPr="002C2771">
        <w:rPr>
          <w:rFonts w:hint="cs"/>
          <w:rtl/>
        </w:rPr>
        <w:t>،</w:t>
      </w:r>
      <w:r w:rsidRPr="002C2771">
        <w:rPr>
          <w:rtl/>
        </w:rPr>
        <w:t xml:space="preserve"> </w:t>
      </w:r>
      <w:r w:rsidRPr="002C2771">
        <w:rPr>
          <w:rFonts w:hint="cs"/>
          <w:rtl/>
        </w:rPr>
        <w:t>ص</w:t>
      </w:r>
      <w:r w:rsidRPr="002C2771">
        <w:rPr>
          <w:rtl/>
        </w:rPr>
        <w:t xml:space="preserve">43 </w:t>
      </w:r>
      <w:r w:rsidRPr="002C2771">
        <w:rPr>
          <w:rFonts w:hint="cs"/>
          <w:rtl/>
        </w:rPr>
        <w:t>ح</w:t>
      </w:r>
      <w:r w:rsidRPr="002C2771">
        <w:rPr>
          <w:rtl/>
        </w:rPr>
        <w:t>182</w:t>
      </w:r>
      <w:r w:rsidRPr="002C2771">
        <w:rPr>
          <w:rFonts w:hint="cs"/>
          <w:rtl/>
        </w:rPr>
        <w:t>؛</w:t>
      </w:r>
      <w:r w:rsidRPr="002C2771">
        <w:rPr>
          <w:rtl/>
        </w:rPr>
        <w:t xml:space="preserve"> </w:t>
      </w:r>
      <w:r w:rsidRPr="002C2771">
        <w:rPr>
          <w:rFonts w:hint="cs"/>
          <w:rtl/>
        </w:rPr>
        <w:t>وسائل</w:t>
      </w:r>
      <w:r w:rsidRPr="002C2771">
        <w:rPr>
          <w:rtl/>
        </w:rPr>
        <w:t xml:space="preserve"> </w:t>
      </w:r>
      <w:r w:rsidRPr="002C2771">
        <w:rPr>
          <w:rFonts w:hint="cs"/>
          <w:rtl/>
        </w:rPr>
        <w:t>الشيعة،</w:t>
      </w:r>
      <w:r w:rsidRPr="002C2771">
        <w:rPr>
          <w:rtl/>
        </w:rPr>
        <w:t xml:space="preserve"> </w:t>
      </w:r>
      <w:r w:rsidRPr="002C2771">
        <w:rPr>
          <w:rFonts w:hint="cs"/>
          <w:rtl/>
        </w:rPr>
        <w:t>ج</w:t>
      </w:r>
      <w:r w:rsidRPr="002C2771">
        <w:rPr>
          <w:rtl/>
        </w:rPr>
        <w:t>24</w:t>
      </w:r>
      <w:r w:rsidRPr="002C2771">
        <w:rPr>
          <w:rFonts w:hint="cs"/>
          <w:rtl/>
        </w:rPr>
        <w:t>،</w:t>
      </w:r>
      <w:r w:rsidRPr="002C2771">
        <w:rPr>
          <w:rtl/>
        </w:rPr>
        <w:t xml:space="preserve"> </w:t>
      </w:r>
      <w:r w:rsidRPr="002C2771">
        <w:rPr>
          <w:rFonts w:hint="cs"/>
          <w:rtl/>
        </w:rPr>
        <w:t>ص</w:t>
      </w:r>
      <w:r w:rsidRPr="002C2771">
        <w:rPr>
          <w:rtl/>
        </w:rPr>
        <w:t xml:space="preserve">169 </w:t>
      </w:r>
      <w:r w:rsidRPr="002C2771">
        <w:rPr>
          <w:rFonts w:hint="cs"/>
          <w:rtl/>
        </w:rPr>
        <w:t>باب</w:t>
      </w:r>
      <w:r w:rsidRPr="002C2771">
        <w:rPr>
          <w:rtl/>
        </w:rPr>
        <w:t xml:space="preserve"> 30 </w:t>
      </w:r>
      <w:r w:rsidRPr="002C2771">
        <w:rPr>
          <w:rFonts w:hint="cs"/>
          <w:rtl/>
        </w:rPr>
        <w:t>از</w:t>
      </w:r>
      <w:r w:rsidRPr="002C2771">
        <w:rPr>
          <w:rtl/>
        </w:rPr>
        <w:t xml:space="preserve"> </w:t>
      </w:r>
      <w:r w:rsidRPr="002C2771">
        <w:rPr>
          <w:rFonts w:hint="cs"/>
          <w:rtl/>
        </w:rPr>
        <w:t>ابواب</w:t>
      </w:r>
      <w:r w:rsidRPr="002C2771">
        <w:rPr>
          <w:rtl/>
        </w:rPr>
        <w:t xml:space="preserve"> </w:t>
      </w:r>
      <w:r w:rsidRPr="002C2771">
        <w:rPr>
          <w:rFonts w:hint="cs"/>
          <w:rtl/>
        </w:rPr>
        <w:t>الاطعمة</w:t>
      </w:r>
      <w:r w:rsidRPr="002C2771">
        <w:rPr>
          <w:rtl/>
        </w:rPr>
        <w:t xml:space="preserve"> </w:t>
      </w:r>
      <w:r w:rsidRPr="002C2771">
        <w:rPr>
          <w:rFonts w:hint="cs"/>
          <w:rtl/>
        </w:rPr>
        <w:t>المحرّمة</w:t>
      </w:r>
      <w:r w:rsidRPr="002C2771">
        <w:rPr>
          <w:rtl/>
        </w:rPr>
        <w:t xml:space="preserve"> </w:t>
      </w:r>
      <w:r w:rsidRPr="002C2771">
        <w:rPr>
          <w:rFonts w:hint="cs"/>
          <w:rtl/>
        </w:rPr>
        <w:t>ح</w:t>
      </w:r>
      <w:r w:rsidRPr="002C2771">
        <w:rPr>
          <w:rtl/>
        </w:rPr>
        <w:t>1.</w:t>
      </w:r>
    </w:p>
  </w:footnote>
  <w:footnote w:id="68">
    <w:p w:rsidR="00206548" w:rsidRDefault="00206548" w:rsidP="00FF32EF">
      <w:pPr>
        <w:pStyle w:val="FootnoteText"/>
      </w:pPr>
      <w:r>
        <w:rPr>
          <w:rStyle w:val="FootnoteReference"/>
        </w:rPr>
        <w:footnoteRef/>
      </w:r>
      <w:r>
        <w:rPr>
          <w:rtl/>
        </w:rPr>
        <w:t xml:space="preserve"> </w:t>
      </w:r>
      <w:r w:rsidRPr="000F3F8B">
        <w:rPr>
          <w:rtl/>
        </w:rPr>
        <w:t>وسائل الشيعة، ج24، ص170، كتاب الاطعمة والاشربة، ابواب الاطعمة المحرّمة، باب 30، ح4</w:t>
      </w:r>
      <w:r w:rsidRPr="000F3F8B">
        <w:t>.</w:t>
      </w:r>
    </w:p>
  </w:footnote>
  <w:footnote w:id="69">
    <w:p w:rsidR="00206548" w:rsidRDefault="00206548" w:rsidP="00FF32EF">
      <w:pPr>
        <w:pStyle w:val="FootnoteText"/>
      </w:pPr>
      <w:r>
        <w:rPr>
          <w:rStyle w:val="FootnoteReference"/>
        </w:rPr>
        <w:footnoteRef/>
      </w:r>
      <w:r>
        <w:rPr>
          <w:rtl/>
        </w:rPr>
        <w:t xml:space="preserve"> </w:t>
      </w:r>
      <w:r w:rsidRPr="002C2771">
        <w:rPr>
          <w:rFonts w:hint="cs"/>
          <w:rtl/>
        </w:rPr>
        <w:t>سوره</w:t>
      </w:r>
      <w:r w:rsidRPr="002C2771">
        <w:rPr>
          <w:rtl/>
        </w:rPr>
        <w:t xml:space="preserve"> </w:t>
      </w:r>
      <w:r w:rsidRPr="002C2771">
        <w:rPr>
          <w:rFonts w:hint="cs"/>
          <w:rtl/>
        </w:rPr>
        <w:t>زمر،</w:t>
      </w:r>
      <w:r w:rsidRPr="002C2771">
        <w:rPr>
          <w:rtl/>
        </w:rPr>
        <w:t xml:space="preserve"> </w:t>
      </w:r>
      <w:r w:rsidRPr="002C2771">
        <w:rPr>
          <w:rFonts w:hint="cs"/>
          <w:rtl/>
        </w:rPr>
        <w:t>آيه</w:t>
      </w:r>
      <w:r w:rsidRPr="002C2771">
        <w:rPr>
          <w:rtl/>
        </w:rPr>
        <w:t xml:space="preserve"> .46</w:t>
      </w:r>
    </w:p>
  </w:footnote>
  <w:footnote w:id="70">
    <w:p w:rsidR="00206548" w:rsidRDefault="00206548" w:rsidP="00FF32EF">
      <w:pPr>
        <w:pStyle w:val="FootnoteText"/>
      </w:pPr>
      <w:r>
        <w:rPr>
          <w:rStyle w:val="FootnoteReference"/>
        </w:rPr>
        <w:footnoteRef/>
      </w:r>
      <w:r>
        <w:rPr>
          <w:rtl/>
        </w:rPr>
        <w:t xml:space="preserve"> </w:t>
      </w:r>
      <w:r w:rsidRPr="002C2771">
        <w:rPr>
          <w:rFonts w:hint="cs"/>
          <w:rtl/>
        </w:rPr>
        <w:t>ز</w:t>
      </w:r>
      <w:r w:rsidRPr="002C2771">
        <w:rPr>
          <w:rtl/>
        </w:rPr>
        <w:t xml:space="preserve"> </w:t>
      </w:r>
      <w:r w:rsidRPr="002C2771">
        <w:rPr>
          <w:rFonts w:hint="cs"/>
          <w:rtl/>
        </w:rPr>
        <w:t>قائلين</w:t>
      </w:r>
      <w:r w:rsidRPr="002C2771">
        <w:rPr>
          <w:rtl/>
        </w:rPr>
        <w:t xml:space="preserve"> </w:t>
      </w:r>
      <w:r w:rsidRPr="002C2771">
        <w:rPr>
          <w:rFonts w:hint="cs"/>
          <w:rtl/>
        </w:rPr>
        <w:t>به</w:t>
      </w:r>
      <w:r w:rsidRPr="002C2771">
        <w:rPr>
          <w:rtl/>
        </w:rPr>
        <w:t xml:space="preserve"> </w:t>
      </w:r>
      <w:r w:rsidRPr="002C2771">
        <w:rPr>
          <w:rFonts w:hint="cs"/>
          <w:rtl/>
        </w:rPr>
        <w:t>اين</w:t>
      </w:r>
      <w:r w:rsidRPr="002C2771">
        <w:rPr>
          <w:rtl/>
        </w:rPr>
        <w:t xml:space="preserve"> </w:t>
      </w:r>
      <w:r w:rsidRPr="002C2771">
        <w:rPr>
          <w:rFonts w:hint="cs"/>
          <w:rtl/>
        </w:rPr>
        <w:t>نظر</w:t>
      </w:r>
      <w:r w:rsidRPr="002C2771">
        <w:rPr>
          <w:rtl/>
        </w:rPr>
        <w:t xml:space="preserve"> </w:t>
      </w:r>
      <w:r w:rsidRPr="002C2771">
        <w:rPr>
          <w:rFonts w:hint="cs"/>
          <w:rtl/>
        </w:rPr>
        <w:t>مى‌توان</w:t>
      </w:r>
      <w:r w:rsidRPr="002C2771">
        <w:rPr>
          <w:rtl/>
        </w:rPr>
        <w:t xml:space="preserve"> </w:t>
      </w:r>
      <w:r w:rsidRPr="002C2771">
        <w:rPr>
          <w:rFonts w:hint="cs"/>
          <w:rtl/>
        </w:rPr>
        <w:t>به</w:t>
      </w:r>
      <w:r w:rsidRPr="002C2771">
        <w:rPr>
          <w:rtl/>
        </w:rPr>
        <w:t xml:space="preserve"> </w:t>
      </w:r>
      <w:r w:rsidRPr="002C2771">
        <w:rPr>
          <w:rFonts w:hint="cs"/>
          <w:rtl/>
        </w:rPr>
        <w:t>سيّد</w:t>
      </w:r>
      <w:r w:rsidRPr="002C2771">
        <w:rPr>
          <w:rtl/>
        </w:rPr>
        <w:t xml:space="preserve"> </w:t>
      </w:r>
      <w:r w:rsidRPr="002C2771">
        <w:rPr>
          <w:rFonts w:hint="cs"/>
          <w:rtl/>
        </w:rPr>
        <w:t>مرتضى</w:t>
      </w:r>
      <w:r w:rsidRPr="002C2771">
        <w:rPr>
          <w:rtl/>
        </w:rPr>
        <w:t xml:space="preserve"> </w:t>
      </w:r>
      <w:r w:rsidRPr="002C2771">
        <w:rPr>
          <w:rFonts w:hint="cs"/>
          <w:rtl/>
        </w:rPr>
        <w:t>و</w:t>
      </w:r>
      <w:r w:rsidRPr="002C2771">
        <w:rPr>
          <w:rtl/>
        </w:rPr>
        <w:t xml:space="preserve"> </w:t>
      </w:r>
      <w:r w:rsidRPr="002C2771">
        <w:rPr>
          <w:rFonts w:hint="cs"/>
          <w:rtl/>
        </w:rPr>
        <w:t>ابن</w:t>
      </w:r>
      <w:r w:rsidRPr="002C2771">
        <w:rPr>
          <w:rtl/>
        </w:rPr>
        <w:t xml:space="preserve"> </w:t>
      </w:r>
      <w:r w:rsidRPr="002C2771">
        <w:rPr>
          <w:rFonts w:hint="cs"/>
          <w:rtl/>
        </w:rPr>
        <w:t>ادريس</w:t>
      </w:r>
      <w:r w:rsidRPr="002C2771">
        <w:rPr>
          <w:rtl/>
        </w:rPr>
        <w:t xml:space="preserve"> </w:t>
      </w:r>
      <w:r w:rsidRPr="002C2771">
        <w:rPr>
          <w:rFonts w:hint="cs"/>
          <w:rtl/>
        </w:rPr>
        <w:t>رحمهماالله</w:t>
      </w:r>
      <w:r w:rsidRPr="002C2771">
        <w:rPr>
          <w:rtl/>
        </w:rPr>
        <w:t xml:space="preserve"> </w:t>
      </w:r>
      <w:r w:rsidRPr="002C2771">
        <w:rPr>
          <w:rFonts w:hint="cs"/>
          <w:rtl/>
        </w:rPr>
        <w:t>اشاره</w:t>
      </w:r>
      <w:r w:rsidRPr="002C2771">
        <w:rPr>
          <w:rtl/>
        </w:rPr>
        <w:t xml:space="preserve"> </w:t>
      </w:r>
      <w:r w:rsidRPr="002C2771">
        <w:rPr>
          <w:rFonts w:hint="cs"/>
          <w:rtl/>
        </w:rPr>
        <w:t>كرد</w:t>
      </w:r>
      <w:r w:rsidRPr="002C2771">
        <w:rPr>
          <w:rtl/>
        </w:rPr>
        <w:t xml:space="preserve">. </w:t>
      </w:r>
      <w:r w:rsidRPr="002C2771">
        <w:rPr>
          <w:rFonts w:hint="cs"/>
          <w:rtl/>
        </w:rPr>
        <w:t>رك</w:t>
      </w:r>
      <w:r w:rsidRPr="002C2771">
        <w:rPr>
          <w:rtl/>
        </w:rPr>
        <w:t xml:space="preserve">: </w:t>
      </w:r>
      <w:r w:rsidRPr="002C2771">
        <w:rPr>
          <w:rFonts w:hint="cs"/>
          <w:rtl/>
        </w:rPr>
        <w:t>كنز</w:t>
      </w:r>
      <w:r w:rsidRPr="002C2771">
        <w:rPr>
          <w:rtl/>
        </w:rPr>
        <w:t xml:space="preserve"> </w:t>
      </w:r>
      <w:r w:rsidRPr="002C2771">
        <w:rPr>
          <w:rFonts w:hint="cs"/>
          <w:rtl/>
        </w:rPr>
        <w:t>الفوائد</w:t>
      </w:r>
      <w:r w:rsidRPr="002C2771">
        <w:rPr>
          <w:rtl/>
        </w:rPr>
        <w:t xml:space="preserve"> </w:t>
      </w:r>
      <w:r w:rsidRPr="002C2771">
        <w:rPr>
          <w:rFonts w:hint="cs"/>
          <w:rtl/>
        </w:rPr>
        <w:t>فى</w:t>
      </w:r>
      <w:r w:rsidRPr="002C2771">
        <w:rPr>
          <w:rtl/>
        </w:rPr>
        <w:t xml:space="preserve"> </w:t>
      </w:r>
      <w:r w:rsidRPr="002C2771">
        <w:rPr>
          <w:rFonts w:hint="cs"/>
          <w:rtl/>
        </w:rPr>
        <w:t>حلّ</w:t>
      </w:r>
      <w:r w:rsidRPr="002C2771">
        <w:rPr>
          <w:rtl/>
        </w:rPr>
        <w:t xml:space="preserve"> </w:t>
      </w:r>
      <w:r w:rsidRPr="002C2771">
        <w:rPr>
          <w:rFonts w:hint="cs"/>
          <w:rtl/>
        </w:rPr>
        <w:t>مشكلات</w:t>
      </w:r>
      <w:r w:rsidRPr="002C2771">
        <w:rPr>
          <w:rtl/>
        </w:rPr>
        <w:t xml:space="preserve"> </w:t>
      </w:r>
      <w:r w:rsidRPr="002C2771">
        <w:rPr>
          <w:rFonts w:hint="cs"/>
          <w:rtl/>
        </w:rPr>
        <w:t>القواعد،</w:t>
      </w:r>
      <w:r w:rsidRPr="002C2771">
        <w:rPr>
          <w:rtl/>
        </w:rPr>
        <w:t xml:space="preserve"> </w:t>
      </w:r>
      <w:r w:rsidRPr="002C2771">
        <w:rPr>
          <w:rFonts w:hint="cs"/>
          <w:rtl/>
        </w:rPr>
        <w:t>ج</w:t>
      </w:r>
      <w:r w:rsidRPr="002C2771">
        <w:rPr>
          <w:rtl/>
        </w:rPr>
        <w:t>3</w:t>
      </w:r>
      <w:r w:rsidRPr="002C2771">
        <w:rPr>
          <w:rFonts w:hint="cs"/>
          <w:rtl/>
        </w:rPr>
        <w:t>،</w:t>
      </w:r>
      <w:r w:rsidRPr="002C2771">
        <w:rPr>
          <w:rtl/>
        </w:rPr>
        <w:t xml:space="preserve"> </w:t>
      </w:r>
      <w:r w:rsidRPr="002C2771">
        <w:rPr>
          <w:rFonts w:hint="cs"/>
          <w:rtl/>
        </w:rPr>
        <w:t>ص</w:t>
      </w:r>
      <w:r w:rsidRPr="002C2771">
        <w:rPr>
          <w:rtl/>
        </w:rPr>
        <w:t>406.</w:t>
      </w:r>
    </w:p>
  </w:footnote>
  <w:footnote w:id="71">
    <w:p w:rsidR="00206548" w:rsidRDefault="00206548" w:rsidP="00FF32EF">
      <w:pPr>
        <w:pStyle w:val="FootnoteText"/>
        <w:rPr>
          <w:lang w:bidi="fa-IR"/>
        </w:rPr>
      </w:pPr>
      <w:r>
        <w:rPr>
          <w:rStyle w:val="FootnoteReference"/>
        </w:rPr>
        <w:footnoteRef/>
      </w:r>
      <w:r>
        <w:rPr>
          <w:rtl/>
        </w:rPr>
        <w:t xml:space="preserve"> </w:t>
      </w:r>
      <w:r w:rsidRPr="00236004">
        <w:rPr>
          <w:rtl/>
        </w:rPr>
        <w:t>وسائل الشيعة، ج12، ص310 باب 164 از ابواب احكام العشرة فى السفر و الحضر باب تحريم النميمة والمحاكاة ح13.</w:t>
      </w:r>
    </w:p>
  </w:footnote>
  <w:footnote w:id="72">
    <w:p w:rsidR="00206548" w:rsidRDefault="00206548" w:rsidP="00FF32EF">
      <w:pPr>
        <w:pStyle w:val="FootnoteText"/>
        <w:rPr>
          <w:lang w:bidi="fa-IR"/>
        </w:rPr>
      </w:pPr>
      <w:r>
        <w:rPr>
          <w:rStyle w:val="FootnoteReference"/>
        </w:rPr>
        <w:footnoteRef/>
      </w:r>
      <w:r>
        <w:rPr>
          <w:rtl/>
        </w:rPr>
        <w:t xml:space="preserve"> </w:t>
      </w:r>
      <w:r w:rsidRPr="00236004">
        <w:rPr>
          <w:rtl/>
        </w:rPr>
        <w:t>لكافى، ج4، ص218، ح5؛ من لا يحضره الفقيه، ج2، ص248؛ وسائل الشيعة، ج13، ص216 باب 11 از ابواب مقدّمات الطواف و ما يتبعها ح11 .</w:t>
      </w:r>
    </w:p>
  </w:footnote>
  <w:footnote w:id="73">
    <w:p w:rsidR="00206548" w:rsidRDefault="00206548" w:rsidP="00FF32EF">
      <w:pPr>
        <w:pStyle w:val="FootnoteText"/>
        <w:rPr>
          <w:lang w:bidi="fa-IR"/>
        </w:rPr>
      </w:pPr>
      <w:r>
        <w:rPr>
          <w:rStyle w:val="FootnoteReference"/>
        </w:rPr>
        <w:footnoteRef/>
      </w:r>
      <w:r>
        <w:rPr>
          <w:rtl/>
        </w:rPr>
        <w:t xml:space="preserve"> </w:t>
      </w:r>
      <w:r w:rsidRPr="00236004">
        <w:rPr>
          <w:rtl/>
        </w:rPr>
        <w:t>الارشاد فى معرفة حجج الله‌ على العباد، ج1، ص162؛ بحار الانوار، ج21، ص77 وج36، ص178. شيخمفيد رحمه‌الله مى‌نويسد: «كَانَتْ غَزَاةُ السِّلْسِلَةِ وَ ذَلِكَ أَنَّ أَعْرَابِيّا جَاءَ إِلَى النَّبِىِّ صلى‌الله‌عليه‌و‌آله فَجَثَا بَيْنَ يَدَيْهِ وَ قَالَ لَهُ جِئْتُكَ لِأنْصَحَ لَكَ قَالَ وَ مَا نَصِيحَتُكَ قَالَ قَوْمٌ مِنَ الْعَرَبِ قَدِ اجْتَمَعُوا بِوَادِي الرَّمْلِ وَ عَمِلُوا عَلَى أَنْ يُبَيِّتُوكَ بِالْمَدِينَةِ وَ وَصَفَهُمْ لَهُ فَأَمَرَ النَّبِىُّ صلى‌الله‌عليه‌و‌آله أَنْ يُنَادَى بِالصَّلاةَ جَامِعَةً فَاجْتَمَعَ الْمُسْلِمُونَ وَ صَعِدَ الْمِنْبَرَ فَحَمِدَ الله‌ وَأَثْنَى عَلَيْهِ ثُمَّ قَالَ أَيُّهَا النَّاسُ إِنَّ هَذَا عَدُوَّ الله‌ وَعَدُوَّكُمْ قَدْ عَمِلَ عَلَى تَبْيِيتِكُمْ فَمَنْ لَهُمْ فَقَامَ جَمَاعَةٌ مِنْ أَهْلِ الصُّفَّةِ فَقَالُوا نَحْنُ نَخْرُجُ إِلَيْهِمْ يَا رَسُولَ الله‌ فَوَلِّ عَلَيْنَا مَنْ شِئْتَ فَأَقْرَعَ بَيْنَهُمْ فَخَرَجَتِ الْقُرْعَةُ عَلَى ثَمَانِينَ رَجُلاً مِنْهُمْ وَمِنْ غَيْرِهِمْ».</w:t>
      </w:r>
    </w:p>
  </w:footnote>
  <w:footnote w:id="74">
    <w:p w:rsidR="00206548" w:rsidRDefault="00206548" w:rsidP="00FF32EF">
      <w:pPr>
        <w:pStyle w:val="FootnoteText"/>
        <w:rPr>
          <w:lang w:bidi="fa-IR"/>
        </w:rPr>
      </w:pPr>
      <w:r>
        <w:rPr>
          <w:rStyle w:val="FootnoteReference"/>
        </w:rPr>
        <w:footnoteRef/>
      </w:r>
      <w:r>
        <w:rPr>
          <w:rtl/>
        </w:rPr>
        <w:t xml:space="preserve"> </w:t>
      </w:r>
      <w:r w:rsidRPr="00D702A8">
        <w:rPr>
          <w:rtl/>
        </w:rPr>
        <w:t>عوالى اللئالى العزيزية، ج2، ص258؛ المغنى لابن قدامة، ج6، ص491 وج12، ص274.</w:t>
      </w:r>
    </w:p>
  </w:footnote>
  <w:footnote w:id="75">
    <w:p w:rsidR="00206548" w:rsidRDefault="00206548" w:rsidP="00FF32EF">
      <w:pPr>
        <w:pStyle w:val="FootnoteText"/>
        <w:rPr>
          <w:lang w:bidi="fa-IR"/>
        </w:rPr>
      </w:pPr>
      <w:r>
        <w:rPr>
          <w:rStyle w:val="FootnoteReference"/>
        </w:rPr>
        <w:footnoteRef/>
      </w:r>
      <w:r>
        <w:rPr>
          <w:rtl/>
        </w:rPr>
        <w:t xml:space="preserve"> </w:t>
      </w:r>
      <w:r w:rsidRPr="005522B9">
        <w:rPr>
          <w:rtl/>
        </w:rPr>
        <w:t>الغارات، ج1، ص34؛ بحار الانوار، ج34، ص349؛ وسائل الشيعة، ج15، ص114 باب 41 از ابواب جهاد العدوّ و ما يناسبه باب كيفيّة قسمة الغنائم و نحوها ح13</w:t>
      </w:r>
    </w:p>
  </w:footnote>
  <w:footnote w:id="76">
    <w:p w:rsidR="00206548" w:rsidRDefault="00206548" w:rsidP="00FF32EF">
      <w:pPr>
        <w:pStyle w:val="FootnoteText"/>
        <w:rPr>
          <w:lang w:bidi="fa-IR"/>
        </w:rPr>
      </w:pPr>
      <w:r>
        <w:rPr>
          <w:rStyle w:val="FootnoteReference"/>
        </w:rPr>
        <w:footnoteRef/>
      </w:r>
      <w:r>
        <w:rPr>
          <w:rtl/>
        </w:rPr>
        <w:t xml:space="preserve"> </w:t>
      </w:r>
      <w:r w:rsidRPr="005522B9">
        <w:rPr>
          <w:rtl/>
        </w:rPr>
        <w:t>عوائد الايام، ص651.</w:t>
      </w:r>
    </w:p>
  </w:footnote>
  <w:footnote w:id="77">
    <w:p w:rsidR="00206548" w:rsidRDefault="00206548" w:rsidP="00FF32EF">
      <w:pPr>
        <w:pStyle w:val="FootnoteText"/>
        <w:rPr>
          <w:lang w:bidi="fa-IR"/>
        </w:rPr>
      </w:pPr>
      <w:r>
        <w:rPr>
          <w:rStyle w:val="FootnoteReference"/>
        </w:rPr>
        <w:footnoteRef/>
      </w:r>
      <w:r>
        <w:rPr>
          <w:rtl/>
        </w:rPr>
        <w:t xml:space="preserve"> </w:t>
      </w:r>
      <w:r w:rsidRPr="005522B9">
        <w:rPr>
          <w:rtl/>
        </w:rPr>
        <w:t>القواعد والفوائد، ج2، ص184. ايشان مى‌نويسد: «الثاني: إجماع التابعين على ذلك».</w:t>
      </w:r>
    </w:p>
  </w:footnote>
  <w:footnote w:id="78">
    <w:p w:rsidR="00206548" w:rsidRDefault="00206548" w:rsidP="00FF32EF">
      <w:pPr>
        <w:pStyle w:val="FootnoteText"/>
        <w:rPr>
          <w:lang w:bidi="fa-IR"/>
        </w:rPr>
      </w:pPr>
      <w:r>
        <w:rPr>
          <w:rStyle w:val="FootnoteReference"/>
        </w:rPr>
        <w:footnoteRef/>
      </w:r>
      <w:r>
        <w:rPr>
          <w:rtl/>
        </w:rPr>
        <w:t xml:space="preserve"> </w:t>
      </w:r>
      <w:r w:rsidRPr="00D702A8">
        <w:rPr>
          <w:rtl/>
        </w:rPr>
        <w:t>اين‌كه در لسان علما رايج گشته تحصيل اجماع محصّل بين متقدّمين ممكن نيست، در مورد قرعه صادق نيست؛ چه آن‌كه در خصوص قرعه، اگر به فتاواى فقيهان متقدّم مراجعه شود، معلوم مى‌گردد كه تحصيل اجماع محصّل ممكن است.</w:t>
      </w:r>
    </w:p>
  </w:footnote>
  <w:footnote w:id="79">
    <w:p w:rsidR="00206548" w:rsidRDefault="00206548" w:rsidP="00FF32EF">
      <w:pPr>
        <w:pStyle w:val="FootnoteText"/>
        <w:rPr>
          <w:lang w:bidi="fa-IR"/>
        </w:rPr>
      </w:pPr>
      <w:r>
        <w:rPr>
          <w:rStyle w:val="FootnoteReference"/>
        </w:rPr>
        <w:footnoteRef/>
      </w:r>
      <w:r>
        <w:rPr>
          <w:rtl/>
        </w:rPr>
        <w:t xml:space="preserve"> </w:t>
      </w:r>
      <w:r w:rsidRPr="001F145C">
        <w:rPr>
          <w:rtl/>
        </w:rPr>
        <w:t>الرسائل، ج1، ص347.</w:t>
      </w:r>
    </w:p>
  </w:footnote>
  <w:footnote w:id="80">
    <w:p w:rsidR="00206548" w:rsidRPr="001F145C" w:rsidRDefault="00206548" w:rsidP="00FF32EF">
      <w:pPr>
        <w:pStyle w:val="FootnoteText"/>
      </w:pPr>
      <w:r>
        <w:rPr>
          <w:rStyle w:val="FootnoteReference"/>
        </w:rPr>
        <w:footnoteRef/>
      </w:r>
      <w:r>
        <w:rPr>
          <w:rtl/>
        </w:rPr>
        <w:t xml:space="preserve"> </w:t>
      </w:r>
      <w:r w:rsidRPr="001F145C">
        <w:rPr>
          <w:rtl/>
        </w:rPr>
        <w:t>الرسائل، ج1، ص347</w:t>
      </w:r>
      <w:r w:rsidRPr="001F145C">
        <w:t>.</w:t>
      </w:r>
    </w:p>
    <w:p w:rsidR="00206548" w:rsidRDefault="00206548" w:rsidP="00FF32EF">
      <w:pPr>
        <w:pStyle w:val="FootnoteText"/>
        <w:rPr>
          <w:lang w:bidi="fa-IR"/>
        </w:rPr>
      </w:pPr>
    </w:p>
  </w:footnote>
  <w:footnote w:id="81">
    <w:p w:rsidR="00206548" w:rsidRDefault="00206548" w:rsidP="00FF32EF">
      <w:pPr>
        <w:pStyle w:val="FootnoteText"/>
        <w:rPr>
          <w:lang w:bidi="fa-IR"/>
        </w:rPr>
      </w:pPr>
      <w:r>
        <w:rPr>
          <w:rStyle w:val="FootnoteReference"/>
        </w:rPr>
        <w:footnoteRef/>
      </w:r>
      <w:r>
        <w:rPr>
          <w:rtl/>
        </w:rPr>
        <w:t xml:space="preserve"> </w:t>
      </w:r>
      <w:r w:rsidRPr="001F145C">
        <w:rPr>
          <w:rtl/>
        </w:rPr>
        <w:t>القواعد والفوائد، ج2، ص183.</w:t>
      </w:r>
    </w:p>
  </w:footnote>
  <w:footnote w:id="82">
    <w:p w:rsidR="00206548" w:rsidRDefault="00206548" w:rsidP="00FF32EF">
      <w:pPr>
        <w:pStyle w:val="FootnoteText"/>
        <w:rPr>
          <w:lang w:bidi="fa-IR"/>
        </w:rPr>
      </w:pPr>
      <w:r>
        <w:rPr>
          <w:rStyle w:val="FootnoteReference"/>
        </w:rPr>
        <w:footnoteRef/>
      </w:r>
      <w:r>
        <w:rPr>
          <w:rtl/>
        </w:rPr>
        <w:t xml:space="preserve"> </w:t>
      </w:r>
      <w:r w:rsidRPr="001F145C">
        <w:rPr>
          <w:rtl/>
        </w:rPr>
        <w:t>العناوين الفقهية، ج1، ص359</w:t>
      </w:r>
      <w:r w:rsidRPr="001F145C">
        <w:rPr>
          <w:lang w:bidi="fa-IR"/>
        </w:rPr>
        <w:t>.</w:t>
      </w:r>
    </w:p>
  </w:footnote>
  <w:footnote w:id="83">
    <w:p w:rsidR="00206548" w:rsidRDefault="00206548" w:rsidP="00FF32EF">
      <w:pPr>
        <w:pStyle w:val="FootnoteText"/>
        <w:rPr>
          <w:lang w:bidi="fa-IR"/>
        </w:rPr>
      </w:pPr>
      <w:r>
        <w:rPr>
          <w:rStyle w:val="FootnoteReference"/>
        </w:rPr>
        <w:footnoteRef/>
      </w:r>
      <w:r>
        <w:rPr>
          <w:rtl/>
        </w:rPr>
        <w:t xml:space="preserve"> </w:t>
      </w:r>
      <w:r w:rsidRPr="001F145C">
        <w:rPr>
          <w:rtl/>
        </w:rPr>
        <w:t>الاجتهاد و التقليد، ص60؛ درر الفوائد، ص402؛ دروس فى مسائل علم الاصول، ج4، ص344</w:t>
      </w:r>
      <w:r w:rsidRPr="001F145C">
        <w:t>.</w:t>
      </w:r>
    </w:p>
  </w:footnote>
  <w:footnote w:id="84">
    <w:p w:rsidR="00206548" w:rsidRDefault="00206548" w:rsidP="00FF32EF">
      <w:pPr>
        <w:pStyle w:val="FootnoteText"/>
        <w:rPr>
          <w:lang w:bidi="fa-IR"/>
        </w:rPr>
      </w:pPr>
      <w:r>
        <w:rPr>
          <w:rStyle w:val="FootnoteReference"/>
        </w:rPr>
        <w:footnoteRef/>
      </w:r>
      <w:r>
        <w:rPr>
          <w:rtl/>
        </w:rPr>
        <w:t xml:space="preserve"> </w:t>
      </w:r>
      <w:r w:rsidRPr="001F145C">
        <w:rPr>
          <w:rtl/>
        </w:rPr>
        <w:t>نهاية الدراية، ج3، ص335</w:t>
      </w:r>
      <w:r w:rsidRPr="001F145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DEA"/>
    <w:multiLevelType w:val="multilevel"/>
    <w:tmpl w:val="FF90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77437"/>
    <w:multiLevelType w:val="hybridMultilevel"/>
    <w:tmpl w:val="7B90C2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77BB4"/>
    <w:multiLevelType w:val="hybridMultilevel"/>
    <w:tmpl w:val="40E292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056AA"/>
    <w:multiLevelType w:val="multilevel"/>
    <w:tmpl w:val="1A2A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467A83"/>
    <w:multiLevelType w:val="multilevel"/>
    <w:tmpl w:val="6CF2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E3516B"/>
    <w:multiLevelType w:val="multilevel"/>
    <w:tmpl w:val="5A08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167369"/>
    <w:multiLevelType w:val="multilevel"/>
    <w:tmpl w:val="9506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611170"/>
    <w:multiLevelType w:val="multilevel"/>
    <w:tmpl w:val="786C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841390"/>
    <w:multiLevelType w:val="hybridMultilevel"/>
    <w:tmpl w:val="5F7A5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26CFF"/>
    <w:multiLevelType w:val="multilevel"/>
    <w:tmpl w:val="708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B35CEC"/>
    <w:multiLevelType w:val="multilevel"/>
    <w:tmpl w:val="45F4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FC1BE0"/>
    <w:multiLevelType w:val="multilevel"/>
    <w:tmpl w:val="0E3C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091650"/>
    <w:multiLevelType w:val="multilevel"/>
    <w:tmpl w:val="56C4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962CB8"/>
    <w:multiLevelType w:val="multilevel"/>
    <w:tmpl w:val="BAE0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B115CB"/>
    <w:multiLevelType w:val="multilevel"/>
    <w:tmpl w:val="78BAEB0E"/>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5" w15:restartNumberingAfterBreak="0">
    <w:nsid w:val="22C631BF"/>
    <w:multiLevelType w:val="multilevel"/>
    <w:tmpl w:val="5676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53187F"/>
    <w:multiLevelType w:val="multilevel"/>
    <w:tmpl w:val="D4C8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2E459A"/>
    <w:multiLevelType w:val="multilevel"/>
    <w:tmpl w:val="DBEC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0718F0"/>
    <w:multiLevelType w:val="hybridMultilevel"/>
    <w:tmpl w:val="847AE4C6"/>
    <w:lvl w:ilvl="0" w:tplc="696CC5B6">
      <w:start w:val="1"/>
      <w:numFmt w:val="decimal"/>
      <w:lvlText w:val="%1."/>
      <w:lvlJc w:val="left"/>
      <w:pPr>
        <w:ind w:left="1022" w:hanging="360"/>
      </w:pPr>
      <w:rPr>
        <w:rFonts w:cs="B Badr" w:hint="default"/>
        <w:sz w:val="28"/>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19" w15:restartNumberingAfterBreak="0">
    <w:nsid w:val="37574585"/>
    <w:multiLevelType w:val="multilevel"/>
    <w:tmpl w:val="61069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C171C0"/>
    <w:multiLevelType w:val="multilevel"/>
    <w:tmpl w:val="5AF4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4B7E4F"/>
    <w:multiLevelType w:val="multilevel"/>
    <w:tmpl w:val="EA3E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420F97"/>
    <w:multiLevelType w:val="multilevel"/>
    <w:tmpl w:val="8664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D75D13"/>
    <w:multiLevelType w:val="hybridMultilevel"/>
    <w:tmpl w:val="25406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D5170D"/>
    <w:multiLevelType w:val="multilevel"/>
    <w:tmpl w:val="E3C0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DC18CB"/>
    <w:multiLevelType w:val="multilevel"/>
    <w:tmpl w:val="AB26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A23D64"/>
    <w:multiLevelType w:val="multilevel"/>
    <w:tmpl w:val="EABC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AC63E6"/>
    <w:multiLevelType w:val="hybridMultilevel"/>
    <w:tmpl w:val="064878CC"/>
    <w:lvl w:ilvl="0" w:tplc="9AB23A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B41C75"/>
    <w:multiLevelType w:val="multilevel"/>
    <w:tmpl w:val="B4B4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D055E5"/>
    <w:multiLevelType w:val="multilevel"/>
    <w:tmpl w:val="1446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D212C9"/>
    <w:multiLevelType w:val="multilevel"/>
    <w:tmpl w:val="CC90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402DF2"/>
    <w:multiLevelType w:val="multilevel"/>
    <w:tmpl w:val="8EBC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CF31F3"/>
    <w:multiLevelType w:val="multilevel"/>
    <w:tmpl w:val="ED36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D73839"/>
    <w:multiLevelType w:val="multilevel"/>
    <w:tmpl w:val="58E2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711968"/>
    <w:multiLevelType w:val="hybridMultilevel"/>
    <w:tmpl w:val="E2628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6D0D20"/>
    <w:multiLevelType w:val="hybridMultilevel"/>
    <w:tmpl w:val="61240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DD3911"/>
    <w:multiLevelType w:val="multilevel"/>
    <w:tmpl w:val="F656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7C346C"/>
    <w:multiLevelType w:val="multilevel"/>
    <w:tmpl w:val="9286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9622AE"/>
    <w:multiLevelType w:val="multilevel"/>
    <w:tmpl w:val="5230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1F3CD9"/>
    <w:multiLevelType w:val="hybridMultilevel"/>
    <w:tmpl w:val="40FA4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
  </w:num>
  <w:num w:numId="3">
    <w:abstractNumId w:val="18"/>
  </w:num>
  <w:num w:numId="4">
    <w:abstractNumId w:val="19"/>
  </w:num>
  <w:num w:numId="5">
    <w:abstractNumId w:val="37"/>
  </w:num>
  <w:num w:numId="6">
    <w:abstractNumId w:val="34"/>
  </w:num>
  <w:num w:numId="7">
    <w:abstractNumId w:val="39"/>
  </w:num>
  <w:num w:numId="8">
    <w:abstractNumId w:val="1"/>
  </w:num>
  <w:num w:numId="9">
    <w:abstractNumId w:val="30"/>
  </w:num>
  <w:num w:numId="10">
    <w:abstractNumId w:val="32"/>
  </w:num>
  <w:num w:numId="11">
    <w:abstractNumId w:val="15"/>
  </w:num>
  <w:num w:numId="12">
    <w:abstractNumId w:val="29"/>
  </w:num>
  <w:num w:numId="13">
    <w:abstractNumId w:val="21"/>
  </w:num>
  <w:num w:numId="14">
    <w:abstractNumId w:val="28"/>
  </w:num>
  <w:num w:numId="15">
    <w:abstractNumId w:val="26"/>
  </w:num>
  <w:num w:numId="16">
    <w:abstractNumId w:val="14"/>
  </w:num>
  <w:num w:numId="17">
    <w:abstractNumId w:val="5"/>
  </w:num>
  <w:num w:numId="18">
    <w:abstractNumId w:val="16"/>
  </w:num>
  <w:num w:numId="19">
    <w:abstractNumId w:val="4"/>
  </w:num>
  <w:num w:numId="20">
    <w:abstractNumId w:val="3"/>
  </w:num>
  <w:num w:numId="21">
    <w:abstractNumId w:val="12"/>
  </w:num>
  <w:num w:numId="22">
    <w:abstractNumId w:val="6"/>
  </w:num>
  <w:num w:numId="23">
    <w:abstractNumId w:val="20"/>
  </w:num>
  <w:num w:numId="24">
    <w:abstractNumId w:val="22"/>
  </w:num>
  <w:num w:numId="25">
    <w:abstractNumId w:val="31"/>
  </w:num>
  <w:num w:numId="26">
    <w:abstractNumId w:val="36"/>
  </w:num>
  <w:num w:numId="27">
    <w:abstractNumId w:val="13"/>
  </w:num>
  <w:num w:numId="28">
    <w:abstractNumId w:val="10"/>
  </w:num>
  <w:num w:numId="29">
    <w:abstractNumId w:val="0"/>
  </w:num>
  <w:num w:numId="30">
    <w:abstractNumId w:val="11"/>
  </w:num>
  <w:num w:numId="31">
    <w:abstractNumId w:val="7"/>
  </w:num>
  <w:num w:numId="32">
    <w:abstractNumId w:val="9"/>
  </w:num>
  <w:num w:numId="33">
    <w:abstractNumId w:val="38"/>
  </w:num>
  <w:num w:numId="34">
    <w:abstractNumId w:val="17"/>
  </w:num>
  <w:num w:numId="35">
    <w:abstractNumId w:val="24"/>
  </w:num>
  <w:num w:numId="36">
    <w:abstractNumId w:val="35"/>
  </w:num>
  <w:num w:numId="37">
    <w:abstractNumId w:val="8"/>
  </w:num>
  <w:num w:numId="38">
    <w:abstractNumId w:val="23"/>
  </w:num>
  <w:num w:numId="39">
    <w:abstractNumId w:val="2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D6"/>
    <w:rsid w:val="000059DE"/>
    <w:rsid w:val="00025E49"/>
    <w:rsid w:val="000359FE"/>
    <w:rsid w:val="00044B20"/>
    <w:rsid w:val="000461F4"/>
    <w:rsid w:val="00070C94"/>
    <w:rsid w:val="00073EE3"/>
    <w:rsid w:val="00080DDD"/>
    <w:rsid w:val="000839B7"/>
    <w:rsid w:val="000D7034"/>
    <w:rsid w:val="000D7D69"/>
    <w:rsid w:val="000E15BF"/>
    <w:rsid w:val="000E76C5"/>
    <w:rsid w:val="000F3F8B"/>
    <w:rsid w:val="001063A2"/>
    <w:rsid w:val="00113EAC"/>
    <w:rsid w:val="00146A20"/>
    <w:rsid w:val="00150CCA"/>
    <w:rsid w:val="001621CD"/>
    <w:rsid w:val="00194833"/>
    <w:rsid w:val="001C2A99"/>
    <w:rsid w:val="001D3AF4"/>
    <w:rsid w:val="001F145C"/>
    <w:rsid w:val="00206548"/>
    <w:rsid w:val="00236004"/>
    <w:rsid w:val="00247722"/>
    <w:rsid w:val="002617D6"/>
    <w:rsid w:val="0029746D"/>
    <w:rsid w:val="002A1E57"/>
    <w:rsid w:val="002A3387"/>
    <w:rsid w:val="002C2771"/>
    <w:rsid w:val="002D3FB3"/>
    <w:rsid w:val="003175DF"/>
    <w:rsid w:val="00333EB8"/>
    <w:rsid w:val="00343B28"/>
    <w:rsid w:val="00346A9B"/>
    <w:rsid w:val="00384937"/>
    <w:rsid w:val="003B2B8F"/>
    <w:rsid w:val="003E65C2"/>
    <w:rsid w:val="00410D48"/>
    <w:rsid w:val="00433A31"/>
    <w:rsid w:val="00451168"/>
    <w:rsid w:val="0047446C"/>
    <w:rsid w:val="004A1BC8"/>
    <w:rsid w:val="004B07BD"/>
    <w:rsid w:val="004C1AC1"/>
    <w:rsid w:val="004C7EE9"/>
    <w:rsid w:val="004F6615"/>
    <w:rsid w:val="00523579"/>
    <w:rsid w:val="00525286"/>
    <w:rsid w:val="00545BF2"/>
    <w:rsid w:val="005522B9"/>
    <w:rsid w:val="00563750"/>
    <w:rsid w:val="00564591"/>
    <w:rsid w:val="0056648F"/>
    <w:rsid w:val="0058045E"/>
    <w:rsid w:val="0058721C"/>
    <w:rsid w:val="005917CB"/>
    <w:rsid w:val="005A2CC8"/>
    <w:rsid w:val="00605EB0"/>
    <w:rsid w:val="00655090"/>
    <w:rsid w:val="00660B3D"/>
    <w:rsid w:val="00673779"/>
    <w:rsid w:val="00674780"/>
    <w:rsid w:val="00675C27"/>
    <w:rsid w:val="00677682"/>
    <w:rsid w:val="00680582"/>
    <w:rsid w:val="00682325"/>
    <w:rsid w:val="00693F6A"/>
    <w:rsid w:val="006C6667"/>
    <w:rsid w:val="006D24B2"/>
    <w:rsid w:val="007032B2"/>
    <w:rsid w:val="0070400C"/>
    <w:rsid w:val="00741A29"/>
    <w:rsid w:val="00751BB0"/>
    <w:rsid w:val="007634A9"/>
    <w:rsid w:val="00782BDE"/>
    <w:rsid w:val="007A741B"/>
    <w:rsid w:val="007B6086"/>
    <w:rsid w:val="007E1559"/>
    <w:rsid w:val="007F1AC0"/>
    <w:rsid w:val="008273CE"/>
    <w:rsid w:val="00830CA0"/>
    <w:rsid w:val="00836126"/>
    <w:rsid w:val="00886277"/>
    <w:rsid w:val="0089083B"/>
    <w:rsid w:val="008B0237"/>
    <w:rsid w:val="008D7936"/>
    <w:rsid w:val="008E6FFA"/>
    <w:rsid w:val="008F5D39"/>
    <w:rsid w:val="00902438"/>
    <w:rsid w:val="00915400"/>
    <w:rsid w:val="00946B14"/>
    <w:rsid w:val="009518AD"/>
    <w:rsid w:val="009846D1"/>
    <w:rsid w:val="00997362"/>
    <w:rsid w:val="009B04EF"/>
    <w:rsid w:val="00A167AB"/>
    <w:rsid w:val="00A40D31"/>
    <w:rsid w:val="00A66E54"/>
    <w:rsid w:val="00A71281"/>
    <w:rsid w:val="00A74734"/>
    <w:rsid w:val="00A7679C"/>
    <w:rsid w:val="00A80453"/>
    <w:rsid w:val="00A84BEF"/>
    <w:rsid w:val="00A9240C"/>
    <w:rsid w:val="00AA7A37"/>
    <w:rsid w:val="00B05383"/>
    <w:rsid w:val="00B11C38"/>
    <w:rsid w:val="00B173B1"/>
    <w:rsid w:val="00B2696A"/>
    <w:rsid w:val="00B3632F"/>
    <w:rsid w:val="00B45DFD"/>
    <w:rsid w:val="00BA0DF2"/>
    <w:rsid w:val="00BB0105"/>
    <w:rsid w:val="00BB36EE"/>
    <w:rsid w:val="00BD1947"/>
    <w:rsid w:val="00C010A9"/>
    <w:rsid w:val="00C34F7A"/>
    <w:rsid w:val="00CB7292"/>
    <w:rsid w:val="00CD070B"/>
    <w:rsid w:val="00CD2099"/>
    <w:rsid w:val="00CF3602"/>
    <w:rsid w:val="00CF52FB"/>
    <w:rsid w:val="00D02834"/>
    <w:rsid w:val="00D238B7"/>
    <w:rsid w:val="00D36006"/>
    <w:rsid w:val="00D367D6"/>
    <w:rsid w:val="00D3696E"/>
    <w:rsid w:val="00D702A8"/>
    <w:rsid w:val="00D800D0"/>
    <w:rsid w:val="00D8474E"/>
    <w:rsid w:val="00DA0D99"/>
    <w:rsid w:val="00E13DA9"/>
    <w:rsid w:val="00E42311"/>
    <w:rsid w:val="00E42EBF"/>
    <w:rsid w:val="00E6333A"/>
    <w:rsid w:val="00E63431"/>
    <w:rsid w:val="00E70231"/>
    <w:rsid w:val="00EB498C"/>
    <w:rsid w:val="00F56D60"/>
    <w:rsid w:val="00F85924"/>
    <w:rsid w:val="00F87D0A"/>
    <w:rsid w:val="00F90931"/>
    <w:rsid w:val="00FB16F7"/>
    <w:rsid w:val="00FD1F37"/>
    <w:rsid w:val="00FF32EF"/>
    <w:rsid w:val="00FF40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43A6"/>
  <w15:chartTrackingRefBased/>
  <w15:docId w15:val="{800E83C1-6F69-4431-B7FA-0EFF1BD6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4BEF"/>
    <w:pPr>
      <w:jc w:val="right"/>
      <w:outlineLvl w:val="0"/>
    </w:pPr>
    <w:rPr>
      <w:rFonts w:ascii="IRBadr" w:hAnsi="IRBadr" w:cs="IRBadr"/>
      <w:b/>
      <w:bCs/>
      <w:color w:val="000000" w:themeColor="text1"/>
      <w:sz w:val="40"/>
      <w:szCs w:val="40"/>
    </w:rPr>
  </w:style>
  <w:style w:type="paragraph" w:styleId="Heading2">
    <w:name w:val="heading 2"/>
    <w:basedOn w:val="Normal"/>
    <w:next w:val="Normal"/>
    <w:link w:val="Heading2Char"/>
    <w:uiPriority w:val="9"/>
    <w:unhideWhenUsed/>
    <w:qFormat/>
    <w:rsid w:val="00A84BEF"/>
    <w:pPr>
      <w:bidi/>
      <w:jc w:val="highKashida"/>
      <w:outlineLvl w:val="1"/>
    </w:pPr>
    <w:rPr>
      <w:rFonts w:ascii="IRBadr" w:hAnsi="IRBadr" w:cs="IRBadr"/>
      <w:b/>
      <w:color w:val="000000" w:themeColor="text1"/>
      <w:sz w:val="32"/>
      <w:szCs w:val="32"/>
    </w:rPr>
  </w:style>
  <w:style w:type="paragraph" w:styleId="Heading3">
    <w:name w:val="heading 3"/>
    <w:basedOn w:val="Normal"/>
    <w:next w:val="Normal"/>
    <w:link w:val="Heading3Char"/>
    <w:uiPriority w:val="9"/>
    <w:unhideWhenUsed/>
    <w:qFormat/>
    <w:rsid w:val="00A84BEF"/>
    <w:pPr>
      <w:keepNext/>
      <w:keepLines/>
      <w:bidi/>
      <w:spacing w:before="40" w:after="0"/>
      <w:outlineLvl w:val="2"/>
    </w:pPr>
    <w:rPr>
      <w:rFonts w:ascii="IRBadr" w:eastAsiaTheme="majorEastAsia" w:hAnsi="IRBadr" w:cs="IRBadr"/>
      <w:b/>
      <w:bCs/>
      <w:color w:val="000000" w:themeColor="text1"/>
      <w:sz w:val="28"/>
      <w:szCs w:val="28"/>
      <w:lang w:bidi="fa-IR"/>
    </w:rPr>
  </w:style>
  <w:style w:type="paragraph" w:styleId="Heading4">
    <w:name w:val="heading 4"/>
    <w:basedOn w:val="Normal"/>
    <w:next w:val="Normal"/>
    <w:link w:val="Heading4Char"/>
    <w:uiPriority w:val="9"/>
    <w:semiHidden/>
    <w:unhideWhenUsed/>
    <w:qFormat/>
    <w:rsid w:val="00D367D6"/>
    <w:pPr>
      <w:keepNext/>
      <w:keepLines/>
      <w:bidi/>
      <w:spacing w:before="40" w:after="0"/>
      <w:outlineLvl w:val="3"/>
    </w:pPr>
    <w:rPr>
      <w:rFonts w:asciiTheme="majorHAnsi" w:eastAsiaTheme="majorEastAsia" w:hAnsiTheme="majorHAnsi" w:cstheme="majorBidi"/>
      <w:i/>
      <w:iCs/>
      <w:color w:val="2E74B5" w:themeColor="accent1" w:themeShade="BF"/>
      <w:szCs w:val="28"/>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BEF"/>
    <w:rPr>
      <w:rFonts w:ascii="IRBadr" w:hAnsi="IRBadr" w:cs="IRBadr"/>
      <w:b/>
      <w:bCs/>
      <w:color w:val="000000" w:themeColor="text1"/>
      <w:sz w:val="40"/>
      <w:szCs w:val="40"/>
    </w:rPr>
  </w:style>
  <w:style w:type="character" w:customStyle="1" w:styleId="Heading2Char">
    <w:name w:val="Heading 2 Char"/>
    <w:basedOn w:val="DefaultParagraphFont"/>
    <w:link w:val="Heading2"/>
    <w:uiPriority w:val="9"/>
    <w:rsid w:val="00A84BEF"/>
    <w:rPr>
      <w:rFonts w:ascii="IRBadr" w:hAnsi="IRBadr" w:cs="IRBadr"/>
      <w:b/>
      <w:color w:val="000000" w:themeColor="text1"/>
      <w:sz w:val="32"/>
      <w:szCs w:val="32"/>
    </w:rPr>
  </w:style>
  <w:style w:type="character" w:customStyle="1" w:styleId="Heading3Char">
    <w:name w:val="Heading 3 Char"/>
    <w:basedOn w:val="DefaultParagraphFont"/>
    <w:link w:val="Heading3"/>
    <w:uiPriority w:val="9"/>
    <w:rsid w:val="00A84BEF"/>
    <w:rPr>
      <w:rFonts w:ascii="IRBadr" w:eastAsiaTheme="majorEastAsia" w:hAnsi="IRBadr" w:cs="IRBadr"/>
      <w:b/>
      <w:bCs/>
      <w:color w:val="000000" w:themeColor="text1"/>
      <w:sz w:val="28"/>
      <w:szCs w:val="28"/>
      <w:lang w:bidi="fa-IR"/>
    </w:rPr>
  </w:style>
  <w:style w:type="character" w:customStyle="1" w:styleId="Heading4Char">
    <w:name w:val="Heading 4 Char"/>
    <w:basedOn w:val="DefaultParagraphFont"/>
    <w:link w:val="Heading4"/>
    <w:uiPriority w:val="9"/>
    <w:semiHidden/>
    <w:rsid w:val="00D367D6"/>
    <w:rPr>
      <w:rFonts w:asciiTheme="majorHAnsi" w:eastAsiaTheme="majorEastAsia" w:hAnsiTheme="majorHAnsi" w:cstheme="majorBidi"/>
      <w:i/>
      <w:iCs/>
      <w:color w:val="2E74B5" w:themeColor="accent1" w:themeShade="BF"/>
      <w:szCs w:val="28"/>
      <w:lang w:bidi="fa-IR"/>
    </w:rPr>
  </w:style>
  <w:style w:type="numbering" w:customStyle="1" w:styleId="NoList1">
    <w:name w:val="No List1"/>
    <w:next w:val="NoList"/>
    <w:uiPriority w:val="99"/>
    <w:semiHidden/>
    <w:unhideWhenUsed/>
    <w:rsid w:val="00D367D6"/>
  </w:style>
  <w:style w:type="paragraph" w:customStyle="1" w:styleId="Style1">
    <w:name w:val="Style1"/>
    <w:basedOn w:val="Heading1"/>
    <w:next w:val="NoSpacing"/>
    <w:link w:val="Style1Char"/>
    <w:autoRedefine/>
    <w:qFormat/>
    <w:rsid w:val="00D367D6"/>
    <w:pPr>
      <w:ind w:left="43" w:firstLine="662"/>
      <w:jc w:val="center"/>
    </w:pPr>
    <w:rPr>
      <w:rFonts w:cs="2  Badr"/>
      <w:bCs w:val="0"/>
    </w:rPr>
  </w:style>
  <w:style w:type="paragraph" w:customStyle="1" w:styleId="Style2">
    <w:name w:val="Style2"/>
    <w:basedOn w:val="Heading2"/>
    <w:next w:val="NoSpacing"/>
    <w:link w:val="Style2Char"/>
    <w:autoRedefine/>
    <w:qFormat/>
    <w:rsid w:val="00D367D6"/>
    <w:pPr>
      <w:ind w:left="43" w:firstLine="662"/>
    </w:pPr>
    <w:rPr>
      <w:rFonts w:cs="2  Badr"/>
      <w:bCs/>
      <w:color w:val="auto"/>
      <w:sz w:val="36"/>
      <w:szCs w:val="36"/>
    </w:rPr>
  </w:style>
  <w:style w:type="paragraph" w:styleId="NoSpacing">
    <w:name w:val="No Spacing"/>
    <w:basedOn w:val="Heading4"/>
    <w:autoRedefine/>
    <w:uiPriority w:val="1"/>
    <w:qFormat/>
    <w:rsid w:val="00D367D6"/>
    <w:pPr>
      <w:spacing w:line="240" w:lineRule="auto"/>
      <w:ind w:left="32" w:firstLine="662"/>
    </w:pPr>
    <w:rPr>
      <w:rFonts w:cs="B Badr"/>
      <w:bCs/>
      <w:iCs w:val="0"/>
      <w:color w:val="000000" w:themeColor="text1"/>
      <w:sz w:val="28"/>
    </w:rPr>
  </w:style>
  <w:style w:type="character" w:customStyle="1" w:styleId="Style1Char">
    <w:name w:val="Style1 Char"/>
    <w:basedOn w:val="Heading1Char"/>
    <w:link w:val="Style1"/>
    <w:rsid w:val="00D367D6"/>
    <w:rPr>
      <w:rFonts w:asciiTheme="majorHAnsi" w:eastAsiaTheme="majorEastAsia" w:hAnsiTheme="majorHAnsi" w:cs="2  Badr"/>
      <w:b/>
      <w:bCs w:val="0"/>
      <w:color w:val="2E74B5" w:themeColor="accent1" w:themeShade="BF"/>
      <w:sz w:val="40"/>
      <w:szCs w:val="40"/>
      <w:lang w:bidi="fa-IR"/>
    </w:rPr>
  </w:style>
  <w:style w:type="paragraph" w:customStyle="1" w:styleId="Style3">
    <w:name w:val="Style3"/>
    <w:basedOn w:val="Heading3"/>
    <w:next w:val="NoSpacing"/>
    <w:link w:val="Style3Char"/>
    <w:autoRedefine/>
    <w:qFormat/>
    <w:rsid w:val="00D367D6"/>
    <w:pPr>
      <w:ind w:left="32" w:firstLine="4"/>
    </w:pPr>
    <w:rPr>
      <w:rFonts w:cs="2  Badr"/>
      <w:b w:val="0"/>
      <w:bCs w:val="0"/>
      <w:sz w:val="32"/>
      <w:szCs w:val="32"/>
    </w:rPr>
  </w:style>
  <w:style w:type="character" w:customStyle="1" w:styleId="Style2Char">
    <w:name w:val="Style2 Char"/>
    <w:basedOn w:val="DefaultParagraphFont"/>
    <w:link w:val="Style2"/>
    <w:rsid w:val="00D367D6"/>
    <w:rPr>
      <w:rFonts w:asciiTheme="majorHAnsi" w:eastAsiaTheme="majorEastAsia" w:hAnsiTheme="majorHAnsi" w:cs="2  Badr"/>
      <w:bCs/>
      <w:sz w:val="36"/>
      <w:szCs w:val="36"/>
      <w:lang w:bidi="fa-IR"/>
    </w:rPr>
  </w:style>
  <w:style w:type="paragraph" w:styleId="FootnoteText">
    <w:name w:val="footnote text"/>
    <w:basedOn w:val="Normal"/>
    <w:link w:val="FootnoteTextChar"/>
    <w:uiPriority w:val="99"/>
    <w:unhideWhenUsed/>
    <w:rsid w:val="00D367D6"/>
    <w:pPr>
      <w:bidi/>
      <w:spacing w:after="0" w:line="240" w:lineRule="auto"/>
      <w:jc w:val="both"/>
    </w:pPr>
    <w:rPr>
      <w:rFonts w:ascii="Traditional Arabic" w:hAnsi="Traditional Arabic" w:cs="Traditional Arabic"/>
      <w:sz w:val="20"/>
      <w:szCs w:val="20"/>
    </w:rPr>
  </w:style>
  <w:style w:type="character" w:customStyle="1" w:styleId="FootnoteTextChar">
    <w:name w:val="Footnote Text Char"/>
    <w:basedOn w:val="DefaultParagraphFont"/>
    <w:link w:val="FootnoteText"/>
    <w:uiPriority w:val="99"/>
    <w:rsid w:val="00D367D6"/>
    <w:rPr>
      <w:rFonts w:ascii="Traditional Arabic" w:hAnsi="Traditional Arabic" w:cs="Traditional Arabic"/>
      <w:sz w:val="20"/>
      <w:szCs w:val="20"/>
    </w:rPr>
  </w:style>
  <w:style w:type="character" w:customStyle="1" w:styleId="Style3Char">
    <w:name w:val="Style3 Char"/>
    <w:basedOn w:val="Heading3Char"/>
    <w:link w:val="Style3"/>
    <w:rsid w:val="00D367D6"/>
    <w:rPr>
      <w:rFonts w:asciiTheme="majorHAnsi" w:eastAsiaTheme="majorEastAsia" w:hAnsiTheme="majorHAnsi" w:cs="2  Badr"/>
      <w:b w:val="0"/>
      <w:bCs w:val="0"/>
      <w:color w:val="000000" w:themeColor="text1"/>
      <w:sz w:val="32"/>
      <w:szCs w:val="32"/>
      <w:lang w:bidi="fa-IR"/>
    </w:rPr>
  </w:style>
  <w:style w:type="character" w:styleId="FootnoteReference">
    <w:name w:val="footnote reference"/>
    <w:basedOn w:val="DefaultParagraphFont"/>
    <w:uiPriority w:val="99"/>
    <w:semiHidden/>
    <w:unhideWhenUsed/>
    <w:rsid w:val="00D367D6"/>
    <w:rPr>
      <w:vertAlign w:val="superscript"/>
    </w:rPr>
  </w:style>
  <w:style w:type="paragraph" w:styleId="TOCHeading">
    <w:name w:val="TOC Heading"/>
    <w:basedOn w:val="Heading1"/>
    <w:next w:val="Normal"/>
    <w:uiPriority w:val="39"/>
    <w:unhideWhenUsed/>
    <w:qFormat/>
    <w:rsid w:val="00D367D6"/>
    <w:pPr>
      <w:outlineLvl w:val="9"/>
    </w:pPr>
  </w:style>
  <w:style w:type="paragraph" w:styleId="TOC1">
    <w:name w:val="toc 1"/>
    <w:basedOn w:val="Normal"/>
    <w:next w:val="Normal"/>
    <w:autoRedefine/>
    <w:uiPriority w:val="39"/>
    <w:unhideWhenUsed/>
    <w:rsid w:val="00D367D6"/>
    <w:pPr>
      <w:tabs>
        <w:tab w:val="right" w:leader="dot" w:pos="8296"/>
      </w:tabs>
      <w:bidi/>
      <w:spacing w:after="100"/>
    </w:pPr>
    <w:rPr>
      <w:rFonts w:cs="B Badr"/>
      <w:szCs w:val="28"/>
      <w:lang w:bidi="fa-IR"/>
    </w:rPr>
  </w:style>
  <w:style w:type="paragraph" w:styleId="TOC2">
    <w:name w:val="toc 2"/>
    <w:basedOn w:val="Normal"/>
    <w:next w:val="Normal"/>
    <w:autoRedefine/>
    <w:uiPriority w:val="39"/>
    <w:unhideWhenUsed/>
    <w:rsid w:val="00D367D6"/>
    <w:pPr>
      <w:bidi/>
      <w:spacing w:after="100"/>
      <w:ind w:left="220"/>
    </w:pPr>
    <w:rPr>
      <w:rFonts w:cs="B Badr"/>
      <w:szCs w:val="28"/>
      <w:lang w:bidi="fa-IR"/>
    </w:rPr>
  </w:style>
  <w:style w:type="paragraph" w:styleId="TOC3">
    <w:name w:val="toc 3"/>
    <w:basedOn w:val="Normal"/>
    <w:next w:val="Normal"/>
    <w:autoRedefine/>
    <w:uiPriority w:val="39"/>
    <w:unhideWhenUsed/>
    <w:rsid w:val="000D7034"/>
    <w:pPr>
      <w:tabs>
        <w:tab w:val="right" w:leader="dot" w:pos="8296"/>
      </w:tabs>
      <w:bidi/>
      <w:spacing w:after="100"/>
      <w:ind w:left="84"/>
    </w:pPr>
    <w:rPr>
      <w:rFonts w:cs="B Badr"/>
      <w:szCs w:val="28"/>
      <w:lang w:bidi="fa-IR"/>
    </w:rPr>
  </w:style>
  <w:style w:type="character" w:styleId="Hyperlink">
    <w:name w:val="Hyperlink"/>
    <w:basedOn w:val="DefaultParagraphFont"/>
    <w:uiPriority w:val="99"/>
    <w:unhideWhenUsed/>
    <w:rsid w:val="00D367D6"/>
    <w:rPr>
      <w:color w:val="0563C1" w:themeColor="hyperlink"/>
      <w:u w:val="single"/>
    </w:rPr>
  </w:style>
  <w:style w:type="paragraph" w:styleId="Header">
    <w:name w:val="header"/>
    <w:basedOn w:val="Normal"/>
    <w:link w:val="HeaderChar"/>
    <w:uiPriority w:val="99"/>
    <w:unhideWhenUsed/>
    <w:rsid w:val="00D367D6"/>
    <w:pPr>
      <w:tabs>
        <w:tab w:val="center" w:pos="4513"/>
        <w:tab w:val="right" w:pos="9026"/>
      </w:tabs>
      <w:bidi/>
      <w:spacing w:after="0" w:line="240" w:lineRule="auto"/>
    </w:pPr>
    <w:rPr>
      <w:rFonts w:cs="B Badr"/>
      <w:szCs w:val="28"/>
      <w:lang w:bidi="fa-IR"/>
    </w:rPr>
  </w:style>
  <w:style w:type="character" w:customStyle="1" w:styleId="HeaderChar">
    <w:name w:val="Header Char"/>
    <w:basedOn w:val="DefaultParagraphFont"/>
    <w:link w:val="Header"/>
    <w:uiPriority w:val="99"/>
    <w:rsid w:val="00D367D6"/>
    <w:rPr>
      <w:rFonts w:cs="B Badr"/>
      <w:szCs w:val="28"/>
      <w:lang w:bidi="fa-IR"/>
    </w:rPr>
  </w:style>
  <w:style w:type="paragraph" w:styleId="Footer">
    <w:name w:val="footer"/>
    <w:basedOn w:val="Normal"/>
    <w:link w:val="FooterChar"/>
    <w:uiPriority w:val="99"/>
    <w:unhideWhenUsed/>
    <w:rsid w:val="00D367D6"/>
    <w:pPr>
      <w:tabs>
        <w:tab w:val="center" w:pos="4513"/>
        <w:tab w:val="right" w:pos="9026"/>
      </w:tabs>
      <w:bidi/>
      <w:spacing w:after="0" w:line="240" w:lineRule="auto"/>
    </w:pPr>
    <w:rPr>
      <w:rFonts w:cs="B Badr"/>
      <w:szCs w:val="28"/>
      <w:lang w:bidi="fa-IR"/>
    </w:rPr>
  </w:style>
  <w:style w:type="character" w:customStyle="1" w:styleId="FooterChar">
    <w:name w:val="Footer Char"/>
    <w:basedOn w:val="DefaultParagraphFont"/>
    <w:link w:val="Footer"/>
    <w:uiPriority w:val="99"/>
    <w:rsid w:val="00D367D6"/>
    <w:rPr>
      <w:rFonts w:cs="B Badr"/>
      <w:szCs w:val="28"/>
      <w:lang w:bidi="fa-IR"/>
    </w:rPr>
  </w:style>
  <w:style w:type="paragraph" w:styleId="NormalWeb">
    <w:name w:val="Normal (Web)"/>
    <w:basedOn w:val="Normal"/>
    <w:uiPriority w:val="99"/>
    <w:unhideWhenUsed/>
    <w:rsid w:val="00D367D6"/>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ListParagraph">
    <w:name w:val="List Paragraph"/>
    <w:basedOn w:val="Normal"/>
    <w:uiPriority w:val="34"/>
    <w:qFormat/>
    <w:rsid w:val="00D367D6"/>
    <w:pPr>
      <w:bidi/>
      <w:ind w:left="720"/>
      <w:contextualSpacing/>
    </w:pPr>
    <w:rPr>
      <w:lang w:bidi="fa-IR"/>
    </w:rPr>
  </w:style>
  <w:style w:type="character" w:customStyle="1" w:styleId="fontstyle01">
    <w:name w:val="fontstyle01"/>
    <w:basedOn w:val="DefaultParagraphFont"/>
    <w:rsid w:val="00D367D6"/>
    <w:rPr>
      <w:rFonts w:cs="B Nazanin" w:hint="cs"/>
      <w:b w:val="0"/>
      <w:bCs w:val="0"/>
      <w:i w:val="0"/>
      <w:iCs w:val="0"/>
      <w:color w:val="000000"/>
      <w:sz w:val="20"/>
      <w:szCs w:val="20"/>
    </w:rPr>
  </w:style>
  <w:style w:type="character" w:customStyle="1" w:styleId="fontstyle21">
    <w:name w:val="fontstyle21"/>
    <w:basedOn w:val="DefaultParagraphFont"/>
    <w:rsid w:val="00D367D6"/>
    <w:rPr>
      <w:rFonts w:ascii="Noor_Mitra" w:hAnsi="Noor_Mitra" w:hint="default"/>
      <w:b w:val="0"/>
      <w:bCs w:val="0"/>
      <w:i w:val="0"/>
      <w:iCs w:val="0"/>
      <w:color w:val="000000"/>
      <w:sz w:val="26"/>
      <w:szCs w:val="26"/>
    </w:rPr>
  </w:style>
  <w:style w:type="character" w:customStyle="1" w:styleId="ravayat">
    <w:name w:val="ravayat"/>
    <w:basedOn w:val="DefaultParagraphFont"/>
    <w:rsid w:val="00D367D6"/>
  </w:style>
  <w:style w:type="character" w:customStyle="1" w:styleId="fontstyle31">
    <w:name w:val="fontstyle31"/>
    <w:basedOn w:val="DefaultParagraphFont"/>
    <w:rsid w:val="00D367D6"/>
    <w:rPr>
      <w:rFonts w:ascii="Helvetica-Bold" w:hAnsi="Helvetica-Bold" w:hint="default"/>
      <w:b/>
      <w:bCs/>
      <w:i w:val="0"/>
      <w:iCs w:val="0"/>
      <w:color w:val="000000"/>
      <w:sz w:val="12"/>
      <w:szCs w:val="12"/>
    </w:rPr>
  </w:style>
  <w:style w:type="character" w:customStyle="1" w:styleId="fontstyle41">
    <w:name w:val="fontstyle41"/>
    <w:basedOn w:val="DefaultParagraphFont"/>
    <w:rsid w:val="00D367D6"/>
    <w:rPr>
      <w:rFonts w:ascii="2-NazaninBold" w:hAnsi="2-NazaninBold" w:hint="default"/>
      <w:b/>
      <w:bCs/>
      <w:i w:val="0"/>
      <w:iCs w:val="0"/>
      <w:color w:val="000000"/>
      <w:sz w:val="30"/>
      <w:szCs w:val="30"/>
    </w:rPr>
  </w:style>
  <w:style w:type="character" w:customStyle="1" w:styleId="fontstyle51">
    <w:name w:val="fontstyle51"/>
    <w:basedOn w:val="DefaultParagraphFont"/>
    <w:rsid w:val="00D367D6"/>
    <w:rPr>
      <w:rFonts w:ascii="AdobeArabic-Bold" w:hAnsi="AdobeArabic-Bold" w:hint="default"/>
      <w:b/>
      <w:bCs/>
      <w:i w:val="0"/>
      <w:iCs w:val="0"/>
      <w:color w:val="939598"/>
      <w:sz w:val="16"/>
      <w:szCs w:val="16"/>
    </w:rPr>
  </w:style>
  <w:style w:type="character" w:styleId="CommentReference">
    <w:name w:val="annotation reference"/>
    <w:basedOn w:val="DefaultParagraphFont"/>
    <w:uiPriority w:val="99"/>
    <w:semiHidden/>
    <w:unhideWhenUsed/>
    <w:rsid w:val="00D367D6"/>
    <w:rPr>
      <w:sz w:val="16"/>
      <w:szCs w:val="16"/>
    </w:rPr>
  </w:style>
  <w:style w:type="paragraph" w:styleId="CommentText">
    <w:name w:val="annotation text"/>
    <w:basedOn w:val="Normal"/>
    <w:link w:val="CommentTextChar"/>
    <w:uiPriority w:val="99"/>
    <w:semiHidden/>
    <w:unhideWhenUsed/>
    <w:rsid w:val="00D367D6"/>
    <w:pPr>
      <w:bidi/>
      <w:spacing w:line="240" w:lineRule="auto"/>
    </w:pPr>
    <w:rPr>
      <w:rFonts w:cs="B Badr"/>
      <w:sz w:val="20"/>
      <w:szCs w:val="20"/>
      <w:lang w:bidi="fa-IR"/>
    </w:rPr>
  </w:style>
  <w:style w:type="character" w:customStyle="1" w:styleId="CommentTextChar">
    <w:name w:val="Comment Text Char"/>
    <w:basedOn w:val="DefaultParagraphFont"/>
    <w:link w:val="CommentText"/>
    <w:uiPriority w:val="99"/>
    <w:semiHidden/>
    <w:rsid w:val="00D367D6"/>
    <w:rPr>
      <w:rFonts w:cs="B Badr"/>
      <w:sz w:val="20"/>
      <w:szCs w:val="20"/>
      <w:lang w:bidi="fa-IR"/>
    </w:rPr>
  </w:style>
  <w:style w:type="paragraph" w:styleId="CommentSubject">
    <w:name w:val="annotation subject"/>
    <w:basedOn w:val="CommentText"/>
    <w:next w:val="CommentText"/>
    <w:link w:val="CommentSubjectChar"/>
    <w:uiPriority w:val="99"/>
    <w:semiHidden/>
    <w:unhideWhenUsed/>
    <w:rsid w:val="00D367D6"/>
    <w:rPr>
      <w:b/>
      <w:bCs/>
    </w:rPr>
  </w:style>
  <w:style w:type="character" w:customStyle="1" w:styleId="CommentSubjectChar">
    <w:name w:val="Comment Subject Char"/>
    <w:basedOn w:val="CommentTextChar"/>
    <w:link w:val="CommentSubject"/>
    <w:uiPriority w:val="99"/>
    <w:semiHidden/>
    <w:rsid w:val="00D367D6"/>
    <w:rPr>
      <w:rFonts w:cs="B Badr"/>
      <w:b/>
      <w:bCs/>
      <w:sz w:val="20"/>
      <w:szCs w:val="20"/>
      <w:lang w:bidi="fa-IR"/>
    </w:rPr>
  </w:style>
  <w:style w:type="paragraph" w:styleId="BalloonText">
    <w:name w:val="Balloon Text"/>
    <w:basedOn w:val="Normal"/>
    <w:link w:val="BalloonTextChar"/>
    <w:uiPriority w:val="99"/>
    <w:semiHidden/>
    <w:unhideWhenUsed/>
    <w:rsid w:val="00D367D6"/>
    <w:pPr>
      <w:bidi/>
      <w:spacing w:after="0" w:line="240" w:lineRule="auto"/>
    </w:pPr>
    <w:rPr>
      <w:rFonts w:ascii="Segoe UI" w:hAnsi="Segoe UI" w:cs="Segoe UI"/>
      <w:sz w:val="18"/>
      <w:szCs w:val="18"/>
      <w:lang w:bidi="fa-IR"/>
    </w:rPr>
  </w:style>
  <w:style w:type="character" w:customStyle="1" w:styleId="BalloonTextChar">
    <w:name w:val="Balloon Text Char"/>
    <w:basedOn w:val="DefaultParagraphFont"/>
    <w:link w:val="BalloonText"/>
    <w:uiPriority w:val="99"/>
    <w:semiHidden/>
    <w:rsid w:val="00D367D6"/>
    <w:rPr>
      <w:rFonts w:ascii="Segoe UI" w:hAnsi="Segoe UI" w:cs="Segoe UI"/>
      <w:sz w:val="18"/>
      <w:szCs w:val="18"/>
      <w:lang w:bidi="fa-IR"/>
    </w:rPr>
  </w:style>
  <w:style w:type="paragraph" w:customStyle="1" w:styleId="a">
    <w:name w:val="عنوان اصلی"/>
    <w:basedOn w:val="Heading1"/>
    <w:link w:val="Char"/>
    <w:rsid w:val="00A84BEF"/>
    <w:pPr>
      <w:bidi/>
      <w:ind w:right="-284"/>
      <w:jc w:val="left"/>
    </w:pPr>
  </w:style>
  <w:style w:type="character" w:customStyle="1" w:styleId="Char">
    <w:name w:val="عنوان اصلی Char"/>
    <w:basedOn w:val="Heading1Char"/>
    <w:link w:val="a"/>
    <w:rsid w:val="00A84BEF"/>
    <w:rPr>
      <w:rFonts w:ascii="IRBadr" w:hAnsi="IRBadr" w:cs="IRBadr"/>
      <w:b/>
      <w:bCs/>
      <w:color w:val="000000" w:themeColor="text1"/>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6343">
      <w:bodyDiv w:val="1"/>
      <w:marLeft w:val="0"/>
      <w:marRight w:val="0"/>
      <w:marTop w:val="0"/>
      <w:marBottom w:val="0"/>
      <w:divBdr>
        <w:top w:val="none" w:sz="0" w:space="0" w:color="auto"/>
        <w:left w:val="none" w:sz="0" w:space="0" w:color="auto"/>
        <w:bottom w:val="none" w:sz="0" w:space="0" w:color="auto"/>
        <w:right w:val="none" w:sz="0" w:space="0" w:color="auto"/>
      </w:divBdr>
    </w:div>
    <w:div w:id="62685055">
      <w:bodyDiv w:val="1"/>
      <w:marLeft w:val="0"/>
      <w:marRight w:val="0"/>
      <w:marTop w:val="0"/>
      <w:marBottom w:val="0"/>
      <w:divBdr>
        <w:top w:val="none" w:sz="0" w:space="0" w:color="auto"/>
        <w:left w:val="none" w:sz="0" w:space="0" w:color="auto"/>
        <w:bottom w:val="none" w:sz="0" w:space="0" w:color="auto"/>
        <w:right w:val="none" w:sz="0" w:space="0" w:color="auto"/>
      </w:divBdr>
      <w:divsChild>
        <w:div w:id="225915831">
          <w:marLeft w:val="0"/>
          <w:marRight w:val="0"/>
          <w:marTop w:val="0"/>
          <w:marBottom w:val="0"/>
          <w:divBdr>
            <w:top w:val="single" w:sz="6" w:space="0" w:color="E6E6E6"/>
            <w:left w:val="single" w:sz="6" w:space="0" w:color="E6E6E6"/>
            <w:bottom w:val="none" w:sz="0" w:space="0" w:color="auto"/>
            <w:right w:val="single" w:sz="6" w:space="0" w:color="E6E6E6"/>
          </w:divBdr>
        </w:div>
        <w:div w:id="442696322">
          <w:marLeft w:val="0"/>
          <w:marRight w:val="0"/>
          <w:marTop w:val="0"/>
          <w:marBottom w:val="0"/>
          <w:divBdr>
            <w:top w:val="single" w:sz="6" w:space="0" w:color="E6E6E6"/>
            <w:left w:val="single" w:sz="6" w:space="0" w:color="E6E6E6"/>
            <w:bottom w:val="none" w:sz="0" w:space="0" w:color="auto"/>
            <w:right w:val="single" w:sz="6" w:space="0" w:color="E6E6E6"/>
          </w:divBdr>
        </w:div>
        <w:div w:id="582837337">
          <w:marLeft w:val="0"/>
          <w:marRight w:val="0"/>
          <w:marTop w:val="0"/>
          <w:marBottom w:val="0"/>
          <w:divBdr>
            <w:top w:val="single" w:sz="6" w:space="0" w:color="E6E6E6"/>
            <w:left w:val="single" w:sz="6" w:space="0" w:color="E6E6E6"/>
            <w:bottom w:val="none" w:sz="0" w:space="0" w:color="auto"/>
            <w:right w:val="single" w:sz="6" w:space="0" w:color="E6E6E6"/>
          </w:divBdr>
        </w:div>
        <w:div w:id="1218273644">
          <w:marLeft w:val="0"/>
          <w:marRight w:val="0"/>
          <w:marTop w:val="0"/>
          <w:marBottom w:val="0"/>
          <w:divBdr>
            <w:top w:val="single" w:sz="6" w:space="0" w:color="E6E6E6"/>
            <w:left w:val="single" w:sz="6" w:space="0" w:color="E6E6E6"/>
            <w:bottom w:val="none" w:sz="0" w:space="0" w:color="auto"/>
            <w:right w:val="single" w:sz="6" w:space="0" w:color="E6E6E6"/>
          </w:divBdr>
        </w:div>
        <w:div w:id="1263343321">
          <w:marLeft w:val="0"/>
          <w:marRight w:val="0"/>
          <w:marTop w:val="0"/>
          <w:marBottom w:val="0"/>
          <w:divBdr>
            <w:top w:val="single" w:sz="6" w:space="0" w:color="E6E6E6"/>
            <w:left w:val="single" w:sz="6" w:space="0" w:color="E6E6E6"/>
            <w:bottom w:val="none" w:sz="0" w:space="0" w:color="auto"/>
            <w:right w:val="single" w:sz="6" w:space="0" w:color="E6E6E6"/>
          </w:divBdr>
        </w:div>
      </w:divsChild>
    </w:div>
    <w:div w:id="74596815">
      <w:bodyDiv w:val="1"/>
      <w:marLeft w:val="0"/>
      <w:marRight w:val="0"/>
      <w:marTop w:val="0"/>
      <w:marBottom w:val="0"/>
      <w:divBdr>
        <w:top w:val="none" w:sz="0" w:space="0" w:color="auto"/>
        <w:left w:val="none" w:sz="0" w:space="0" w:color="auto"/>
        <w:bottom w:val="none" w:sz="0" w:space="0" w:color="auto"/>
        <w:right w:val="none" w:sz="0" w:space="0" w:color="auto"/>
      </w:divBdr>
      <w:divsChild>
        <w:div w:id="626855321">
          <w:marLeft w:val="0"/>
          <w:marRight w:val="0"/>
          <w:marTop w:val="0"/>
          <w:marBottom w:val="0"/>
          <w:divBdr>
            <w:top w:val="single" w:sz="6" w:space="0" w:color="E6E6E6"/>
            <w:left w:val="single" w:sz="6" w:space="0" w:color="E6E6E6"/>
            <w:bottom w:val="none" w:sz="0" w:space="0" w:color="auto"/>
            <w:right w:val="single" w:sz="6" w:space="0" w:color="E6E6E6"/>
          </w:divBdr>
        </w:div>
        <w:div w:id="646129340">
          <w:marLeft w:val="0"/>
          <w:marRight w:val="0"/>
          <w:marTop w:val="0"/>
          <w:marBottom w:val="0"/>
          <w:divBdr>
            <w:top w:val="single" w:sz="6" w:space="0" w:color="E6E6E6"/>
            <w:left w:val="single" w:sz="6" w:space="0" w:color="E6E6E6"/>
            <w:bottom w:val="none" w:sz="0" w:space="0" w:color="auto"/>
            <w:right w:val="single" w:sz="6" w:space="0" w:color="E6E6E6"/>
          </w:divBdr>
        </w:div>
      </w:divsChild>
    </w:div>
    <w:div w:id="188763088">
      <w:bodyDiv w:val="1"/>
      <w:marLeft w:val="0"/>
      <w:marRight w:val="0"/>
      <w:marTop w:val="0"/>
      <w:marBottom w:val="0"/>
      <w:divBdr>
        <w:top w:val="none" w:sz="0" w:space="0" w:color="auto"/>
        <w:left w:val="none" w:sz="0" w:space="0" w:color="auto"/>
        <w:bottom w:val="none" w:sz="0" w:space="0" w:color="auto"/>
        <w:right w:val="none" w:sz="0" w:space="0" w:color="auto"/>
      </w:divBdr>
    </w:div>
    <w:div w:id="235290940">
      <w:bodyDiv w:val="1"/>
      <w:marLeft w:val="0"/>
      <w:marRight w:val="0"/>
      <w:marTop w:val="0"/>
      <w:marBottom w:val="0"/>
      <w:divBdr>
        <w:top w:val="none" w:sz="0" w:space="0" w:color="auto"/>
        <w:left w:val="none" w:sz="0" w:space="0" w:color="auto"/>
        <w:bottom w:val="none" w:sz="0" w:space="0" w:color="auto"/>
        <w:right w:val="none" w:sz="0" w:space="0" w:color="auto"/>
      </w:divBdr>
      <w:divsChild>
        <w:div w:id="742096041">
          <w:marLeft w:val="0"/>
          <w:marRight w:val="0"/>
          <w:marTop w:val="0"/>
          <w:marBottom w:val="0"/>
          <w:divBdr>
            <w:top w:val="single" w:sz="6" w:space="0" w:color="E6E6E6"/>
            <w:left w:val="single" w:sz="6" w:space="0" w:color="E6E6E6"/>
            <w:bottom w:val="none" w:sz="0" w:space="0" w:color="auto"/>
            <w:right w:val="single" w:sz="6" w:space="0" w:color="E6E6E6"/>
          </w:divBdr>
        </w:div>
        <w:div w:id="1185170905">
          <w:marLeft w:val="0"/>
          <w:marRight w:val="0"/>
          <w:marTop w:val="0"/>
          <w:marBottom w:val="0"/>
          <w:divBdr>
            <w:top w:val="single" w:sz="6" w:space="0" w:color="E6E6E6"/>
            <w:left w:val="single" w:sz="6" w:space="0" w:color="E6E6E6"/>
            <w:bottom w:val="none" w:sz="0" w:space="0" w:color="auto"/>
            <w:right w:val="single" w:sz="6" w:space="0" w:color="E6E6E6"/>
          </w:divBdr>
        </w:div>
      </w:divsChild>
    </w:div>
    <w:div w:id="255284764">
      <w:bodyDiv w:val="1"/>
      <w:marLeft w:val="0"/>
      <w:marRight w:val="0"/>
      <w:marTop w:val="0"/>
      <w:marBottom w:val="0"/>
      <w:divBdr>
        <w:top w:val="none" w:sz="0" w:space="0" w:color="auto"/>
        <w:left w:val="none" w:sz="0" w:space="0" w:color="auto"/>
        <w:bottom w:val="none" w:sz="0" w:space="0" w:color="auto"/>
        <w:right w:val="none" w:sz="0" w:space="0" w:color="auto"/>
      </w:divBdr>
      <w:divsChild>
        <w:div w:id="499586967">
          <w:marLeft w:val="0"/>
          <w:marRight w:val="0"/>
          <w:marTop w:val="0"/>
          <w:marBottom w:val="0"/>
          <w:divBdr>
            <w:top w:val="single" w:sz="6" w:space="0" w:color="E6E6E6"/>
            <w:left w:val="single" w:sz="6" w:space="0" w:color="E6E6E6"/>
            <w:bottom w:val="none" w:sz="0" w:space="0" w:color="auto"/>
            <w:right w:val="single" w:sz="6" w:space="0" w:color="E6E6E6"/>
          </w:divBdr>
        </w:div>
        <w:div w:id="1424911315">
          <w:marLeft w:val="0"/>
          <w:marRight w:val="0"/>
          <w:marTop w:val="0"/>
          <w:marBottom w:val="0"/>
          <w:divBdr>
            <w:top w:val="single" w:sz="6" w:space="0" w:color="E6E6E6"/>
            <w:left w:val="single" w:sz="6" w:space="0" w:color="E6E6E6"/>
            <w:bottom w:val="none" w:sz="0" w:space="0" w:color="auto"/>
            <w:right w:val="single" w:sz="6" w:space="0" w:color="E6E6E6"/>
          </w:divBdr>
        </w:div>
      </w:divsChild>
    </w:div>
    <w:div w:id="287901956">
      <w:bodyDiv w:val="1"/>
      <w:marLeft w:val="0"/>
      <w:marRight w:val="0"/>
      <w:marTop w:val="0"/>
      <w:marBottom w:val="0"/>
      <w:divBdr>
        <w:top w:val="none" w:sz="0" w:space="0" w:color="auto"/>
        <w:left w:val="none" w:sz="0" w:space="0" w:color="auto"/>
        <w:bottom w:val="none" w:sz="0" w:space="0" w:color="auto"/>
        <w:right w:val="none" w:sz="0" w:space="0" w:color="auto"/>
      </w:divBdr>
    </w:div>
    <w:div w:id="293601532">
      <w:bodyDiv w:val="1"/>
      <w:marLeft w:val="0"/>
      <w:marRight w:val="0"/>
      <w:marTop w:val="0"/>
      <w:marBottom w:val="0"/>
      <w:divBdr>
        <w:top w:val="none" w:sz="0" w:space="0" w:color="auto"/>
        <w:left w:val="none" w:sz="0" w:space="0" w:color="auto"/>
        <w:bottom w:val="none" w:sz="0" w:space="0" w:color="auto"/>
        <w:right w:val="none" w:sz="0" w:space="0" w:color="auto"/>
      </w:divBdr>
    </w:div>
    <w:div w:id="341707963">
      <w:bodyDiv w:val="1"/>
      <w:marLeft w:val="0"/>
      <w:marRight w:val="0"/>
      <w:marTop w:val="0"/>
      <w:marBottom w:val="0"/>
      <w:divBdr>
        <w:top w:val="none" w:sz="0" w:space="0" w:color="auto"/>
        <w:left w:val="none" w:sz="0" w:space="0" w:color="auto"/>
        <w:bottom w:val="none" w:sz="0" w:space="0" w:color="auto"/>
        <w:right w:val="none" w:sz="0" w:space="0" w:color="auto"/>
      </w:divBdr>
      <w:divsChild>
        <w:div w:id="1164006482">
          <w:marLeft w:val="0"/>
          <w:marRight w:val="0"/>
          <w:marTop w:val="0"/>
          <w:marBottom w:val="0"/>
          <w:divBdr>
            <w:top w:val="single" w:sz="6" w:space="0" w:color="E6E6E6"/>
            <w:left w:val="single" w:sz="6" w:space="0" w:color="E6E6E6"/>
            <w:bottom w:val="none" w:sz="0" w:space="0" w:color="auto"/>
            <w:right w:val="single" w:sz="6" w:space="0" w:color="E6E6E6"/>
          </w:divBdr>
        </w:div>
        <w:div w:id="1741823749">
          <w:marLeft w:val="0"/>
          <w:marRight w:val="0"/>
          <w:marTop w:val="0"/>
          <w:marBottom w:val="0"/>
          <w:divBdr>
            <w:top w:val="single" w:sz="6" w:space="0" w:color="E6E6E6"/>
            <w:left w:val="single" w:sz="6" w:space="0" w:color="E6E6E6"/>
            <w:bottom w:val="none" w:sz="0" w:space="0" w:color="auto"/>
            <w:right w:val="single" w:sz="6" w:space="0" w:color="E6E6E6"/>
          </w:divBdr>
        </w:div>
      </w:divsChild>
    </w:div>
    <w:div w:id="355811741">
      <w:bodyDiv w:val="1"/>
      <w:marLeft w:val="0"/>
      <w:marRight w:val="0"/>
      <w:marTop w:val="0"/>
      <w:marBottom w:val="0"/>
      <w:divBdr>
        <w:top w:val="none" w:sz="0" w:space="0" w:color="auto"/>
        <w:left w:val="none" w:sz="0" w:space="0" w:color="auto"/>
        <w:bottom w:val="none" w:sz="0" w:space="0" w:color="auto"/>
        <w:right w:val="none" w:sz="0" w:space="0" w:color="auto"/>
      </w:divBdr>
      <w:divsChild>
        <w:div w:id="193227516">
          <w:marLeft w:val="0"/>
          <w:marRight w:val="0"/>
          <w:marTop w:val="0"/>
          <w:marBottom w:val="0"/>
          <w:divBdr>
            <w:top w:val="single" w:sz="6" w:space="0" w:color="E6E6E6"/>
            <w:left w:val="single" w:sz="6" w:space="0" w:color="E6E6E6"/>
            <w:bottom w:val="none" w:sz="0" w:space="0" w:color="auto"/>
            <w:right w:val="single" w:sz="6" w:space="0" w:color="E6E6E6"/>
          </w:divBdr>
        </w:div>
        <w:div w:id="2007973886">
          <w:marLeft w:val="0"/>
          <w:marRight w:val="0"/>
          <w:marTop w:val="0"/>
          <w:marBottom w:val="0"/>
          <w:divBdr>
            <w:top w:val="single" w:sz="6" w:space="0" w:color="E6E6E6"/>
            <w:left w:val="single" w:sz="6" w:space="0" w:color="E6E6E6"/>
            <w:bottom w:val="none" w:sz="0" w:space="0" w:color="auto"/>
            <w:right w:val="single" w:sz="6" w:space="0" w:color="E6E6E6"/>
          </w:divBdr>
        </w:div>
      </w:divsChild>
    </w:div>
    <w:div w:id="403264801">
      <w:bodyDiv w:val="1"/>
      <w:marLeft w:val="0"/>
      <w:marRight w:val="0"/>
      <w:marTop w:val="0"/>
      <w:marBottom w:val="0"/>
      <w:divBdr>
        <w:top w:val="none" w:sz="0" w:space="0" w:color="auto"/>
        <w:left w:val="none" w:sz="0" w:space="0" w:color="auto"/>
        <w:bottom w:val="none" w:sz="0" w:space="0" w:color="auto"/>
        <w:right w:val="none" w:sz="0" w:space="0" w:color="auto"/>
      </w:divBdr>
    </w:div>
    <w:div w:id="417873383">
      <w:bodyDiv w:val="1"/>
      <w:marLeft w:val="0"/>
      <w:marRight w:val="0"/>
      <w:marTop w:val="0"/>
      <w:marBottom w:val="0"/>
      <w:divBdr>
        <w:top w:val="none" w:sz="0" w:space="0" w:color="auto"/>
        <w:left w:val="none" w:sz="0" w:space="0" w:color="auto"/>
        <w:bottom w:val="none" w:sz="0" w:space="0" w:color="auto"/>
        <w:right w:val="none" w:sz="0" w:space="0" w:color="auto"/>
      </w:divBdr>
      <w:divsChild>
        <w:div w:id="803351873">
          <w:marLeft w:val="0"/>
          <w:marRight w:val="0"/>
          <w:marTop w:val="0"/>
          <w:marBottom w:val="0"/>
          <w:divBdr>
            <w:top w:val="single" w:sz="6" w:space="0" w:color="E6E6E6"/>
            <w:left w:val="single" w:sz="6" w:space="0" w:color="E6E6E6"/>
            <w:bottom w:val="none" w:sz="0" w:space="0" w:color="auto"/>
            <w:right w:val="single" w:sz="6" w:space="0" w:color="E6E6E6"/>
          </w:divBdr>
        </w:div>
        <w:div w:id="893541500">
          <w:marLeft w:val="0"/>
          <w:marRight w:val="0"/>
          <w:marTop w:val="0"/>
          <w:marBottom w:val="0"/>
          <w:divBdr>
            <w:top w:val="single" w:sz="6" w:space="0" w:color="E6E6E6"/>
            <w:left w:val="single" w:sz="6" w:space="0" w:color="E6E6E6"/>
            <w:bottom w:val="none" w:sz="0" w:space="0" w:color="auto"/>
            <w:right w:val="single" w:sz="6" w:space="0" w:color="E6E6E6"/>
          </w:divBdr>
        </w:div>
      </w:divsChild>
    </w:div>
    <w:div w:id="420881628">
      <w:bodyDiv w:val="1"/>
      <w:marLeft w:val="0"/>
      <w:marRight w:val="0"/>
      <w:marTop w:val="0"/>
      <w:marBottom w:val="0"/>
      <w:divBdr>
        <w:top w:val="none" w:sz="0" w:space="0" w:color="auto"/>
        <w:left w:val="none" w:sz="0" w:space="0" w:color="auto"/>
        <w:bottom w:val="none" w:sz="0" w:space="0" w:color="auto"/>
        <w:right w:val="none" w:sz="0" w:space="0" w:color="auto"/>
      </w:divBdr>
      <w:divsChild>
        <w:div w:id="716930578">
          <w:marLeft w:val="0"/>
          <w:marRight w:val="0"/>
          <w:marTop w:val="0"/>
          <w:marBottom w:val="0"/>
          <w:divBdr>
            <w:top w:val="single" w:sz="6" w:space="0" w:color="E6E6E6"/>
            <w:left w:val="single" w:sz="6" w:space="0" w:color="E6E6E6"/>
            <w:bottom w:val="single" w:sz="6" w:space="0" w:color="E6E6E6"/>
            <w:right w:val="single" w:sz="6" w:space="0" w:color="E6E6E6"/>
          </w:divBdr>
        </w:div>
        <w:div w:id="1189877346">
          <w:marLeft w:val="0"/>
          <w:marRight w:val="0"/>
          <w:marTop w:val="0"/>
          <w:marBottom w:val="0"/>
          <w:divBdr>
            <w:top w:val="single" w:sz="6" w:space="0" w:color="E6E6E6"/>
            <w:left w:val="single" w:sz="6" w:space="0" w:color="E6E6E6"/>
            <w:bottom w:val="none" w:sz="0" w:space="0" w:color="auto"/>
            <w:right w:val="single" w:sz="6" w:space="0" w:color="E6E6E6"/>
          </w:divBdr>
        </w:div>
        <w:div w:id="2003466841">
          <w:marLeft w:val="0"/>
          <w:marRight w:val="0"/>
          <w:marTop w:val="0"/>
          <w:marBottom w:val="0"/>
          <w:divBdr>
            <w:top w:val="single" w:sz="6" w:space="0" w:color="E6E6E6"/>
            <w:left w:val="single" w:sz="6" w:space="0" w:color="E6E6E6"/>
            <w:bottom w:val="none" w:sz="0" w:space="0" w:color="auto"/>
            <w:right w:val="single" w:sz="6" w:space="0" w:color="E6E6E6"/>
          </w:divBdr>
        </w:div>
      </w:divsChild>
    </w:div>
    <w:div w:id="467363944">
      <w:bodyDiv w:val="1"/>
      <w:marLeft w:val="0"/>
      <w:marRight w:val="0"/>
      <w:marTop w:val="0"/>
      <w:marBottom w:val="0"/>
      <w:divBdr>
        <w:top w:val="none" w:sz="0" w:space="0" w:color="auto"/>
        <w:left w:val="none" w:sz="0" w:space="0" w:color="auto"/>
        <w:bottom w:val="none" w:sz="0" w:space="0" w:color="auto"/>
        <w:right w:val="none" w:sz="0" w:space="0" w:color="auto"/>
      </w:divBdr>
      <w:divsChild>
        <w:div w:id="174880501">
          <w:marLeft w:val="0"/>
          <w:marRight w:val="0"/>
          <w:marTop w:val="0"/>
          <w:marBottom w:val="0"/>
          <w:divBdr>
            <w:top w:val="single" w:sz="6" w:space="0" w:color="E6E6E6"/>
            <w:left w:val="single" w:sz="6" w:space="0" w:color="E6E6E6"/>
            <w:bottom w:val="none" w:sz="0" w:space="0" w:color="auto"/>
            <w:right w:val="single" w:sz="6" w:space="0" w:color="E6E6E6"/>
          </w:divBdr>
        </w:div>
        <w:div w:id="608972040">
          <w:marLeft w:val="0"/>
          <w:marRight w:val="0"/>
          <w:marTop w:val="0"/>
          <w:marBottom w:val="0"/>
          <w:divBdr>
            <w:top w:val="single" w:sz="6" w:space="0" w:color="E6E6E6"/>
            <w:left w:val="single" w:sz="6" w:space="0" w:color="E6E6E6"/>
            <w:bottom w:val="none" w:sz="0" w:space="0" w:color="auto"/>
            <w:right w:val="single" w:sz="6" w:space="0" w:color="E6E6E6"/>
          </w:divBdr>
        </w:div>
        <w:div w:id="1154953891">
          <w:marLeft w:val="0"/>
          <w:marRight w:val="0"/>
          <w:marTop w:val="0"/>
          <w:marBottom w:val="0"/>
          <w:divBdr>
            <w:top w:val="single" w:sz="6" w:space="0" w:color="E6E6E6"/>
            <w:left w:val="single" w:sz="6" w:space="0" w:color="E6E6E6"/>
            <w:bottom w:val="none" w:sz="0" w:space="0" w:color="auto"/>
            <w:right w:val="single" w:sz="6" w:space="0" w:color="E6E6E6"/>
          </w:divBdr>
        </w:div>
      </w:divsChild>
    </w:div>
    <w:div w:id="530845041">
      <w:bodyDiv w:val="1"/>
      <w:marLeft w:val="0"/>
      <w:marRight w:val="0"/>
      <w:marTop w:val="0"/>
      <w:marBottom w:val="0"/>
      <w:divBdr>
        <w:top w:val="none" w:sz="0" w:space="0" w:color="auto"/>
        <w:left w:val="none" w:sz="0" w:space="0" w:color="auto"/>
        <w:bottom w:val="none" w:sz="0" w:space="0" w:color="auto"/>
        <w:right w:val="none" w:sz="0" w:space="0" w:color="auto"/>
      </w:divBdr>
    </w:div>
    <w:div w:id="532421549">
      <w:bodyDiv w:val="1"/>
      <w:marLeft w:val="0"/>
      <w:marRight w:val="0"/>
      <w:marTop w:val="0"/>
      <w:marBottom w:val="0"/>
      <w:divBdr>
        <w:top w:val="none" w:sz="0" w:space="0" w:color="auto"/>
        <w:left w:val="none" w:sz="0" w:space="0" w:color="auto"/>
        <w:bottom w:val="none" w:sz="0" w:space="0" w:color="auto"/>
        <w:right w:val="none" w:sz="0" w:space="0" w:color="auto"/>
      </w:divBdr>
    </w:div>
    <w:div w:id="535043976">
      <w:bodyDiv w:val="1"/>
      <w:marLeft w:val="0"/>
      <w:marRight w:val="0"/>
      <w:marTop w:val="0"/>
      <w:marBottom w:val="0"/>
      <w:divBdr>
        <w:top w:val="none" w:sz="0" w:space="0" w:color="auto"/>
        <w:left w:val="none" w:sz="0" w:space="0" w:color="auto"/>
        <w:bottom w:val="none" w:sz="0" w:space="0" w:color="auto"/>
        <w:right w:val="none" w:sz="0" w:space="0" w:color="auto"/>
      </w:divBdr>
    </w:div>
    <w:div w:id="590813848">
      <w:bodyDiv w:val="1"/>
      <w:marLeft w:val="0"/>
      <w:marRight w:val="0"/>
      <w:marTop w:val="0"/>
      <w:marBottom w:val="0"/>
      <w:divBdr>
        <w:top w:val="none" w:sz="0" w:space="0" w:color="auto"/>
        <w:left w:val="none" w:sz="0" w:space="0" w:color="auto"/>
        <w:bottom w:val="none" w:sz="0" w:space="0" w:color="auto"/>
        <w:right w:val="none" w:sz="0" w:space="0" w:color="auto"/>
      </w:divBdr>
    </w:div>
    <w:div w:id="610238268">
      <w:bodyDiv w:val="1"/>
      <w:marLeft w:val="0"/>
      <w:marRight w:val="0"/>
      <w:marTop w:val="0"/>
      <w:marBottom w:val="0"/>
      <w:divBdr>
        <w:top w:val="none" w:sz="0" w:space="0" w:color="auto"/>
        <w:left w:val="none" w:sz="0" w:space="0" w:color="auto"/>
        <w:bottom w:val="none" w:sz="0" w:space="0" w:color="auto"/>
        <w:right w:val="none" w:sz="0" w:space="0" w:color="auto"/>
      </w:divBdr>
      <w:divsChild>
        <w:div w:id="787355984">
          <w:marLeft w:val="0"/>
          <w:marRight w:val="0"/>
          <w:marTop w:val="0"/>
          <w:marBottom w:val="0"/>
          <w:divBdr>
            <w:top w:val="single" w:sz="6" w:space="0" w:color="E6E6E6"/>
            <w:left w:val="single" w:sz="6" w:space="0" w:color="E6E6E6"/>
            <w:bottom w:val="none" w:sz="0" w:space="0" w:color="auto"/>
            <w:right w:val="single" w:sz="6" w:space="0" w:color="E6E6E6"/>
          </w:divBdr>
        </w:div>
      </w:divsChild>
    </w:div>
    <w:div w:id="690688032">
      <w:bodyDiv w:val="1"/>
      <w:marLeft w:val="0"/>
      <w:marRight w:val="0"/>
      <w:marTop w:val="0"/>
      <w:marBottom w:val="0"/>
      <w:divBdr>
        <w:top w:val="none" w:sz="0" w:space="0" w:color="auto"/>
        <w:left w:val="none" w:sz="0" w:space="0" w:color="auto"/>
        <w:bottom w:val="none" w:sz="0" w:space="0" w:color="auto"/>
        <w:right w:val="none" w:sz="0" w:space="0" w:color="auto"/>
      </w:divBdr>
      <w:divsChild>
        <w:div w:id="1027561214">
          <w:marLeft w:val="0"/>
          <w:marRight w:val="0"/>
          <w:marTop w:val="0"/>
          <w:marBottom w:val="0"/>
          <w:divBdr>
            <w:top w:val="single" w:sz="6" w:space="0" w:color="E6E6E6"/>
            <w:left w:val="single" w:sz="6" w:space="0" w:color="E6E6E6"/>
            <w:bottom w:val="none" w:sz="0" w:space="0" w:color="auto"/>
            <w:right w:val="single" w:sz="6" w:space="0" w:color="E6E6E6"/>
          </w:divBdr>
        </w:div>
        <w:div w:id="2107310198">
          <w:marLeft w:val="0"/>
          <w:marRight w:val="0"/>
          <w:marTop w:val="0"/>
          <w:marBottom w:val="0"/>
          <w:divBdr>
            <w:top w:val="single" w:sz="6" w:space="0" w:color="E6E6E6"/>
            <w:left w:val="single" w:sz="6" w:space="0" w:color="E6E6E6"/>
            <w:bottom w:val="none" w:sz="0" w:space="0" w:color="auto"/>
            <w:right w:val="single" w:sz="6" w:space="0" w:color="E6E6E6"/>
          </w:divBdr>
        </w:div>
      </w:divsChild>
    </w:div>
    <w:div w:id="717818099">
      <w:bodyDiv w:val="1"/>
      <w:marLeft w:val="0"/>
      <w:marRight w:val="0"/>
      <w:marTop w:val="0"/>
      <w:marBottom w:val="0"/>
      <w:divBdr>
        <w:top w:val="none" w:sz="0" w:space="0" w:color="auto"/>
        <w:left w:val="none" w:sz="0" w:space="0" w:color="auto"/>
        <w:bottom w:val="none" w:sz="0" w:space="0" w:color="auto"/>
        <w:right w:val="none" w:sz="0" w:space="0" w:color="auto"/>
      </w:divBdr>
      <w:divsChild>
        <w:div w:id="118695339">
          <w:marLeft w:val="0"/>
          <w:marRight w:val="0"/>
          <w:marTop w:val="0"/>
          <w:marBottom w:val="0"/>
          <w:divBdr>
            <w:top w:val="single" w:sz="6" w:space="0" w:color="E6E6E6"/>
            <w:left w:val="single" w:sz="6" w:space="0" w:color="E6E6E6"/>
            <w:bottom w:val="none" w:sz="0" w:space="0" w:color="auto"/>
            <w:right w:val="single" w:sz="6" w:space="0" w:color="E6E6E6"/>
          </w:divBdr>
        </w:div>
        <w:div w:id="170876277">
          <w:marLeft w:val="0"/>
          <w:marRight w:val="0"/>
          <w:marTop w:val="0"/>
          <w:marBottom w:val="0"/>
          <w:divBdr>
            <w:top w:val="single" w:sz="6" w:space="0" w:color="E6E6E6"/>
            <w:left w:val="single" w:sz="6" w:space="0" w:color="E6E6E6"/>
            <w:bottom w:val="none" w:sz="0" w:space="0" w:color="auto"/>
            <w:right w:val="single" w:sz="6" w:space="0" w:color="E6E6E6"/>
          </w:divBdr>
        </w:div>
      </w:divsChild>
    </w:div>
    <w:div w:id="738863525">
      <w:bodyDiv w:val="1"/>
      <w:marLeft w:val="0"/>
      <w:marRight w:val="0"/>
      <w:marTop w:val="0"/>
      <w:marBottom w:val="0"/>
      <w:divBdr>
        <w:top w:val="none" w:sz="0" w:space="0" w:color="auto"/>
        <w:left w:val="none" w:sz="0" w:space="0" w:color="auto"/>
        <w:bottom w:val="none" w:sz="0" w:space="0" w:color="auto"/>
        <w:right w:val="none" w:sz="0" w:space="0" w:color="auto"/>
      </w:divBdr>
      <w:divsChild>
        <w:div w:id="1303778323">
          <w:marLeft w:val="0"/>
          <w:marRight w:val="0"/>
          <w:marTop w:val="0"/>
          <w:marBottom w:val="0"/>
          <w:divBdr>
            <w:top w:val="single" w:sz="6" w:space="0" w:color="E6E6E6"/>
            <w:left w:val="single" w:sz="6" w:space="0" w:color="E6E6E6"/>
            <w:bottom w:val="single" w:sz="6" w:space="0" w:color="E6E6E6"/>
            <w:right w:val="single" w:sz="6" w:space="0" w:color="E6E6E6"/>
          </w:divBdr>
        </w:div>
        <w:div w:id="1577277636">
          <w:marLeft w:val="0"/>
          <w:marRight w:val="0"/>
          <w:marTop w:val="0"/>
          <w:marBottom w:val="0"/>
          <w:divBdr>
            <w:top w:val="single" w:sz="6" w:space="0" w:color="E6E6E6"/>
            <w:left w:val="single" w:sz="6" w:space="0" w:color="E6E6E6"/>
            <w:bottom w:val="none" w:sz="0" w:space="0" w:color="auto"/>
            <w:right w:val="single" w:sz="6" w:space="0" w:color="E6E6E6"/>
          </w:divBdr>
        </w:div>
        <w:div w:id="2081977357">
          <w:marLeft w:val="0"/>
          <w:marRight w:val="0"/>
          <w:marTop w:val="0"/>
          <w:marBottom w:val="0"/>
          <w:divBdr>
            <w:top w:val="single" w:sz="6" w:space="0" w:color="E6E6E6"/>
            <w:left w:val="single" w:sz="6" w:space="0" w:color="E6E6E6"/>
            <w:bottom w:val="none" w:sz="0" w:space="0" w:color="auto"/>
            <w:right w:val="single" w:sz="6" w:space="0" w:color="E6E6E6"/>
          </w:divBdr>
        </w:div>
      </w:divsChild>
    </w:div>
    <w:div w:id="927694597">
      <w:bodyDiv w:val="1"/>
      <w:marLeft w:val="0"/>
      <w:marRight w:val="0"/>
      <w:marTop w:val="0"/>
      <w:marBottom w:val="0"/>
      <w:divBdr>
        <w:top w:val="none" w:sz="0" w:space="0" w:color="auto"/>
        <w:left w:val="none" w:sz="0" w:space="0" w:color="auto"/>
        <w:bottom w:val="none" w:sz="0" w:space="0" w:color="auto"/>
        <w:right w:val="none" w:sz="0" w:space="0" w:color="auto"/>
      </w:divBdr>
    </w:div>
    <w:div w:id="1065879592">
      <w:bodyDiv w:val="1"/>
      <w:marLeft w:val="0"/>
      <w:marRight w:val="0"/>
      <w:marTop w:val="0"/>
      <w:marBottom w:val="0"/>
      <w:divBdr>
        <w:top w:val="none" w:sz="0" w:space="0" w:color="auto"/>
        <w:left w:val="none" w:sz="0" w:space="0" w:color="auto"/>
        <w:bottom w:val="none" w:sz="0" w:space="0" w:color="auto"/>
        <w:right w:val="none" w:sz="0" w:space="0" w:color="auto"/>
      </w:divBdr>
      <w:divsChild>
        <w:div w:id="428238930">
          <w:marLeft w:val="0"/>
          <w:marRight w:val="0"/>
          <w:marTop w:val="0"/>
          <w:marBottom w:val="0"/>
          <w:divBdr>
            <w:top w:val="single" w:sz="6" w:space="0" w:color="E6E6E6"/>
            <w:left w:val="single" w:sz="6" w:space="0" w:color="E6E6E6"/>
            <w:bottom w:val="none" w:sz="0" w:space="0" w:color="auto"/>
            <w:right w:val="single" w:sz="6" w:space="0" w:color="E6E6E6"/>
          </w:divBdr>
        </w:div>
        <w:div w:id="677462079">
          <w:marLeft w:val="0"/>
          <w:marRight w:val="0"/>
          <w:marTop w:val="0"/>
          <w:marBottom w:val="0"/>
          <w:divBdr>
            <w:top w:val="single" w:sz="6" w:space="0" w:color="E6E6E6"/>
            <w:left w:val="single" w:sz="6" w:space="0" w:color="E6E6E6"/>
            <w:bottom w:val="none" w:sz="0" w:space="0" w:color="auto"/>
            <w:right w:val="single" w:sz="6" w:space="0" w:color="E6E6E6"/>
          </w:divBdr>
        </w:div>
      </w:divsChild>
    </w:div>
    <w:div w:id="1067922801">
      <w:bodyDiv w:val="1"/>
      <w:marLeft w:val="0"/>
      <w:marRight w:val="0"/>
      <w:marTop w:val="0"/>
      <w:marBottom w:val="0"/>
      <w:divBdr>
        <w:top w:val="none" w:sz="0" w:space="0" w:color="auto"/>
        <w:left w:val="none" w:sz="0" w:space="0" w:color="auto"/>
        <w:bottom w:val="none" w:sz="0" w:space="0" w:color="auto"/>
        <w:right w:val="none" w:sz="0" w:space="0" w:color="auto"/>
      </w:divBdr>
    </w:div>
    <w:div w:id="1125847557">
      <w:bodyDiv w:val="1"/>
      <w:marLeft w:val="0"/>
      <w:marRight w:val="0"/>
      <w:marTop w:val="0"/>
      <w:marBottom w:val="0"/>
      <w:divBdr>
        <w:top w:val="none" w:sz="0" w:space="0" w:color="auto"/>
        <w:left w:val="none" w:sz="0" w:space="0" w:color="auto"/>
        <w:bottom w:val="none" w:sz="0" w:space="0" w:color="auto"/>
        <w:right w:val="none" w:sz="0" w:space="0" w:color="auto"/>
      </w:divBdr>
    </w:div>
    <w:div w:id="1130126256">
      <w:bodyDiv w:val="1"/>
      <w:marLeft w:val="0"/>
      <w:marRight w:val="0"/>
      <w:marTop w:val="0"/>
      <w:marBottom w:val="0"/>
      <w:divBdr>
        <w:top w:val="none" w:sz="0" w:space="0" w:color="auto"/>
        <w:left w:val="none" w:sz="0" w:space="0" w:color="auto"/>
        <w:bottom w:val="none" w:sz="0" w:space="0" w:color="auto"/>
        <w:right w:val="none" w:sz="0" w:space="0" w:color="auto"/>
      </w:divBdr>
      <w:divsChild>
        <w:div w:id="1051659809">
          <w:marLeft w:val="0"/>
          <w:marRight w:val="0"/>
          <w:marTop w:val="0"/>
          <w:marBottom w:val="0"/>
          <w:divBdr>
            <w:top w:val="single" w:sz="6" w:space="0" w:color="E6E6E6"/>
            <w:left w:val="single" w:sz="6" w:space="0" w:color="E6E6E6"/>
            <w:bottom w:val="none" w:sz="0" w:space="0" w:color="auto"/>
            <w:right w:val="single" w:sz="6" w:space="0" w:color="E6E6E6"/>
          </w:divBdr>
        </w:div>
        <w:div w:id="103313264">
          <w:marLeft w:val="0"/>
          <w:marRight w:val="0"/>
          <w:marTop w:val="0"/>
          <w:marBottom w:val="0"/>
          <w:divBdr>
            <w:top w:val="single" w:sz="6" w:space="0" w:color="E6E6E6"/>
            <w:left w:val="single" w:sz="6" w:space="0" w:color="E6E6E6"/>
            <w:bottom w:val="none" w:sz="0" w:space="0" w:color="auto"/>
            <w:right w:val="single" w:sz="6" w:space="0" w:color="E6E6E6"/>
          </w:divBdr>
        </w:div>
      </w:divsChild>
    </w:div>
    <w:div w:id="1162351567">
      <w:bodyDiv w:val="1"/>
      <w:marLeft w:val="0"/>
      <w:marRight w:val="0"/>
      <w:marTop w:val="0"/>
      <w:marBottom w:val="0"/>
      <w:divBdr>
        <w:top w:val="none" w:sz="0" w:space="0" w:color="auto"/>
        <w:left w:val="none" w:sz="0" w:space="0" w:color="auto"/>
        <w:bottom w:val="none" w:sz="0" w:space="0" w:color="auto"/>
        <w:right w:val="none" w:sz="0" w:space="0" w:color="auto"/>
      </w:divBdr>
    </w:div>
    <w:div w:id="1220432676">
      <w:bodyDiv w:val="1"/>
      <w:marLeft w:val="0"/>
      <w:marRight w:val="0"/>
      <w:marTop w:val="0"/>
      <w:marBottom w:val="0"/>
      <w:divBdr>
        <w:top w:val="none" w:sz="0" w:space="0" w:color="auto"/>
        <w:left w:val="none" w:sz="0" w:space="0" w:color="auto"/>
        <w:bottom w:val="none" w:sz="0" w:space="0" w:color="auto"/>
        <w:right w:val="none" w:sz="0" w:space="0" w:color="auto"/>
      </w:divBdr>
      <w:divsChild>
        <w:div w:id="1020550899">
          <w:marLeft w:val="0"/>
          <w:marRight w:val="0"/>
          <w:marTop w:val="0"/>
          <w:marBottom w:val="0"/>
          <w:divBdr>
            <w:top w:val="single" w:sz="6" w:space="0" w:color="E6E6E6"/>
            <w:left w:val="single" w:sz="6" w:space="0" w:color="E6E6E6"/>
            <w:bottom w:val="none" w:sz="0" w:space="0" w:color="auto"/>
            <w:right w:val="single" w:sz="6" w:space="0" w:color="E6E6E6"/>
          </w:divBdr>
        </w:div>
        <w:div w:id="1088114999">
          <w:marLeft w:val="0"/>
          <w:marRight w:val="0"/>
          <w:marTop w:val="0"/>
          <w:marBottom w:val="0"/>
          <w:divBdr>
            <w:top w:val="single" w:sz="6" w:space="0" w:color="E6E6E6"/>
            <w:left w:val="single" w:sz="6" w:space="0" w:color="E6E6E6"/>
            <w:bottom w:val="none" w:sz="0" w:space="0" w:color="auto"/>
            <w:right w:val="single" w:sz="6" w:space="0" w:color="E6E6E6"/>
          </w:divBdr>
        </w:div>
        <w:div w:id="1339499191">
          <w:marLeft w:val="0"/>
          <w:marRight w:val="0"/>
          <w:marTop w:val="0"/>
          <w:marBottom w:val="0"/>
          <w:divBdr>
            <w:top w:val="single" w:sz="6" w:space="0" w:color="E6E6E6"/>
            <w:left w:val="single" w:sz="6" w:space="0" w:color="E6E6E6"/>
            <w:bottom w:val="none" w:sz="0" w:space="0" w:color="auto"/>
            <w:right w:val="single" w:sz="6" w:space="0" w:color="E6E6E6"/>
          </w:divBdr>
        </w:div>
      </w:divsChild>
    </w:div>
    <w:div w:id="1255744832">
      <w:bodyDiv w:val="1"/>
      <w:marLeft w:val="0"/>
      <w:marRight w:val="0"/>
      <w:marTop w:val="0"/>
      <w:marBottom w:val="0"/>
      <w:divBdr>
        <w:top w:val="none" w:sz="0" w:space="0" w:color="auto"/>
        <w:left w:val="none" w:sz="0" w:space="0" w:color="auto"/>
        <w:bottom w:val="none" w:sz="0" w:space="0" w:color="auto"/>
        <w:right w:val="none" w:sz="0" w:space="0" w:color="auto"/>
      </w:divBdr>
    </w:div>
    <w:div w:id="1273855473">
      <w:bodyDiv w:val="1"/>
      <w:marLeft w:val="0"/>
      <w:marRight w:val="0"/>
      <w:marTop w:val="0"/>
      <w:marBottom w:val="0"/>
      <w:divBdr>
        <w:top w:val="none" w:sz="0" w:space="0" w:color="auto"/>
        <w:left w:val="none" w:sz="0" w:space="0" w:color="auto"/>
        <w:bottom w:val="none" w:sz="0" w:space="0" w:color="auto"/>
        <w:right w:val="none" w:sz="0" w:space="0" w:color="auto"/>
      </w:divBdr>
    </w:div>
    <w:div w:id="1396590945">
      <w:bodyDiv w:val="1"/>
      <w:marLeft w:val="0"/>
      <w:marRight w:val="0"/>
      <w:marTop w:val="0"/>
      <w:marBottom w:val="0"/>
      <w:divBdr>
        <w:top w:val="none" w:sz="0" w:space="0" w:color="auto"/>
        <w:left w:val="none" w:sz="0" w:space="0" w:color="auto"/>
        <w:bottom w:val="none" w:sz="0" w:space="0" w:color="auto"/>
        <w:right w:val="none" w:sz="0" w:space="0" w:color="auto"/>
      </w:divBdr>
    </w:div>
    <w:div w:id="1472289070">
      <w:bodyDiv w:val="1"/>
      <w:marLeft w:val="0"/>
      <w:marRight w:val="0"/>
      <w:marTop w:val="0"/>
      <w:marBottom w:val="0"/>
      <w:divBdr>
        <w:top w:val="none" w:sz="0" w:space="0" w:color="auto"/>
        <w:left w:val="none" w:sz="0" w:space="0" w:color="auto"/>
        <w:bottom w:val="none" w:sz="0" w:space="0" w:color="auto"/>
        <w:right w:val="none" w:sz="0" w:space="0" w:color="auto"/>
      </w:divBdr>
    </w:div>
    <w:div w:id="1492526967">
      <w:bodyDiv w:val="1"/>
      <w:marLeft w:val="0"/>
      <w:marRight w:val="0"/>
      <w:marTop w:val="0"/>
      <w:marBottom w:val="0"/>
      <w:divBdr>
        <w:top w:val="none" w:sz="0" w:space="0" w:color="auto"/>
        <w:left w:val="none" w:sz="0" w:space="0" w:color="auto"/>
        <w:bottom w:val="none" w:sz="0" w:space="0" w:color="auto"/>
        <w:right w:val="none" w:sz="0" w:space="0" w:color="auto"/>
      </w:divBdr>
      <w:divsChild>
        <w:div w:id="931745690">
          <w:marLeft w:val="0"/>
          <w:marRight w:val="0"/>
          <w:marTop w:val="0"/>
          <w:marBottom w:val="0"/>
          <w:divBdr>
            <w:top w:val="single" w:sz="6" w:space="0" w:color="E6E6E6"/>
            <w:left w:val="single" w:sz="6" w:space="0" w:color="E6E6E6"/>
            <w:bottom w:val="single" w:sz="6" w:space="0" w:color="E6E6E6"/>
            <w:right w:val="single" w:sz="6" w:space="0" w:color="E6E6E6"/>
          </w:divBdr>
        </w:div>
        <w:div w:id="957182705">
          <w:marLeft w:val="0"/>
          <w:marRight w:val="0"/>
          <w:marTop w:val="0"/>
          <w:marBottom w:val="0"/>
          <w:divBdr>
            <w:top w:val="single" w:sz="6" w:space="0" w:color="E6E6E6"/>
            <w:left w:val="single" w:sz="6" w:space="0" w:color="E6E6E6"/>
            <w:bottom w:val="none" w:sz="0" w:space="0" w:color="auto"/>
            <w:right w:val="single" w:sz="6" w:space="0" w:color="E6E6E6"/>
          </w:divBdr>
        </w:div>
      </w:divsChild>
    </w:div>
    <w:div w:id="1565331665">
      <w:bodyDiv w:val="1"/>
      <w:marLeft w:val="0"/>
      <w:marRight w:val="0"/>
      <w:marTop w:val="0"/>
      <w:marBottom w:val="0"/>
      <w:divBdr>
        <w:top w:val="none" w:sz="0" w:space="0" w:color="auto"/>
        <w:left w:val="none" w:sz="0" w:space="0" w:color="auto"/>
        <w:bottom w:val="none" w:sz="0" w:space="0" w:color="auto"/>
        <w:right w:val="none" w:sz="0" w:space="0" w:color="auto"/>
      </w:divBdr>
    </w:div>
    <w:div w:id="1595362551">
      <w:bodyDiv w:val="1"/>
      <w:marLeft w:val="0"/>
      <w:marRight w:val="0"/>
      <w:marTop w:val="0"/>
      <w:marBottom w:val="0"/>
      <w:divBdr>
        <w:top w:val="none" w:sz="0" w:space="0" w:color="auto"/>
        <w:left w:val="none" w:sz="0" w:space="0" w:color="auto"/>
        <w:bottom w:val="none" w:sz="0" w:space="0" w:color="auto"/>
        <w:right w:val="none" w:sz="0" w:space="0" w:color="auto"/>
      </w:divBdr>
    </w:div>
    <w:div w:id="1681925313">
      <w:bodyDiv w:val="1"/>
      <w:marLeft w:val="0"/>
      <w:marRight w:val="0"/>
      <w:marTop w:val="0"/>
      <w:marBottom w:val="0"/>
      <w:divBdr>
        <w:top w:val="none" w:sz="0" w:space="0" w:color="auto"/>
        <w:left w:val="none" w:sz="0" w:space="0" w:color="auto"/>
        <w:bottom w:val="none" w:sz="0" w:space="0" w:color="auto"/>
        <w:right w:val="none" w:sz="0" w:space="0" w:color="auto"/>
      </w:divBdr>
      <w:divsChild>
        <w:div w:id="1242104971">
          <w:marLeft w:val="0"/>
          <w:marRight w:val="0"/>
          <w:marTop w:val="0"/>
          <w:marBottom w:val="0"/>
          <w:divBdr>
            <w:top w:val="single" w:sz="6" w:space="0" w:color="E6E6E6"/>
            <w:left w:val="single" w:sz="6" w:space="0" w:color="E6E6E6"/>
            <w:bottom w:val="none" w:sz="0" w:space="0" w:color="auto"/>
            <w:right w:val="single" w:sz="6" w:space="0" w:color="E6E6E6"/>
          </w:divBdr>
        </w:div>
        <w:div w:id="1318414853">
          <w:marLeft w:val="0"/>
          <w:marRight w:val="0"/>
          <w:marTop w:val="0"/>
          <w:marBottom w:val="0"/>
          <w:divBdr>
            <w:top w:val="single" w:sz="6" w:space="0" w:color="E6E6E6"/>
            <w:left w:val="single" w:sz="6" w:space="0" w:color="E6E6E6"/>
            <w:bottom w:val="none" w:sz="0" w:space="0" w:color="auto"/>
            <w:right w:val="single" w:sz="6" w:space="0" w:color="E6E6E6"/>
          </w:divBdr>
        </w:div>
        <w:div w:id="1678271897">
          <w:marLeft w:val="0"/>
          <w:marRight w:val="0"/>
          <w:marTop w:val="0"/>
          <w:marBottom w:val="0"/>
          <w:divBdr>
            <w:top w:val="single" w:sz="6" w:space="0" w:color="E6E6E6"/>
            <w:left w:val="single" w:sz="6" w:space="0" w:color="E6E6E6"/>
            <w:bottom w:val="none" w:sz="0" w:space="0" w:color="auto"/>
            <w:right w:val="single" w:sz="6" w:space="0" w:color="E6E6E6"/>
          </w:divBdr>
        </w:div>
      </w:divsChild>
    </w:div>
    <w:div w:id="1690330391">
      <w:bodyDiv w:val="1"/>
      <w:marLeft w:val="0"/>
      <w:marRight w:val="0"/>
      <w:marTop w:val="0"/>
      <w:marBottom w:val="0"/>
      <w:divBdr>
        <w:top w:val="none" w:sz="0" w:space="0" w:color="auto"/>
        <w:left w:val="none" w:sz="0" w:space="0" w:color="auto"/>
        <w:bottom w:val="none" w:sz="0" w:space="0" w:color="auto"/>
        <w:right w:val="none" w:sz="0" w:space="0" w:color="auto"/>
      </w:divBdr>
      <w:divsChild>
        <w:div w:id="283659410">
          <w:marLeft w:val="0"/>
          <w:marRight w:val="0"/>
          <w:marTop w:val="0"/>
          <w:marBottom w:val="0"/>
          <w:divBdr>
            <w:top w:val="single" w:sz="6" w:space="0" w:color="E6E6E6"/>
            <w:left w:val="single" w:sz="6" w:space="0" w:color="E6E6E6"/>
            <w:bottom w:val="none" w:sz="0" w:space="0" w:color="auto"/>
            <w:right w:val="single" w:sz="6" w:space="0" w:color="E6E6E6"/>
          </w:divBdr>
        </w:div>
        <w:div w:id="657852456">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704091137">
      <w:bodyDiv w:val="1"/>
      <w:marLeft w:val="0"/>
      <w:marRight w:val="0"/>
      <w:marTop w:val="0"/>
      <w:marBottom w:val="0"/>
      <w:divBdr>
        <w:top w:val="none" w:sz="0" w:space="0" w:color="auto"/>
        <w:left w:val="none" w:sz="0" w:space="0" w:color="auto"/>
        <w:bottom w:val="none" w:sz="0" w:space="0" w:color="auto"/>
        <w:right w:val="none" w:sz="0" w:space="0" w:color="auto"/>
      </w:divBdr>
      <w:divsChild>
        <w:div w:id="282149582">
          <w:marLeft w:val="0"/>
          <w:marRight w:val="0"/>
          <w:marTop w:val="0"/>
          <w:marBottom w:val="0"/>
          <w:divBdr>
            <w:top w:val="single" w:sz="6" w:space="0" w:color="E6E6E6"/>
            <w:left w:val="single" w:sz="6" w:space="0" w:color="E6E6E6"/>
            <w:bottom w:val="none" w:sz="0" w:space="0" w:color="auto"/>
            <w:right w:val="single" w:sz="6" w:space="0" w:color="E6E6E6"/>
          </w:divBdr>
        </w:div>
        <w:div w:id="1415858525">
          <w:marLeft w:val="0"/>
          <w:marRight w:val="0"/>
          <w:marTop w:val="0"/>
          <w:marBottom w:val="0"/>
          <w:divBdr>
            <w:top w:val="single" w:sz="6" w:space="0" w:color="E6E6E6"/>
            <w:left w:val="single" w:sz="6" w:space="0" w:color="E6E6E6"/>
            <w:bottom w:val="none" w:sz="0" w:space="0" w:color="auto"/>
            <w:right w:val="single" w:sz="6" w:space="0" w:color="E6E6E6"/>
          </w:divBdr>
        </w:div>
        <w:div w:id="1783843554">
          <w:marLeft w:val="0"/>
          <w:marRight w:val="0"/>
          <w:marTop w:val="0"/>
          <w:marBottom w:val="0"/>
          <w:divBdr>
            <w:top w:val="single" w:sz="6" w:space="0" w:color="E6E6E6"/>
            <w:left w:val="single" w:sz="6" w:space="0" w:color="E6E6E6"/>
            <w:bottom w:val="none" w:sz="0" w:space="0" w:color="auto"/>
            <w:right w:val="single" w:sz="6" w:space="0" w:color="E6E6E6"/>
          </w:divBdr>
        </w:div>
        <w:div w:id="1818447473">
          <w:marLeft w:val="0"/>
          <w:marRight w:val="0"/>
          <w:marTop w:val="0"/>
          <w:marBottom w:val="0"/>
          <w:divBdr>
            <w:top w:val="single" w:sz="6" w:space="0" w:color="E6E6E6"/>
            <w:left w:val="single" w:sz="6" w:space="0" w:color="E6E6E6"/>
            <w:bottom w:val="none" w:sz="0" w:space="0" w:color="auto"/>
            <w:right w:val="single" w:sz="6" w:space="0" w:color="E6E6E6"/>
          </w:divBdr>
        </w:div>
      </w:divsChild>
    </w:div>
    <w:div w:id="1750419902">
      <w:bodyDiv w:val="1"/>
      <w:marLeft w:val="0"/>
      <w:marRight w:val="0"/>
      <w:marTop w:val="0"/>
      <w:marBottom w:val="0"/>
      <w:divBdr>
        <w:top w:val="none" w:sz="0" w:space="0" w:color="auto"/>
        <w:left w:val="none" w:sz="0" w:space="0" w:color="auto"/>
        <w:bottom w:val="none" w:sz="0" w:space="0" w:color="auto"/>
        <w:right w:val="none" w:sz="0" w:space="0" w:color="auto"/>
      </w:divBdr>
      <w:divsChild>
        <w:div w:id="2135251566">
          <w:marLeft w:val="0"/>
          <w:marRight w:val="0"/>
          <w:marTop w:val="0"/>
          <w:marBottom w:val="0"/>
          <w:divBdr>
            <w:top w:val="single" w:sz="6" w:space="0" w:color="E6E6E6"/>
            <w:left w:val="single" w:sz="6" w:space="0" w:color="E6E6E6"/>
            <w:bottom w:val="none" w:sz="0" w:space="0" w:color="auto"/>
            <w:right w:val="single" w:sz="6" w:space="0" w:color="E6E6E6"/>
          </w:divBdr>
        </w:div>
        <w:div w:id="1201742571">
          <w:marLeft w:val="0"/>
          <w:marRight w:val="0"/>
          <w:marTop w:val="0"/>
          <w:marBottom w:val="0"/>
          <w:divBdr>
            <w:top w:val="single" w:sz="6" w:space="0" w:color="E6E6E6"/>
            <w:left w:val="single" w:sz="6" w:space="0" w:color="E6E6E6"/>
            <w:bottom w:val="none" w:sz="0" w:space="0" w:color="auto"/>
            <w:right w:val="single" w:sz="6" w:space="0" w:color="E6E6E6"/>
          </w:divBdr>
        </w:div>
        <w:div w:id="319508304">
          <w:marLeft w:val="0"/>
          <w:marRight w:val="0"/>
          <w:marTop w:val="0"/>
          <w:marBottom w:val="0"/>
          <w:divBdr>
            <w:top w:val="single" w:sz="6" w:space="0" w:color="E6E6E6"/>
            <w:left w:val="single" w:sz="6" w:space="0" w:color="E6E6E6"/>
            <w:bottom w:val="none" w:sz="0" w:space="0" w:color="auto"/>
            <w:right w:val="single" w:sz="6" w:space="0" w:color="E6E6E6"/>
          </w:divBdr>
        </w:div>
        <w:div w:id="1509716352">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795828225">
      <w:bodyDiv w:val="1"/>
      <w:marLeft w:val="0"/>
      <w:marRight w:val="0"/>
      <w:marTop w:val="0"/>
      <w:marBottom w:val="0"/>
      <w:divBdr>
        <w:top w:val="none" w:sz="0" w:space="0" w:color="auto"/>
        <w:left w:val="none" w:sz="0" w:space="0" w:color="auto"/>
        <w:bottom w:val="none" w:sz="0" w:space="0" w:color="auto"/>
        <w:right w:val="none" w:sz="0" w:space="0" w:color="auto"/>
      </w:divBdr>
      <w:divsChild>
        <w:div w:id="197937677">
          <w:marLeft w:val="0"/>
          <w:marRight w:val="0"/>
          <w:marTop w:val="0"/>
          <w:marBottom w:val="0"/>
          <w:divBdr>
            <w:top w:val="single" w:sz="6" w:space="0" w:color="E6E6E6"/>
            <w:left w:val="single" w:sz="6" w:space="0" w:color="E6E6E6"/>
            <w:bottom w:val="none" w:sz="0" w:space="0" w:color="auto"/>
            <w:right w:val="single" w:sz="6" w:space="0" w:color="E6E6E6"/>
          </w:divBdr>
        </w:div>
        <w:div w:id="1542672453">
          <w:marLeft w:val="0"/>
          <w:marRight w:val="0"/>
          <w:marTop w:val="0"/>
          <w:marBottom w:val="0"/>
          <w:divBdr>
            <w:top w:val="single" w:sz="6" w:space="0" w:color="E6E6E6"/>
            <w:left w:val="single" w:sz="6" w:space="0" w:color="E6E6E6"/>
            <w:bottom w:val="none" w:sz="0" w:space="0" w:color="auto"/>
            <w:right w:val="single" w:sz="6" w:space="0" w:color="E6E6E6"/>
          </w:divBdr>
        </w:div>
      </w:divsChild>
    </w:div>
    <w:div w:id="1799227594">
      <w:bodyDiv w:val="1"/>
      <w:marLeft w:val="0"/>
      <w:marRight w:val="0"/>
      <w:marTop w:val="0"/>
      <w:marBottom w:val="0"/>
      <w:divBdr>
        <w:top w:val="none" w:sz="0" w:space="0" w:color="auto"/>
        <w:left w:val="none" w:sz="0" w:space="0" w:color="auto"/>
        <w:bottom w:val="none" w:sz="0" w:space="0" w:color="auto"/>
        <w:right w:val="none" w:sz="0" w:space="0" w:color="auto"/>
      </w:divBdr>
    </w:div>
    <w:div w:id="1835534812">
      <w:bodyDiv w:val="1"/>
      <w:marLeft w:val="0"/>
      <w:marRight w:val="0"/>
      <w:marTop w:val="0"/>
      <w:marBottom w:val="0"/>
      <w:divBdr>
        <w:top w:val="none" w:sz="0" w:space="0" w:color="auto"/>
        <w:left w:val="none" w:sz="0" w:space="0" w:color="auto"/>
        <w:bottom w:val="none" w:sz="0" w:space="0" w:color="auto"/>
        <w:right w:val="none" w:sz="0" w:space="0" w:color="auto"/>
      </w:divBdr>
      <w:divsChild>
        <w:div w:id="671765192">
          <w:marLeft w:val="0"/>
          <w:marRight w:val="0"/>
          <w:marTop w:val="0"/>
          <w:marBottom w:val="0"/>
          <w:divBdr>
            <w:top w:val="single" w:sz="6" w:space="0" w:color="E6E6E6"/>
            <w:left w:val="single" w:sz="6" w:space="0" w:color="E6E6E6"/>
            <w:bottom w:val="none" w:sz="0" w:space="0" w:color="auto"/>
            <w:right w:val="single" w:sz="6" w:space="0" w:color="E6E6E6"/>
          </w:divBdr>
        </w:div>
        <w:div w:id="1360083618">
          <w:marLeft w:val="0"/>
          <w:marRight w:val="0"/>
          <w:marTop w:val="0"/>
          <w:marBottom w:val="0"/>
          <w:divBdr>
            <w:top w:val="single" w:sz="6" w:space="0" w:color="E6E6E6"/>
            <w:left w:val="single" w:sz="6" w:space="0" w:color="E6E6E6"/>
            <w:bottom w:val="none" w:sz="0" w:space="0" w:color="auto"/>
            <w:right w:val="single" w:sz="6" w:space="0" w:color="E6E6E6"/>
          </w:divBdr>
        </w:div>
      </w:divsChild>
    </w:div>
    <w:div w:id="1836148711">
      <w:bodyDiv w:val="1"/>
      <w:marLeft w:val="0"/>
      <w:marRight w:val="0"/>
      <w:marTop w:val="0"/>
      <w:marBottom w:val="0"/>
      <w:divBdr>
        <w:top w:val="none" w:sz="0" w:space="0" w:color="auto"/>
        <w:left w:val="none" w:sz="0" w:space="0" w:color="auto"/>
        <w:bottom w:val="none" w:sz="0" w:space="0" w:color="auto"/>
        <w:right w:val="none" w:sz="0" w:space="0" w:color="auto"/>
      </w:divBdr>
    </w:div>
    <w:div w:id="1836339454">
      <w:bodyDiv w:val="1"/>
      <w:marLeft w:val="0"/>
      <w:marRight w:val="0"/>
      <w:marTop w:val="0"/>
      <w:marBottom w:val="0"/>
      <w:divBdr>
        <w:top w:val="none" w:sz="0" w:space="0" w:color="auto"/>
        <w:left w:val="none" w:sz="0" w:space="0" w:color="auto"/>
        <w:bottom w:val="none" w:sz="0" w:space="0" w:color="auto"/>
        <w:right w:val="none" w:sz="0" w:space="0" w:color="auto"/>
      </w:divBdr>
      <w:divsChild>
        <w:div w:id="1446268369">
          <w:marLeft w:val="0"/>
          <w:marRight w:val="0"/>
          <w:marTop w:val="0"/>
          <w:marBottom w:val="0"/>
          <w:divBdr>
            <w:top w:val="single" w:sz="6" w:space="0" w:color="E6E6E6"/>
            <w:left w:val="single" w:sz="6" w:space="0" w:color="E6E6E6"/>
            <w:bottom w:val="none" w:sz="0" w:space="0" w:color="auto"/>
            <w:right w:val="single" w:sz="6" w:space="0" w:color="E6E6E6"/>
          </w:divBdr>
        </w:div>
        <w:div w:id="1506627135">
          <w:marLeft w:val="0"/>
          <w:marRight w:val="0"/>
          <w:marTop w:val="0"/>
          <w:marBottom w:val="0"/>
          <w:divBdr>
            <w:top w:val="single" w:sz="6" w:space="0" w:color="E6E6E6"/>
            <w:left w:val="single" w:sz="6" w:space="0" w:color="E6E6E6"/>
            <w:bottom w:val="none" w:sz="0" w:space="0" w:color="auto"/>
            <w:right w:val="single" w:sz="6" w:space="0" w:color="E6E6E6"/>
          </w:divBdr>
        </w:div>
        <w:div w:id="1842501160">
          <w:marLeft w:val="0"/>
          <w:marRight w:val="0"/>
          <w:marTop w:val="0"/>
          <w:marBottom w:val="0"/>
          <w:divBdr>
            <w:top w:val="single" w:sz="6" w:space="0" w:color="E6E6E6"/>
            <w:left w:val="single" w:sz="6" w:space="0" w:color="E6E6E6"/>
            <w:bottom w:val="none" w:sz="0" w:space="0" w:color="auto"/>
            <w:right w:val="single" w:sz="6" w:space="0" w:color="E6E6E6"/>
          </w:divBdr>
        </w:div>
      </w:divsChild>
    </w:div>
    <w:div w:id="1946963487">
      <w:bodyDiv w:val="1"/>
      <w:marLeft w:val="0"/>
      <w:marRight w:val="0"/>
      <w:marTop w:val="0"/>
      <w:marBottom w:val="0"/>
      <w:divBdr>
        <w:top w:val="none" w:sz="0" w:space="0" w:color="auto"/>
        <w:left w:val="none" w:sz="0" w:space="0" w:color="auto"/>
        <w:bottom w:val="none" w:sz="0" w:space="0" w:color="auto"/>
        <w:right w:val="none" w:sz="0" w:space="0" w:color="auto"/>
      </w:divBdr>
      <w:divsChild>
        <w:div w:id="1470516498">
          <w:marLeft w:val="0"/>
          <w:marRight w:val="0"/>
          <w:marTop w:val="0"/>
          <w:marBottom w:val="0"/>
          <w:divBdr>
            <w:top w:val="single" w:sz="6" w:space="0" w:color="E6E6E6"/>
            <w:left w:val="single" w:sz="6" w:space="0" w:color="E6E6E6"/>
            <w:bottom w:val="none" w:sz="0" w:space="0" w:color="auto"/>
            <w:right w:val="single" w:sz="6" w:space="0" w:color="E6E6E6"/>
          </w:divBdr>
        </w:div>
        <w:div w:id="1535658729">
          <w:marLeft w:val="0"/>
          <w:marRight w:val="0"/>
          <w:marTop w:val="0"/>
          <w:marBottom w:val="0"/>
          <w:divBdr>
            <w:top w:val="single" w:sz="6" w:space="0" w:color="E6E6E6"/>
            <w:left w:val="single" w:sz="6" w:space="0" w:color="E6E6E6"/>
            <w:bottom w:val="none" w:sz="0" w:space="0" w:color="auto"/>
            <w:right w:val="single" w:sz="6" w:space="0" w:color="E6E6E6"/>
          </w:divBdr>
        </w:div>
        <w:div w:id="1602177325">
          <w:marLeft w:val="0"/>
          <w:marRight w:val="0"/>
          <w:marTop w:val="0"/>
          <w:marBottom w:val="0"/>
          <w:divBdr>
            <w:top w:val="single" w:sz="6" w:space="0" w:color="E6E6E6"/>
            <w:left w:val="single" w:sz="6" w:space="0" w:color="E6E6E6"/>
            <w:bottom w:val="none" w:sz="0" w:space="0" w:color="auto"/>
            <w:right w:val="single" w:sz="6" w:space="0" w:color="E6E6E6"/>
          </w:divBdr>
        </w:div>
        <w:div w:id="1649702773">
          <w:marLeft w:val="0"/>
          <w:marRight w:val="0"/>
          <w:marTop w:val="0"/>
          <w:marBottom w:val="0"/>
          <w:divBdr>
            <w:top w:val="single" w:sz="6" w:space="0" w:color="E6E6E6"/>
            <w:left w:val="single" w:sz="6" w:space="0" w:color="E6E6E6"/>
            <w:bottom w:val="none" w:sz="0" w:space="0" w:color="auto"/>
            <w:right w:val="single" w:sz="6" w:space="0" w:color="E6E6E6"/>
          </w:divBdr>
        </w:div>
        <w:div w:id="1850875935">
          <w:marLeft w:val="0"/>
          <w:marRight w:val="0"/>
          <w:marTop w:val="0"/>
          <w:marBottom w:val="0"/>
          <w:divBdr>
            <w:top w:val="single" w:sz="6" w:space="0" w:color="E6E6E6"/>
            <w:left w:val="single" w:sz="6" w:space="0" w:color="E6E6E6"/>
            <w:bottom w:val="none" w:sz="0" w:space="0" w:color="auto"/>
            <w:right w:val="single" w:sz="6" w:space="0" w:color="E6E6E6"/>
          </w:divBdr>
        </w:div>
      </w:divsChild>
    </w:div>
    <w:div w:id="1961111357">
      <w:bodyDiv w:val="1"/>
      <w:marLeft w:val="0"/>
      <w:marRight w:val="0"/>
      <w:marTop w:val="0"/>
      <w:marBottom w:val="0"/>
      <w:divBdr>
        <w:top w:val="none" w:sz="0" w:space="0" w:color="auto"/>
        <w:left w:val="none" w:sz="0" w:space="0" w:color="auto"/>
        <w:bottom w:val="none" w:sz="0" w:space="0" w:color="auto"/>
        <w:right w:val="none" w:sz="0" w:space="0" w:color="auto"/>
      </w:divBdr>
      <w:divsChild>
        <w:div w:id="1270624736">
          <w:marLeft w:val="0"/>
          <w:marRight w:val="0"/>
          <w:marTop w:val="0"/>
          <w:marBottom w:val="0"/>
          <w:divBdr>
            <w:top w:val="single" w:sz="6" w:space="0" w:color="E6E6E6"/>
            <w:left w:val="single" w:sz="6" w:space="0" w:color="E6E6E6"/>
            <w:bottom w:val="none" w:sz="0" w:space="0" w:color="auto"/>
            <w:right w:val="single" w:sz="6" w:space="0" w:color="E6E6E6"/>
          </w:divBdr>
        </w:div>
        <w:div w:id="1739283384">
          <w:marLeft w:val="0"/>
          <w:marRight w:val="0"/>
          <w:marTop w:val="0"/>
          <w:marBottom w:val="0"/>
          <w:divBdr>
            <w:top w:val="single" w:sz="6" w:space="0" w:color="E6E6E6"/>
            <w:left w:val="single" w:sz="6" w:space="0" w:color="E6E6E6"/>
            <w:bottom w:val="none" w:sz="0" w:space="0" w:color="auto"/>
            <w:right w:val="single" w:sz="6" w:space="0" w:color="E6E6E6"/>
          </w:divBdr>
        </w:div>
        <w:div w:id="991643082">
          <w:marLeft w:val="0"/>
          <w:marRight w:val="0"/>
          <w:marTop w:val="0"/>
          <w:marBottom w:val="0"/>
          <w:divBdr>
            <w:top w:val="single" w:sz="6" w:space="0" w:color="E6E6E6"/>
            <w:left w:val="single" w:sz="6" w:space="0" w:color="E6E6E6"/>
            <w:bottom w:val="none" w:sz="0" w:space="0" w:color="auto"/>
            <w:right w:val="single" w:sz="6" w:space="0" w:color="E6E6E6"/>
          </w:divBdr>
        </w:div>
        <w:div w:id="1959220343">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972393003">
      <w:bodyDiv w:val="1"/>
      <w:marLeft w:val="0"/>
      <w:marRight w:val="0"/>
      <w:marTop w:val="0"/>
      <w:marBottom w:val="0"/>
      <w:divBdr>
        <w:top w:val="none" w:sz="0" w:space="0" w:color="auto"/>
        <w:left w:val="none" w:sz="0" w:space="0" w:color="auto"/>
        <w:bottom w:val="none" w:sz="0" w:space="0" w:color="auto"/>
        <w:right w:val="none" w:sz="0" w:space="0" w:color="auto"/>
      </w:divBdr>
      <w:divsChild>
        <w:div w:id="143402677">
          <w:marLeft w:val="0"/>
          <w:marRight w:val="0"/>
          <w:marTop w:val="0"/>
          <w:marBottom w:val="0"/>
          <w:divBdr>
            <w:top w:val="single" w:sz="6" w:space="0" w:color="E6E6E6"/>
            <w:left w:val="single" w:sz="6" w:space="0" w:color="E6E6E6"/>
            <w:bottom w:val="none" w:sz="0" w:space="0" w:color="auto"/>
            <w:right w:val="single" w:sz="6" w:space="0" w:color="E6E6E6"/>
          </w:divBdr>
        </w:div>
        <w:div w:id="1380132813">
          <w:marLeft w:val="0"/>
          <w:marRight w:val="0"/>
          <w:marTop w:val="0"/>
          <w:marBottom w:val="0"/>
          <w:divBdr>
            <w:top w:val="single" w:sz="6" w:space="0" w:color="E6E6E6"/>
            <w:left w:val="single" w:sz="6" w:space="0" w:color="E6E6E6"/>
            <w:bottom w:val="none" w:sz="0" w:space="0" w:color="auto"/>
            <w:right w:val="single" w:sz="6" w:space="0" w:color="E6E6E6"/>
          </w:divBdr>
        </w:div>
      </w:divsChild>
    </w:div>
    <w:div w:id="1973517089">
      <w:bodyDiv w:val="1"/>
      <w:marLeft w:val="0"/>
      <w:marRight w:val="0"/>
      <w:marTop w:val="0"/>
      <w:marBottom w:val="0"/>
      <w:divBdr>
        <w:top w:val="none" w:sz="0" w:space="0" w:color="auto"/>
        <w:left w:val="none" w:sz="0" w:space="0" w:color="auto"/>
        <w:bottom w:val="none" w:sz="0" w:space="0" w:color="auto"/>
        <w:right w:val="none" w:sz="0" w:space="0" w:color="auto"/>
      </w:divBdr>
    </w:div>
    <w:div w:id="2124375983">
      <w:bodyDiv w:val="1"/>
      <w:marLeft w:val="0"/>
      <w:marRight w:val="0"/>
      <w:marTop w:val="0"/>
      <w:marBottom w:val="0"/>
      <w:divBdr>
        <w:top w:val="none" w:sz="0" w:space="0" w:color="auto"/>
        <w:left w:val="none" w:sz="0" w:space="0" w:color="auto"/>
        <w:bottom w:val="none" w:sz="0" w:space="0" w:color="auto"/>
        <w:right w:val="none" w:sz="0" w:space="0" w:color="auto"/>
      </w:divBdr>
      <w:divsChild>
        <w:div w:id="1270817421">
          <w:marLeft w:val="0"/>
          <w:marRight w:val="0"/>
          <w:marTop w:val="0"/>
          <w:marBottom w:val="0"/>
          <w:divBdr>
            <w:top w:val="single" w:sz="6" w:space="0" w:color="E6E6E6"/>
            <w:left w:val="single" w:sz="6" w:space="0" w:color="E6E6E6"/>
            <w:bottom w:val="none" w:sz="0" w:space="0" w:color="auto"/>
            <w:right w:val="single" w:sz="6" w:space="0" w:color="E6E6E6"/>
          </w:divBdr>
        </w:div>
        <w:div w:id="1684167188">
          <w:marLeft w:val="0"/>
          <w:marRight w:val="0"/>
          <w:marTop w:val="0"/>
          <w:marBottom w:val="0"/>
          <w:divBdr>
            <w:top w:val="single" w:sz="6" w:space="0" w:color="E6E6E6"/>
            <w:left w:val="single" w:sz="6" w:space="0" w:color="E6E6E6"/>
            <w:bottom w:val="none" w:sz="0" w:space="0" w:color="auto"/>
            <w:right w:val="single" w:sz="6" w:space="0" w:color="E6E6E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fazellankarani.com/persian/books/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A0107-FEAF-473C-983D-4CFA5F72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5313</TotalTime>
  <Pages>39</Pages>
  <Words>14131</Words>
  <Characters>80552</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sajjad</dc:creator>
  <cp:keywords/>
  <dc:description/>
  <cp:lastModifiedBy>Pajoehesh</cp:lastModifiedBy>
  <cp:revision>73</cp:revision>
  <dcterms:created xsi:type="dcterms:W3CDTF">2020-03-29T22:44:00Z</dcterms:created>
  <dcterms:modified xsi:type="dcterms:W3CDTF">2020-06-15T09:27:00Z</dcterms:modified>
</cp:coreProperties>
</file>